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355" w:rsidRDefault="00F9728E">
      <w:proofErr w:type="spellStart"/>
      <w:r>
        <w:t>Epoc</w:t>
      </w:r>
      <w:proofErr w:type="spellEnd"/>
      <w:r w:rsidR="001A0355">
        <w:t>+ é um equipamento</w:t>
      </w:r>
      <w:r>
        <w:t>, produzido pela empresa EMOTIV,</w:t>
      </w:r>
      <w:r w:rsidR="001A0355">
        <w:t xml:space="preserve"> que usando da tecnologia do EEG consegue capitar as ondas cerebrais e usa-las para detect</w:t>
      </w:r>
      <w:r w:rsidR="00351389">
        <w:t>ar</w:t>
      </w:r>
      <w:r w:rsidR="00260750">
        <w:t xml:space="preserve"> a</w:t>
      </w:r>
      <w:r w:rsidR="00351389">
        <w:t xml:space="preserve"> atividade cerebral do </w:t>
      </w:r>
      <w:r w:rsidR="00260750">
        <w:t>usuário</w:t>
      </w:r>
      <w:r w:rsidR="001A0355">
        <w:t>.</w:t>
      </w:r>
      <w:r w:rsidR="00260750">
        <w:t xml:space="preserve"> </w:t>
      </w:r>
      <w:r w:rsidR="00351389">
        <w:t xml:space="preserve">Assim é possível </w:t>
      </w:r>
      <w:r w:rsidR="00260750">
        <w:t xml:space="preserve">detectar atividades mais simples como piscar, mover a mão e outros. Mas também, mais complexas como algumas emoções. </w:t>
      </w:r>
    </w:p>
    <w:p w:rsidR="00205F4D" w:rsidRDefault="00260750">
      <w:r>
        <w:t xml:space="preserve"> </w:t>
      </w:r>
      <w:r w:rsidR="00351389">
        <w:t xml:space="preserve">A precisão do equipamento varia de acordo com o individuo e a aplicação. Por exemplo: O equipamento se mostra mais preciso para detectar uma </w:t>
      </w:r>
      <w:r>
        <w:t xml:space="preserve">única </w:t>
      </w:r>
      <w:r w:rsidR="00351389">
        <w:t>ação e sua precisão reduz ao adicionar mais elementos a serem analisados</w:t>
      </w:r>
      <w:r w:rsidR="001A0355">
        <w:t>.</w:t>
      </w:r>
      <w:r w:rsidR="00351389">
        <w:t xml:space="preserve"> Emoções</w:t>
      </w:r>
      <w:proofErr w:type="gramStart"/>
      <w:r w:rsidR="00351389">
        <w:t xml:space="preserve">  </w:t>
      </w:r>
      <w:proofErr w:type="gramEnd"/>
      <w:r w:rsidR="00351389">
        <w:t xml:space="preserve">são ainda mais difíceis de serem computadas, pois são mais abstratas e possuem grande variação entre cada </w:t>
      </w:r>
      <w:r>
        <w:t>individuo. Visando</w:t>
      </w:r>
      <w:r w:rsidR="001A0355">
        <w:t xml:space="preserve"> solucionar, ou minimizar, </w:t>
      </w:r>
      <w:r w:rsidR="00F9728E">
        <w:t xml:space="preserve">tal dificuldade o </w:t>
      </w:r>
      <w:proofErr w:type="spellStart"/>
      <w:r w:rsidR="00F9728E">
        <w:t>Epoc</w:t>
      </w:r>
      <w:proofErr w:type="spellEnd"/>
      <w:r w:rsidR="001A0355">
        <w:t>+</w:t>
      </w:r>
      <w:r w:rsidR="00351389">
        <w:t xml:space="preserve"> cruza</w:t>
      </w:r>
      <w:proofErr w:type="gramStart"/>
      <w:r w:rsidR="00351389">
        <w:t xml:space="preserve"> </w:t>
      </w:r>
      <w:r w:rsidR="001A0355">
        <w:t xml:space="preserve"> </w:t>
      </w:r>
      <w:proofErr w:type="gramEnd"/>
      <w:r w:rsidR="001A0355">
        <w:t>inúmeras informações sobre o comportamento das ondas cerebrais</w:t>
      </w:r>
      <w:r w:rsidR="00351389">
        <w:t xml:space="preserve"> de vários usuários</w:t>
      </w:r>
      <w:r w:rsidR="001A0355">
        <w:t xml:space="preserve">, assim consegue uma aproximação </w:t>
      </w:r>
      <w:r>
        <w:t>do estado emocional do individuo em questão</w:t>
      </w:r>
      <w:r w:rsidR="001A0355">
        <w:t>. Logo, a análise emocional do equipamento, em razão da precisão, varia dependendo de quem o utiliza, sendo mais exato para uns que para outros.</w:t>
      </w:r>
    </w:p>
    <w:p w:rsidR="00260750" w:rsidRDefault="00260750">
      <w:r>
        <w:t xml:space="preserve">As emoções captadas pelo </w:t>
      </w:r>
      <w:proofErr w:type="spellStart"/>
      <w:r>
        <w:t>Epoc</w:t>
      </w:r>
      <w:proofErr w:type="spellEnd"/>
      <w:r>
        <w:t>+</w:t>
      </w:r>
      <w:proofErr w:type="gramStart"/>
      <w:r>
        <w:t xml:space="preserve">  </w:t>
      </w:r>
      <w:proofErr w:type="gramEnd"/>
      <w:r>
        <w:t>com alguma precisão são :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Entusiasmo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Entusiasmo por um longo período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Frustação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Empenho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Relaxamento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Interesse/Afinidade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Foco</w:t>
      </w:r>
    </w:p>
    <w:p w:rsidR="001A0355" w:rsidRPr="001A0355" w:rsidRDefault="001A0355">
      <w:pPr>
        <w:rPr>
          <w:b/>
        </w:rPr>
      </w:pPr>
      <w:r w:rsidRPr="001A0355">
        <w:rPr>
          <w:b/>
        </w:rPr>
        <w:t>Siglas</w:t>
      </w:r>
      <w:r w:rsidR="00260750">
        <w:rPr>
          <w:b/>
        </w:rPr>
        <w:t>:</w:t>
      </w:r>
    </w:p>
    <w:p w:rsidR="001A0355" w:rsidRDefault="001A0355">
      <w:r>
        <w:t>EEG: Eletroencefalograma</w:t>
      </w:r>
    </w:p>
    <w:p w:rsidR="00F9728E" w:rsidRDefault="001A0355">
      <w:r>
        <w:t>Referencias:</w:t>
      </w:r>
      <w:r w:rsidRPr="001A0355">
        <w:t xml:space="preserve"> </w:t>
      </w:r>
    </w:p>
    <w:p w:rsidR="00351389" w:rsidRDefault="00F9728E" w:rsidP="00351389">
      <w:r>
        <w:t xml:space="preserve">FAQ-EMOTIV. </w:t>
      </w:r>
      <w:proofErr w:type="spellStart"/>
      <w:r w:rsidR="00351389">
        <w:t>How</w:t>
      </w:r>
      <w:proofErr w:type="spellEnd"/>
      <w:r w:rsidR="00351389">
        <w:t xml:space="preserve"> </w:t>
      </w:r>
      <w:proofErr w:type="spellStart"/>
      <w:r w:rsidR="00351389">
        <w:t>accurate</w:t>
      </w:r>
      <w:proofErr w:type="spellEnd"/>
      <w:proofErr w:type="gramStart"/>
      <w:r w:rsidR="00351389">
        <w:t xml:space="preserve">  </w:t>
      </w:r>
      <w:proofErr w:type="spellStart"/>
      <w:proofErr w:type="gramEnd"/>
      <w:r w:rsidR="00351389">
        <w:t>Is</w:t>
      </w:r>
      <w:proofErr w:type="spellEnd"/>
      <w:r w:rsidR="00351389">
        <w:t xml:space="preserve"> </w:t>
      </w:r>
      <w:proofErr w:type="spellStart"/>
      <w:r w:rsidR="00351389">
        <w:t>Your</w:t>
      </w:r>
      <w:proofErr w:type="spellEnd"/>
      <w:r w:rsidR="00351389">
        <w:t xml:space="preserve"> </w:t>
      </w:r>
      <w:proofErr w:type="spellStart"/>
      <w:r w:rsidR="00351389">
        <w:t>Detection</w:t>
      </w:r>
      <w:proofErr w:type="spellEnd"/>
      <w:r w:rsidR="00351389">
        <w:t xml:space="preserve"> ?</w:t>
      </w:r>
      <w:r>
        <w:t>. Disponível em:</w:t>
      </w:r>
      <w:r w:rsidR="00351389">
        <w:t>&lt;</w:t>
      </w:r>
      <w:hyperlink r:id="rId6" w:history="1">
        <w:r w:rsidR="00351389" w:rsidRPr="001F30D7">
          <w:rPr>
            <w:rStyle w:val="Hyperlink"/>
          </w:rPr>
          <w:t>https://emotiv.zendesk.com/hc/en-us/articles/204993629-How-accurate-is-your-detection-</w:t>
        </w:r>
      </w:hyperlink>
      <w:r w:rsidR="00351389" w:rsidRPr="00351389">
        <w:t xml:space="preserve"> </w:t>
      </w:r>
      <w:r w:rsidR="00351389">
        <w:t xml:space="preserve">&gt;Acesso em 30 de maio de </w:t>
      </w:r>
      <w:proofErr w:type="gramStart"/>
      <w:r w:rsidR="00351389">
        <w:t>2018</w:t>
      </w:r>
      <w:proofErr w:type="gramEnd"/>
    </w:p>
    <w:p w:rsidR="00351389" w:rsidRDefault="00260750">
      <w:proofErr w:type="spellStart"/>
      <w:r>
        <w:t>Camparison-</w:t>
      </w:r>
      <w:proofErr w:type="gramStart"/>
      <w:r>
        <w:t>Chart.</w:t>
      </w:r>
      <w:proofErr w:type="gramEnd"/>
      <w:r>
        <w:t>Disponível</w:t>
      </w:r>
      <w:proofErr w:type="spellEnd"/>
      <w:r>
        <w:t xml:space="preserve"> em:&lt;</w:t>
      </w:r>
      <w:r w:rsidRPr="00260750">
        <w:t xml:space="preserve"> </w:t>
      </w:r>
      <w:hyperlink r:id="rId7" w:history="1">
        <w:r w:rsidRPr="001F30D7">
          <w:rPr>
            <w:rStyle w:val="Hyperlink"/>
          </w:rPr>
          <w:t>https://www.emotiv.com/comparison/&gt;Acesso</w:t>
        </w:r>
      </w:hyperlink>
      <w:r>
        <w:t>&gt;em 30 de maio de 2018</w:t>
      </w:r>
    </w:p>
    <w:p w:rsidR="00260750" w:rsidRDefault="00260750"/>
    <w:p w:rsidR="001A0355" w:rsidRDefault="00CF45F2">
      <w:r>
        <w:t>Resumo da pesquisa:</w:t>
      </w:r>
    </w:p>
    <w:p w:rsidR="006D59E8" w:rsidRDefault="00CF45F2">
      <w:r>
        <w:t>BCI usa da analise das ondas cerebrais do individuo para identificar</w:t>
      </w:r>
      <w:r w:rsidR="006D59E8">
        <w:t xml:space="preserve"> atividades cerebrais e torna-las dados computáveis.</w:t>
      </w:r>
      <w:r>
        <w:t xml:space="preserve"> </w:t>
      </w:r>
      <w:r w:rsidR="00035A40">
        <w:t xml:space="preserve">Detectar </w:t>
      </w:r>
      <w:r w:rsidR="006D59E8">
        <w:t>A</w:t>
      </w:r>
      <w:r>
        <w:t>ções</w:t>
      </w:r>
      <w:r w:rsidR="00F223A6">
        <w:t xml:space="preserve"> motoras</w:t>
      </w:r>
      <w:r>
        <w:t xml:space="preserve"> e estados emocionais</w:t>
      </w:r>
      <w:r w:rsidR="006D59E8">
        <w:t xml:space="preserve"> </w:t>
      </w:r>
      <w:proofErr w:type="gramStart"/>
      <w:r w:rsidR="006D59E8">
        <w:t>são</w:t>
      </w:r>
      <w:proofErr w:type="gramEnd"/>
      <w:r w:rsidR="006D59E8">
        <w:t xml:space="preserve"> algumas das possibilidades tragas pela nova tecnologia. Para realizar tal analise de forma não </w:t>
      </w:r>
      <w:r w:rsidR="00035A40">
        <w:t xml:space="preserve">invasiva, </w:t>
      </w:r>
      <w:r w:rsidR="006D59E8">
        <w:t xml:space="preserve">vem sendo feito uso de EEG e assim cruzando informações de usuários diferentes </w:t>
      </w:r>
      <w:r w:rsidR="00035A40">
        <w:t xml:space="preserve">é possível identificar que tipo de atividade esta sendo </w:t>
      </w:r>
      <w:proofErr w:type="gramStart"/>
      <w:r w:rsidR="00035A40">
        <w:t>processada</w:t>
      </w:r>
      <w:proofErr w:type="gramEnd"/>
      <w:r w:rsidR="00035A40">
        <w:t xml:space="preserve"> pelo cérebro em questão.</w:t>
      </w:r>
    </w:p>
    <w:p w:rsidR="00CF45F2" w:rsidRDefault="00F223A6">
      <w:r>
        <w:lastRenderedPageBreak/>
        <w:t>A proposta desta pesquisa é utilizar dos recursos desta nova tecnologia e analisar o estado emoci</w:t>
      </w:r>
      <w:r w:rsidR="006D59E8">
        <w:t>onal de alguns</w:t>
      </w:r>
      <w:proofErr w:type="gramStart"/>
      <w:r w:rsidR="006D59E8">
        <w:t xml:space="preserve"> </w:t>
      </w:r>
      <w:r>
        <w:t xml:space="preserve"> </w:t>
      </w:r>
      <w:proofErr w:type="gramEnd"/>
      <w:r>
        <w:t xml:space="preserve">estudantes do Curso de </w:t>
      </w:r>
      <w:proofErr w:type="spellStart"/>
      <w:r>
        <w:t>Ciencias</w:t>
      </w:r>
      <w:proofErr w:type="spellEnd"/>
      <w:r>
        <w:t xml:space="preserve"> da computação </w:t>
      </w:r>
      <w:r w:rsidR="006D59E8">
        <w:t xml:space="preserve">da FACOM UFU ,com relação a </w:t>
      </w:r>
      <w:proofErr w:type="spellStart"/>
      <w:r w:rsidR="006D59E8">
        <w:t>estresse,empenho</w:t>
      </w:r>
      <w:proofErr w:type="spellEnd"/>
      <w:r w:rsidR="006D59E8">
        <w:t>, entusiasmo e foco em desenvolver as atividades e matérias propostas na ementa.</w:t>
      </w:r>
    </w:p>
    <w:p w:rsidR="006D59E8" w:rsidRDefault="006D59E8">
      <w:r>
        <w:t xml:space="preserve">Dispomos do </w:t>
      </w:r>
      <w:proofErr w:type="spellStart"/>
      <w:r>
        <w:t>Epoc</w:t>
      </w:r>
      <w:proofErr w:type="spellEnd"/>
      <w:r>
        <w:t>+</w:t>
      </w:r>
      <w:proofErr w:type="gramStart"/>
      <w:r>
        <w:t xml:space="preserve"> ,</w:t>
      </w:r>
      <w:proofErr w:type="gramEnd"/>
      <w:r>
        <w:t xml:space="preserve">equipamento produzido pela empresa </w:t>
      </w:r>
      <w:proofErr w:type="spellStart"/>
      <w:r>
        <w:t>EMOTIV</w:t>
      </w:r>
      <w:r w:rsidR="00035A40">
        <w:t>.Que</w:t>
      </w:r>
      <w:proofErr w:type="spellEnd"/>
      <w:r w:rsidR="00035A40">
        <w:t xml:space="preserve"> </w:t>
      </w:r>
      <w:proofErr w:type="spellStart"/>
      <w:r w:rsidR="00035A40">
        <w:t>posssui</w:t>
      </w:r>
      <w:proofErr w:type="spellEnd"/>
      <w:r w:rsidR="00035A40">
        <w:t xml:space="preserve"> suporte na para analise de algumas emoções como </w:t>
      </w:r>
      <w:proofErr w:type="spellStart"/>
      <w:r w:rsidR="00035A40">
        <w:t>foco,entusiasmo,empenho</w:t>
      </w:r>
      <w:proofErr w:type="spellEnd"/>
      <w:r w:rsidR="00035A40">
        <w:t xml:space="preserve"> entre outras.</w:t>
      </w:r>
    </w:p>
    <w:p w:rsidR="00A87F51" w:rsidRDefault="00756F82">
      <w:pPr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Siglas: </w:t>
      </w:r>
    </w:p>
    <w:p w:rsidR="00756F82" w:rsidRDefault="00756F82">
      <w:pPr>
        <w:rPr>
          <w:rFonts w:ascii="Helvetica" w:hAnsi="Helvetica"/>
          <w:color w:val="222222"/>
          <w:shd w:val="clear" w:color="auto" w:fill="FFFFFF"/>
        </w:rPr>
      </w:pPr>
      <w:proofErr w:type="gramStart"/>
      <w:r>
        <w:rPr>
          <w:rFonts w:ascii="Helvetica" w:hAnsi="Helvetica"/>
          <w:color w:val="222222"/>
          <w:shd w:val="clear" w:color="auto" w:fill="FFFFFF"/>
        </w:rPr>
        <w:t>BCI :</w:t>
      </w:r>
      <w:proofErr w:type="gramEnd"/>
      <w:r>
        <w:rPr>
          <w:rFonts w:ascii="Helvetica" w:hAnsi="Helvetica"/>
          <w:color w:val="222222"/>
          <w:shd w:val="clear" w:color="auto" w:fill="FFFFFF"/>
        </w:rPr>
        <w:t xml:space="preserve"> interface entre cérebro e computador(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Brain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Computer Interface);</w:t>
      </w:r>
    </w:p>
    <w:p w:rsidR="00756F82" w:rsidRDefault="00756F82">
      <w:pPr>
        <w:rPr>
          <w:rFonts w:ascii="Helvetica" w:hAnsi="Helvetica"/>
          <w:color w:val="222222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222222"/>
          <w:shd w:val="clear" w:color="auto" w:fill="FFFFFF"/>
        </w:rPr>
        <w:t>UFU:</w:t>
      </w:r>
      <w:proofErr w:type="gramEnd"/>
      <w:r>
        <w:rPr>
          <w:rFonts w:ascii="Helvetica" w:hAnsi="Helvetica"/>
          <w:color w:val="222222"/>
          <w:shd w:val="clear" w:color="auto" w:fill="FFFFFF"/>
        </w:rPr>
        <w:t>Universidade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Federal de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Uberlandia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</w:p>
    <w:p w:rsidR="00756F82" w:rsidRDefault="00756F82">
      <w:pPr>
        <w:rPr>
          <w:rFonts w:ascii="Helvetica" w:hAnsi="Helvetica"/>
          <w:color w:val="222222"/>
          <w:shd w:val="clear" w:color="auto" w:fill="FFFFFF"/>
        </w:rPr>
      </w:pPr>
      <w:proofErr w:type="gramStart"/>
      <w:r>
        <w:rPr>
          <w:rFonts w:ascii="Helvetica" w:hAnsi="Helvetica"/>
          <w:color w:val="222222"/>
          <w:shd w:val="clear" w:color="auto" w:fill="FFFFFF"/>
        </w:rPr>
        <w:t>FACOM :</w:t>
      </w:r>
      <w:proofErr w:type="gramEnd"/>
      <w:r>
        <w:rPr>
          <w:rFonts w:ascii="Helvetica" w:hAnsi="Helvetica"/>
          <w:color w:val="222222"/>
          <w:shd w:val="clear" w:color="auto" w:fill="FFFFFF"/>
        </w:rPr>
        <w:t xml:space="preserve"> Faculdade de Computação;</w:t>
      </w:r>
    </w:p>
    <w:p w:rsidR="00A87F51" w:rsidRPr="00A87F51" w:rsidRDefault="00A87F51">
      <w:pPr>
        <w:rPr>
          <w:rFonts w:ascii="Arial" w:hAnsi="Arial" w:cs="Arial"/>
          <w:color w:val="222222"/>
          <w:shd w:val="clear" w:color="auto" w:fill="FFFFFF"/>
        </w:rPr>
      </w:pPr>
      <w:r w:rsidRPr="00A87F51">
        <w:rPr>
          <w:rFonts w:ascii="Arial" w:hAnsi="Arial" w:cs="Arial"/>
          <w:color w:val="222222"/>
          <w:shd w:val="clear" w:color="auto" w:fill="FFFFFF"/>
        </w:rPr>
        <w:t>Referencia:</w:t>
      </w:r>
    </w:p>
    <w:p w:rsidR="00035A40" w:rsidRDefault="0060312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Lee W, Kim S, Kim B, Lee C,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Chung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YA, Kim L,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et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al. (2017) Non-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invasive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transmission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sensorimotor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information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humans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EEG/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focused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ultrasound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brain-to-brain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interface.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PLoS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ONE 12(6): e0178476. </w:t>
      </w:r>
      <w:hyperlink r:id="rId8" w:history="1">
        <w:r w:rsidRPr="001F30D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https://doi.org/10.1371/journal.pone.0178476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 Acesso em: 30 de maio 2018.</w:t>
      </w:r>
    </w:p>
    <w:p w:rsidR="00603128" w:rsidRDefault="000F5357" w:rsidP="00603128">
      <w:proofErr w:type="spellStart"/>
      <w:proofErr w:type="gramStart"/>
      <w:r>
        <w:t>Emotiv,</w:t>
      </w:r>
      <w:proofErr w:type="gramEnd"/>
      <w:r w:rsidR="00603128">
        <w:t>Camparison-Chart.Disponível</w:t>
      </w:r>
      <w:proofErr w:type="spellEnd"/>
      <w:r w:rsidR="00603128">
        <w:t xml:space="preserve"> em:&lt;</w:t>
      </w:r>
      <w:r w:rsidR="00603128" w:rsidRPr="00260750">
        <w:t xml:space="preserve"> </w:t>
      </w:r>
      <w:hyperlink r:id="rId9" w:history="1">
        <w:r w:rsidR="0008448B" w:rsidRPr="00C366A9">
          <w:rPr>
            <w:rStyle w:val="Hyperlink"/>
          </w:rPr>
          <w:t>https://www.emotiv.com/comparison/ &gt;. Acesso</w:t>
        </w:r>
      </w:hyperlink>
      <w:r>
        <w:t xml:space="preserve"> </w:t>
      </w:r>
      <w:r w:rsidR="00603128">
        <w:t>em</w:t>
      </w:r>
      <w:r w:rsidR="0008448B">
        <w:t>:</w:t>
      </w:r>
      <w:r w:rsidR="00603128">
        <w:t xml:space="preserve"> 30 de maio de 2018</w:t>
      </w:r>
    </w:p>
    <w:p w:rsidR="00603128" w:rsidRDefault="00CE32DF">
      <w:r>
        <w:t>Objetivo e Justificativas:</w:t>
      </w:r>
    </w:p>
    <w:p w:rsidR="00CE1FD7" w:rsidRDefault="0088062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No Brasil cerca de 30% da população economicamente ativa já atingiu algum nível de estresse devido a pressão excessiva</w:t>
      </w:r>
      <w:r w:rsidR="00CE1FD7">
        <w:t xml:space="preserve"> </w:t>
      </w:r>
      <w:proofErr w:type="gramStart"/>
      <w:r w:rsidR="00CE1FD7">
        <w:t>(</w:t>
      </w:r>
      <w:r w:rsidR="00CE1FD7" w:rsidRPr="00CE1FD7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End"/>
      <w:r w:rsidR="00CE1FD7">
        <w:rPr>
          <w:rFonts w:ascii="Arial" w:hAnsi="Arial" w:cs="Arial"/>
          <w:color w:val="000000"/>
          <w:sz w:val="18"/>
          <w:szCs w:val="18"/>
        </w:rPr>
        <w:t>SANTOS</w:t>
      </w:r>
      <w:r w:rsidR="00CE1FD7">
        <w:rPr>
          <w:rFonts w:ascii="Arial" w:hAnsi="Arial" w:cs="Arial"/>
          <w:color w:val="000000"/>
          <w:sz w:val="18"/>
          <w:szCs w:val="18"/>
        </w:rPr>
        <w:t>,2017</w:t>
      </w:r>
      <w:r w:rsidR="00CE1FD7">
        <w:t>). Tais números são preocupantes</w:t>
      </w:r>
      <w:proofErr w:type="gramStart"/>
      <w:r w:rsidR="00CE1FD7">
        <w:t xml:space="preserve"> pois</w:t>
      </w:r>
      <w:proofErr w:type="gramEnd"/>
      <w:r w:rsidR="00CE1FD7">
        <w:t xml:space="preserve"> , a doença é capaz de alterar as reações esperadas para determinadas situações, diminuindo a eficiência das pessoas em suas vidas profissionais e acadêmicas </w:t>
      </w:r>
      <w:r w:rsidR="00CE1FD7" w:rsidRPr="00CE1FD7">
        <w:rPr>
          <w:rFonts w:ascii="Arial" w:hAnsi="Arial" w:cs="Arial"/>
          <w:color w:val="222222"/>
          <w:sz w:val="20"/>
          <w:szCs w:val="20"/>
          <w:shd w:val="clear" w:color="auto" w:fill="FFFFFF"/>
        </w:rPr>
        <w:t>(FAGUNDES; AQUINO; PAULA, 2010)</w:t>
      </w:r>
      <w:r w:rsidR="00CE1FD7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9D5300" w:rsidRDefault="00CE1FD7">
      <w:pPr>
        <w:rPr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Visto isso, essa pesquisa foi proposta como objetivo</w:t>
      </w:r>
      <w:r w:rsidR="009D530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geral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acompanhar um grupo de estudantes no primeiro período da graduação em Ciências da Computação na </w:t>
      </w:r>
      <w:r>
        <w:rPr>
          <w:i/>
          <w:shd w:val="clear" w:color="auto" w:fill="FFFFFF"/>
        </w:rPr>
        <w:t xml:space="preserve">Universidade Federal de Uberlândia </w:t>
      </w:r>
      <w:r>
        <w:rPr>
          <w:shd w:val="clear" w:color="auto" w:fill="FFFFFF"/>
        </w:rPr>
        <w:t xml:space="preserve">(UFU), coletando </w:t>
      </w:r>
      <w:r w:rsidR="00334960">
        <w:rPr>
          <w:shd w:val="clear" w:color="auto" w:fill="FFFFFF"/>
        </w:rPr>
        <w:t>dados de seus estados emocionais ao longo do tempo</w:t>
      </w:r>
      <w:r>
        <w:rPr>
          <w:shd w:val="clear" w:color="auto" w:fill="FFFFFF"/>
        </w:rPr>
        <w:t xml:space="preserve"> </w:t>
      </w:r>
      <w:r w:rsidR="00334960">
        <w:rPr>
          <w:shd w:val="clear" w:color="auto" w:fill="FFFFFF"/>
        </w:rPr>
        <w:t xml:space="preserve">utilizando </w:t>
      </w:r>
      <w:proofErr w:type="gramStart"/>
      <w:r w:rsidR="00334960">
        <w:rPr>
          <w:shd w:val="clear" w:color="auto" w:fill="FFFFFF"/>
        </w:rPr>
        <w:t>BCI(</w:t>
      </w:r>
      <w:proofErr w:type="spellStart"/>
      <w:proofErr w:type="gramEnd"/>
      <w:r w:rsidR="00334960">
        <w:rPr>
          <w:shd w:val="clear" w:color="auto" w:fill="FFFFFF"/>
        </w:rPr>
        <w:t>Brain</w:t>
      </w:r>
      <w:proofErr w:type="spellEnd"/>
      <w:r w:rsidR="00334960">
        <w:rPr>
          <w:shd w:val="clear" w:color="auto" w:fill="FFFFFF"/>
        </w:rPr>
        <w:t xml:space="preserve"> </w:t>
      </w:r>
      <w:proofErr w:type="spellStart"/>
      <w:r w:rsidR="00334960">
        <w:rPr>
          <w:shd w:val="clear" w:color="auto" w:fill="FFFFFF"/>
        </w:rPr>
        <w:t>computer</w:t>
      </w:r>
      <w:proofErr w:type="spellEnd"/>
      <w:r w:rsidR="00334960">
        <w:rPr>
          <w:shd w:val="clear" w:color="auto" w:fill="FFFFFF"/>
        </w:rPr>
        <w:t xml:space="preserve"> Interface).</w:t>
      </w:r>
    </w:p>
    <w:p w:rsidR="009D5300" w:rsidRDefault="009D53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 objetivos específicos desta pesquisa são:</w:t>
      </w:r>
    </w:p>
    <w:p w:rsidR="006572E2" w:rsidRDefault="009D5300" w:rsidP="009D5300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Coletar dados em diferentes momentos do período;</w:t>
      </w:r>
    </w:p>
    <w:p w:rsidR="009D5300" w:rsidRDefault="009D5300" w:rsidP="009D5300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Identificar alterações emocionais nos estudantes ao longo das coletas;</w:t>
      </w:r>
    </w:p>
    <w:p w:rsidR="009D5300" w:rsidRDefault="009D5300" w:rsidP="009D5300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</w:t>
      </w:r>
      <w:r w:rsidR="00725D0F">
        <w:rPr>
          <w:rFonts w:ascii="Arial" w:hAnsi="Arial" w:cs="Arial"/>
          <w:sz w:val="20"/>
          <w:szCs w:val="20"/>
        </w:rPr>
        <w:t>alisar e interpretar os dados coletados;</w:t>
      </w:r>
    </w:p>
    <w:p w:rsidR="00725D0F" w:rsidRPr="009D5300" w:rsidRDefault="00725D0F" w:rsidP="009D5300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 possíveis causas para as alterações identificadas, caso essas existam.</w:t>
      </w:r>
    </w:p>
    <w:p w:rsidR="006572E2" w:rsidRDefault="006572E2">
      <w:r>
        <w:t>Referencias:</w:t>
      </w:r>
    </w:p>
    <w:p w:rsidR="006572E2" w:rsidRDefault="006572E2" w:rsidP="006572E2">
      <w:pPr>
        <w:rPr>
          <w:rFonts w:ascii="Arial" w:hAnsi="Arial" w:cs="Helvetica"/>
          <w:color w:val="222222"/>
          <w:sz w:val="20"/>
          <w:shd w:val="clear" w:color="auto" w:fill="FFFFFF"/>
        </w:rPr>
      </w:pPr>
      <w:r>
        <w:rPr>
          <w:rStyle w:val="Forte"/>
          <w:rFonts w:ascii="Arial" w:hAnsi="Arial" w:cs="Arial"/>
          <w:color w:val="333333"/>
          <w:sz w:val="20"/>
          <w:szCs w:val="20"/>
          <w:shd w:val="clear" w:color="auto" w:fill="FFFFFF"/>
        </w:rPr>
        <w:t>   </w:t>
      </w:r>
      <w:r w:rsidRPr="006572E2">
        <w:rPr>
          <w:rFonts w:ascii="Arial" w:hAnsi="Arial" w:cs="Helvetica"/>
          <w:color w:val="222222"/>
          <w:sz w:val="20"/>
          <w:shd w:val="clear" w:color="auto" w:fill="FFFFFF"/>
        </w:rPr>
        <w:t>GUIMARÃES, Michelle Firmino. </w:t>
      </w:r>
      <w:proofErr w:type="spellStart"/>
      <w:proofErr w:type="gramStart"/>
      <w:r w:rsidRPr="006572E2">
        <w:rPr>
          <w:rStyle w:val="Forte"/>
          <w:rFonts w:ascii="Arial" w:hAnsi="Arial" w:cs="Helvetica"/>
          <w:color w:val="222222"/>
          <w:sz w:val="20"/>
          <w:shd w:val="clear" w:color="auto" w:fill="FFFFFF"/>
        </w:rPr>
        <w:t>Depressão,</w:t>
      </w:r>
      <w:proofErr w:type="gramEnd"/>
      <w:r w:rsidRPr="006572E2">
        <w:rPr>
          <w:rStyle w:val="Forte"/>
          <w:rFonts w:ascii="Arial" w:hAnsi="Arial" w:cs="Helvetica"/>
          <w:color w:val="222222"/>
          <w:sz w:val="20"/>
          <w:shd w:val="clear" w:color="auto" w:fill="FFFFFF"/>
        </w:rPr>
        <w:t>Ansiedade,Estresse</w:t>
      </w:r>
      <w:proofErr w:type="spellEnd"/>
      <w:r w:rsidRPr="006572E2">
        <w:rPr>
          <w:rStyle w:val="Forte"/>
          <w:rFonts w:ascii="Arial" w:hAnsi="Arial" w:cs="Helvetica"/>
          <w:color w:val="222222"/>
          <w:sz w:val="20"/>
          <w:shd w:val="clear" w:color="auto" w:fill="FFFFFF"/>
        </w:rPr>
        <w:t xml:space="preserve"> e Qualidade de vida dos estudantes de universidade pública e privada. </w:t>
      </w:r>
      <w:r w:rsidRPr="006572E2">
        <w:rPr>
          <w:rFonts w:ascii="Arial" w:hAnsi="Arial" w:cs="Helvetica"/>
          <w:color w:val="222222"/>
          <w:sz w:val="20"/>
          <w:shd w:val="clear" w:color="auto" w:fill="FFFFFF"/>
        </w:rPr>
        <w:t>2014. 94 f. Dissertação (Mestrado) - Curso de Psicologia da Saúde, Universidade Metodista de São Paulo, São Bernardo do Campo, 2014. Disponível em: &lt;http://tede.metodista.br/jspui/handle/tede/1348&gt;. Acesso em: 16 jun. 2018.</w:t>
      </w:r>
    </w:p>
    <w:p w:rsidR="00475897" w:rsidRDefault="00475897" w:rsidP="006572E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SANTOS, Fernando Silva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et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al . Estresse em Estudantes de Cursos Preparatórios e de Graduação em Medicina.</w:t>
      </w:r>
      <w:r>
        <w:rPr>
          <w:rFonts w:ascii="Arial" w:hAnsi="Arial" w:cs="Arial"/>
          <w:b/>
          <w:bCs/>
          <w:color w:val="000000"/>
          <w:sz w:val="18"/>
          <w:szCs w:val="18"/>
        </w:rPr>
        <w:t> Rev. bras. educ. med.</w:t>
      </w:r>
      <w:r>
        <w:rPr>
          <w:rFonts w:ascii="Arial" w:hAnsi="Arial" w:cs="Arial"/>
          <w:color w:val="000000"/>
          <w:sz w:val="18"/>
          <w:szCs w:val="18"/>
        </w:rPr>
        <w:t xml:space="preserve">,  Rio de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Janeiro ,</w:t>
      </w:r>
      <w:proofErr w:type="gramEnd"/>
      <w:r>
        <w:rPr>
          <w:rFonts w:ascii="Arial" w:hAnsi="Arial" w:cs="Arial"/>
          <w:color w:val="000000"/>
          <w:sz w:val="18"/>
          <w:szCs w:val="18"/>
        </w:rPr>
        <w:t>  v. 41, n. 2, p. 194-200,  Junho  2017 .   Disponível em:</w:t>
      </w:r>
      <w:r>
        <w:rPr>
          <w:rFonts w:ascii="Arial" w:hAnsi="Arial" w:cs="Arial"/>
          <w:color w:val="000000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http://www.scielo.br/scielo.</w:t>
      </w:r>
      <w:proofErr w:type="gramEnd"/>
      <w:r>
        <w:rPr>
          <w:rFonts w:ascii="Arial" w:hAnsi="Arial" w:cs="Arial"/>
          <w:color w:val="000000"/>
          <w:sz w:val="18"/>
          <w:szCs w:val="18"/>
        </w:rPr>
        <w:t>p</w:t>
      </w:r>
      <w:r>
        <w:rPr>
          <w:rFonts w:ascii="Arial" w:hAnsi="Arial" w:cs="Arial"/>
          <w:color w:val="000000"/>
          <w:sz w:val="18"/>
          <w:szCs w:val="18"/>
        </w:rPr>
        <w:t>hp?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script</w:t>
      </w:r>
      <w:proofErr w:type="gramEnd"/>
      <w:r>
        <w:rPr>
          <w:rFonts w:ascii="Arial" w:hAnsi="Arial" w:cs="Arial"/>
          <w:color w:val="000000"/>
          <w:sz w:val="18"/>
          <w:szCs w:val="18"/>
        </w:rPr>
        <w:t>=sci_arttext&amp;pid=S0100</w:t>
      </w:r>
      <w:r>
        <w:rPr>
          <w:rFonts w:ascii="Arial" w:hAnsi="Arial" w:cs="Arial"/>
          <w:color w:val="000000"/>
          <w:sz w:val="18"/>
          <w:szCs w:val="18"/>
        </w:rPr>
        <w:t>55022017000200194&amp;lng=</w:t>
      </w:r>
      <w:r>
        <w:rPr>
          <w:rFonts w:ascii="Arial" w:hAnsi="Arial" w:cs="Arial"/>
          <w:color w:val="000000"/>
          <w:sz w:val="18"/>
          <w:szCs w:val="18"/>
        </w:rPr>
        <w:t>en&amp;nrm=iso&gt;. Acesso em: 30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Julh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 2018. </w:t>
      </w:r>
      <w:hyperlink r:id="rId10" w:history="1">
        <w:r w:rsidR="00880627" w:rsidRPr="00355DB7">
          <w:rPr>
            <w:rStyle w:val="Hyperlink"/>
            <w:rFonts w:ascii="Arial" w:hAnsi="Arial" w:cs="Arial"/>
            <w:sz w:val="18"/>
            <w:szCs w:val="18"/>
          </w:rPr>
          <w:t>http://dx.doi.org/10.1590/1981-52712015v41n2rb20150047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880627" w:rsidRPr="00880627" w:rsidRDefault="00880627" w:rsidP="00880627">
      <w:pPr>
        <w:rPr>
          <w:rFonts w:ascii="Arial" w:hAnsi="Arial" w:cs="Arial"/>
          <w:color w:val="000000" w:themeColor="text1"/>
          <w:sz w:val="20"/>
          <w:szCs w:val="20"/>
        </w:rPr>
      </w:pPr>
      <w:r w:rsidRPr="0088062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FAGUNDES, Paula Resende; AQUINO, Magno Geraldo de; PAULA, Alessandro Vinicius de. PRÉ-VESTIBULANDOS: PERCEPÇÃO DO ESTRESSE EM JOVENS FORMANDOS DO ENSINO MÉDIO. </w:t>
      </w:r>
      <w:proofErr w:type="spellStart"/>
      <w:r w:rsidRPr="00880627">
        <w:rPr>
          <w:rStyle w:val="Fort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Akrópolis</w:t>
      </w:r>
      <w:proofErr w:type="spellEnd"/>
      <w:r w:rsidRPr="00880627">
        <w:rPr>
          <w:rStyle w:val="Fort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-revista de Ciências Humanas da Unipar</w:t>
      </w:r>
      <w:r w:rsidRPr="0088062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Umuarama, v. 18, p.57-69, fev. 2010. Disponível em: &lt;</w:t>
      </w:r>
      <w:proofErr w:type="gramStart"/>
      <w:r w:rsidRPr="0088062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http://www.revistas.unipar.br/index.</w:t>
      </w:r>
      <w:proofErr w:type="gramEnd"/>
      <w:r w:rsidRPr="0088062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php/akropolis/article/view/3117/2211&gt;. Acesso em: 30 jul. 2018.</w:t>
      </w:r>
    </w:p>
    <w:p w:rsidR="006572E2" w:rsidRDefault="00125BC3" w:rsidP="006572E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Metodologia</w:t>
      </w:r>
    </w:p>
    <w:p w:rsidR="00125BC3" w:rsidRDefault="00D63D28" w:rsidP="006572E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Quanto ao método usado vale </w:t>
      </w:r>
      <w:proofErr w:type="gramStart"/>
      <w:r>
        <w:rPr>
          <w:rFonts w:ascii="Arial" w:hAnsi="Arial"/>
          <w:sz w:val="20"/>
        </w:rPr>
        <w:t>ser</w:t>
      </w:r>
      <w:proofErr w:type="gramEnd"/>
      <w:r>
        <w:rPr>
          <w:rFonts w:ascii="Arial" w:hAnsi="Arial"/>
          <w:sz w:val="20"/>
        </w:rPr>
        <w:t xml:space="preserve"> ressaltado alguns pontos:</w:t>
      </w:r>
    </w:p>
    <w:p w:rsidR="00D63D28" w:rsidRDefault="00D63D28" w:rsidP="00D63D28">
      <w:pPr>
        <w:pStyle w:val="PargrafodaLista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Objeto de estudo:</w:t>
      </w:r>
    </w:p>
    <w:p w:rsidR="00D63D28" w:rsidRPr="00DC5037" w:rsidRDefault="00D63D28" w:rsidP="00DC5037">
      <w:pPr>
        <w:pStyle w:val="PargrafodaLista"/>
        <w:rPr>
          <w:rFonts w:ascii="Arial" w:hAnsi="Arial"/>
          <w:sz w:val="20"/>
        </w:rPr>
      </w:pPr>
      <w:r>
        <w:rPr>
          <w:rFonts w:ascii="Arial" w:hAnsi="Arial"/>
          <w:sz w:val="20"/>
        </w:rPr>
        <w:t>Visto que o objetivo da pesquisa é acompanhar uma tu</w:t>
      </w:r>
      <w:r w:rsidR="00082615">
        <w:rPr>
          <w:rFonts w:ascii="Arial" w:hAnsi="Arial"/>
          <w:sz w:val="20"/>
        </w:rPr>
        <w:t>r</w:t>
      </w:r>
      <w:r>
        <w:rPr>
          <w:rFonts w:ascii="Arial" w:hAnsi="Arial"/>
          <w:sz w:val="20"/>
        </w:rPr>
        <w:t>ma de novatos no curso de ciência da computação</w:t>
      </w:r>
      <w:r w:rsidR="00082615">
        <w:rPr>
          <w:rFonts w:ascii="Arial" w:hAnsi="Arial"/>
          <w:sz w:val="20"/>
        </w:rPr>
        <w:t>. Torna-se</w:t>
      </w:r>
      <w:r>
        <w:rPr>
          <w:rFonts w:ascii="Arial" w:hAnsi="Arial"/>
          <w:sz w:val="20"/>
        </w:rPr>
        <w:t xml:space="preserve"> evidente que objeto de estudo escolhido será uma das classes ingressantes ao curso na FACOM-UFU no 2º semestre de 2018</w:t>
      </w:r>
      <w:r w:rsidR="00DC5037">
        <w:rPr>
          <w:rFonts w:ascii="Arial" w:hAnsi="Arial"/>
          <w:sz w:val="20"/>
        </w:rPr>
        <w:t>;</w:t>
      </w:r>
    </w:p>
    <w:p w:rsidR="00D63D28" w:rsidRDefault="00D63D28" w:rsidP="00D63D28">
      <w:pPr>
        <w:pStyle w:val="PargrafodaLista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Sobre a amostra:</w:t>
      </w:r>
    </w:p>
    <w:p w:rsidR="00D63D28" w:rsidRDefault="00082615" w:rsidP="00D63D28">
      <w:pPr>
        <w:pStyle w:val="PargrafodaLista"/>
        <w:rPr>
          <w:rFonts w:ascii="Arial" w:hAnsi="Arial"/>
          <w:sz w:val="20"/>
        </w:rPr>
      </w:pPr>
      <w:r>
        <w:rPr>
          <w:rFonts w:ascii="Arial" w:hAnsi="Arial"/>
          <w:sz w:val="20"/>
        </w:rPr>
        <w:t>Será colhida, devido à eficiência e praticidade, uma</w:t>
      </w:r>
      <w:r w:rsidR="00D63D28">
        <w:rPr>
          <w:rFonts w:ascii="Arial" w:hAnsi="Arial"/>
          <w:sz w:val="20"/>
        </w:rPr>
        <w:t xml:space="preserve"> amostra probabilística de forma casual ou simples, isto é, uma turma de ingressantes possui cerca de 60 </w:t>
      </w:r>
      <w:r>
        <w:rPr>
          <w:rFonts w:ascii="Arial" w:hAnsi="Arial"/>
          <w:sz w:val="20"/>
        </w:rPr>
        <w:t>discentes</w:t>
      </w:r>
      <w:r w:rsidR="00D63D28"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</w:t>
      </w:r>
      <w:r w:rsidR="00D63D28">
        <w:rPr>
          <w:rFonts w:ascii="Arial" w:hAnsi="Arial"/>
          <w:sz w:val="20"/>
        </w:rPr>
        <w:t xml:space="preserve">logo </w:t>
      </w:r>
      <w:proofErr w:type="gramStart"/>
      <w:r w:rsidR="00D63D28">
        <w:rPr>
          <w:rFonts w:ascii="Arial" w:hAnsi="Arial"/>
          <w:sz w:val="20"/>
        </w:rPr>
        <w:t>estes serão</w:t>
      </w:r>
      <w:proofErr w:type="gramEnd"/>
      <w:r w:rsidR="00D63D28">
        <w:rPr>
          <w:rFonts w:ascii="Arial" w:hAnsi="Arial"/>
          <w:sz w:val="20"/>
        </w:rPr>
        <w:t xml:space="preserve"> escolhidos de forma aleatória para fazer parte da amostra.</w:t>
      </w:r>
      <w:r>
        <w:rPr>
          <w:rFonts w:ascii="Arial" w:hAnsi="Arial"/>
          <w:sz w:val="20"/>
        </w:rPr>
        <w:t xml:space="preserve"> </w:t>
      </w:r>
      <w:r w:rsidR="00D63D28">
        <w:rPr>
          <w:rFonts w:ascii="Arial" w:hAnsi="Arial"/>
          <w:sz w:val="20"/>
        </w:rPr>
        <w:t>Assim</w:t>
      </w:r>
      <w:r>
        <w:rPr>
          <w:rFonts w:ascii="Arial" w:hAnsi="Arial"/>
          <w:sz w:val="20"/>
        </w:rPr>
        <w:t>,</w:t>
      </w:r>
      <w:r w:rsidR="00D63D28">
        <w:rPr>
          <w:rFonts w:ascii="Arial" w:hAnsi="Arial"/>
          <w:sz w:val="20"/>
        </w:rPr>
        <w:t xml:space="preserve"> temos </w:t>
      </w:r>
      <w:r>
        <w:rPr>
          <w:rFonts w:ascii="Arial" w:hAnsi="Arial"/>
          <w:sz w:val="20"/>
        </w:rPr>
        <w:t>que cada aluno tem uma probabilidade em torno de 0,0166 de</w:t>
      </w:r>
      <w:proofErr w:type="gramStart"/>
      <w:r>
        <w:rPr>
          <w:rFonts w:ascii="Arial" w:hAnsi="Arial"/>
          <w:sz w:val="20"/>
        </w:rPr>
        <w:t xml:space="preserve"> </w:t>
      </w:r>
      <w:r w:rsidR="00DC5037">
        <w:rPr>
          <w:rFonts w:ascii="Arial" w:hAnsi="Arial"/>
          <w:sz w:val="20"/>
        </w:rPr>
        <w:t xml:space="preserve"> </w:t>
      </w:r>
      <w:proofErr w:type="gramEnd"/>
      <w:r w:rsidR="00DC5037">
        <w:rPr>
          <w:rFonts w:ascii="Arial" w:hAnsi="Arial"/>
          <w:sz w:val="20"/>
        </w:rPr>
        <w:t>ser parte da amostra;</w:t>
      </w:r>
    </w:p>
    <w:p w:rsidR="009274D2" w:rsidRDefault="00D63D28" w:rsidP="009274D2">
      <w:pPr>
        <w:pStyle w:val="PargrafodaLista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Questionário e método de coleta:</w:t>
      </w:r>
    </w:p>
    <w:p w:rsidR="009274D2" w:rsidRPr="009274D2" w:rsidRDefault="009274D2" w:rsidP="009274D2">
      <w:pPr>
        <w:pStyle w:val="PargrafodaLista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 respeito do questionário, serão efetuadas perguntas referentes ao desenvolvimento do aluno no curso, sobre matérias cursadas pelo discente e sobre a opinião </w:t>
      </w:r>
      <w:proofErr w:type="gramStart"/>
      <w:r>
        <w:rPr>
          <w:rFonts w:ascii="Arial" w:hAnsi="Arial"/>
          <w:sz w:val="20"/>
        </w:rPr>
        <w:t>desse</w:t>
      </w:r>
      <w:proofErr w:type="gramEnd"/>
      <w:r>
        <w:rPr>
          <w:rFonts w:ascii="Arial" w:hAnsi="Arial"/>
          <w:sz w:val="20"/>
        </w:rPr>
        <w:t xml:space="preserve"> s</w:t>
      </w:r>
      <w:r w:rsidR="009A5C1E">
        <w:rPr>
          <w:rFonts w:ascii="Arial" w:hAnsi="Arial"/>
          <w:sz w:val="20"/>
        </w:rPr>
        <w:t>obre a abordagem de professores</w:t>
      </w:r>
      <w:r>
        <w:rPr>
          <w:rFonts w:ascii="Arial" w:hAnsi="Arial"/>
          <w:sz w:val="20"/>
        </w:rPr>
        <w:t>,</w:t>
      </w:r>
      <w:r w:rsidR="001C161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ressaltando que não é importante a identi</w:t>
      </w:r>
      <w:r w:rsidR="001C1617">
        <w:rPr>
          <w:rFonts w:ascii="Arial" w:hAnsi="Arial"/>
          <w:sz w:val="20"/>
        </w:rPr>
        <w:t>dade do professor</w:t>
      </w:r>
      <w:r>
        <w:rPr>
          <w:rFonts w:ascii="Arial" w:hAnsi="Arial"/>
          <w:sz w:val="20"/>
        </w:rPr>
        <w:t>, apenas como o estudante reage ao falar sobre este.</w:t>
      </w:r>
      <w:r w:rsidR="00DC503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Além</w:t>
      </w:r>
      <w:r w:rsidR="00DC5037">
        <w:rPr>
          <w:rFonts w:ascii="Arial" w:hAnsi="Arial"/>
          <w:sz w:val="20"/>
        </w:rPr>
        <w:t xml:space="preserve"> das perguntas, serão realizadas</w:t>
      </w:r>
      <w:r>
        <w:rPr>
          <w:rFonts w:ascii="Arial" w:hAnsi="Arial"/>
          <w:sz w:val="20"/>
        </w:rPr>
        <w:t xml:space="preserve"> algumas atividades como resolver pro</w:t>
      </w:r>
      <w:r w:rsidR="00DC5037">
        <w:rPr>
          <w:rFonts w:ascii="Arial" w:hAnsi="Arial"/>
          <w:sz w:val="20"/>
        </w:rPr>
        <w:t xml:space="preserve">blemas e atividades referentes </w:t>
      </w:r>
      <w:proofErr w:type="gramStart"/>
      <w:r w:rsidR="00DC5037">
        <w:rPr>
          <w:rFonts w:ascii="Arial" w:hAnsi="Arial"/>
          <w:sz w:val="20"/>
        </w:rPr>
        <w:t>as</w:t>
      </w:r>
      <w:proofErr w:type="gramEnd"/>
      <w:r w:rsidR="00DC5037">
        <w:rPr>
          <w:rFonts w:ascii="Arial" w:hAnsi="Arial"/>
          <w:sz w:val="20"/>
        </w:rPr>
        <w:t xml:space="preserve"> disciplinas em questão.</w:t>
      </w:r>
      <w:bookmarkStart w:id="0" w:name="_GoBack"/>
      <w:bookmarkEnd w:id="0"/>
    </w:p>
    <w:p w:rsidR="004B62E9" w:rsidRDefault="004B62E9" w:rsidP="006572E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Referencia</w:t>
      </w:r>
    </w:p>
    <w:p w:rsidR="004B62E9" w:rsidRPr="004B62E9" w:rsidRDefault="004B62E9" w:rsidP="006572E2">
      <w:pPr>
        <w:rPr>
          <w:rFonts w:ascii="Arial" w:hAnsi="Arial" w:cs="Arial"/>
          <w:sz w:val="20"/>
          <w:szCs w:val="20"/>
        </w:rPr>
      </w:pPr>
      <w:r w:rsidRPr="004B62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MANZATO, </w:t>
      </w:r>
      <w:proofErr w:type="spellStart"/>
      <w:r w:rsidRPr="004B62E9">
        <w:rPr>
          <w:rFonts w:ascii="Arial" w:hAnsi="Arial" w:cs="Arial"/>
          <w:color w:val="222222"/>
          <w:sz w:val="20"/>
          <w:szCs w:val="20"/>
          <w:shd w:val="clear" w:color="auto" w:fill="FFFFFF"/>
        </w:rPr>
        <w:t>Antonio</w:t>
      </w:r>
      <w:proofErr w:type="spellEnd"/>
      <w:r w:rsidRPr="004B62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José; SANTOS, Adriana Barbosa. </w:t>
      </w:r>
      <w:r w:rsidRPr="004B62E9">
        <w:rPr>
          <w:rStyle w:val="Forte"/>
          <w:rFonts w:ascii="Arial" w:hAnsi="Arial" w:cs="Arial"/>
          <w:color w:val="222222"/>
          <w:sz w:val="20"/>
          <w:szCs w:val="20"/>
          <w:shd w:val="clear" w:color="auto" w:fill="FFFFFF"/>
        </w:rPr>
        <w:t>A ELABORAÇÃO DE QUESTIONÁRIOS NA PESQUISA QUANTITATIVA. </w:t>
      </w:r>
      <w:r w:rsidRPr="004B62E9">
        <w:rPr>
          <w:rFonts w:ascii="Arial" w:hAnsi="Arial" w:cs="Arial"/>
          <w:color w:val="222222"/>
          <w:sz w:val="20"/>
          <w:szCs w:val="20"/>
          <w:shd w:val="clear" w:color="auto" w:fill="FFFFFF"/>
        </w:rPr>
        <w:t>Disponível em: &lt;</w:t>
      </w:r>
      <w:proofErr w:type="gramStart"/>
      <w:r w:rsidRPr="004B62E9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http://www.inf.ufsc.br/~vera.</w:t>
      </w:r>
      <w:proofErr w:type="gramEnd"/>
      <w:r w:rsidRPr="004B62E9">
        <w:rPr>
          <w:rFonts w:ascii="Arial" w:hAnsi="Arial" w:cs="Arial"/>
          <w:color w:val="222222"/>
          <w:sz w:val="20"/>
          <w:szCs w:val="20"/>
          <w:shd w:val="clear" w:color="auto" w:fill="FFFFFF"/>
        </w:rPr>
        <w:t>carmo/Ensino_2012_1/ELABORACAO_QUESTIONARIOS_PESQUISA_QUANTITATIVA.pdf&gt;. Acesso em: 17 jun. 2018.</w:t>
      </w:r>
    </w:p>
    <w:p w:rsidR="006572E2" w:rsidRDefault="006572E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51D1C" w:rsidRDefault="00851D1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Resumo da Pesquisa:</w:t>
      </w:r>
    </w:p>
    <w:p w:rsidR="00851D1C" w:rsidRDefault="00851D1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Doenças mentais como depressão,</w:t>
      </w:r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estresse, ansiedade, entre outras, tem se tornado crescente na sociedade contemporânea</w:t>
      </w:r>
      <w:r w:rsidR="00D4475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De acordo com a </w:t>
      </w:r>
      <w:proofErr w:type="gramStart"/>
      <w:r w:rsidR="00D44756">
        <w:rPr>
          <w:rFonts w:ascii="Arial" w:hAnsi="Arial" w:cs="Arial"/>
          <w:color w:val="333333"/>
          <w:sz w:val="20"/>
          <w:szCs w:val="20"/>
          <w:shd w:val="clear" w:color="auto" w:fill="FFFFFF"/>
        </w:rPr>
        <w:t>OMS(</w:t>
      </w:r>
      <w:proofErr w:type="gramEnd"/>
      <w:r w:rsidR="00D44756">
        <w:rPr>
          <w:rFonts w:ascii="Arial" w:hAnsi="Arial" w:cs="Arial"/>
          <w:color w:val="333333"/>
          <w:sz w:val="20"/>
          <w:szCs w:val="20"/>
          <w:shd w:val="clear" w:color="auto" w:fill="FFFFFF"/>
        </w:rPr>
        <w:t>Organização mundial de saúde), informação disposta no site do G1, de 2005 a 2015 ,no Brasil, os c</w:t>
      </w:r>
      <w:r w:rsidR="00D23BEC">
        <w:rPr>
          <w:rFonts w:ascii="Arial" w:hAnsi="Arial" w:cs="Arial"/>
          <w:color w:val="333333"/>
          <w:sz w:val="20"/>
          <w:szCs w:val="20"/>
          <w:shd w:val="clear" w:color="auto" w:fill="FFFFFF"/>
        </w:rPr>
        <w:t>asos de ansiedade cresceram 14,</w:t>
      </w:r>
      <w:r w:rsidR="00D44756">
        <w:rPr>
          <w:rFonts w:ascii="Arial" w:hAnsi="Arial" w:cs="Arial"/>
          <w:color w:val="333333"/>
          <w:sz w:val="20"/>
          <w:szCs w:val="20"/>
          <w:shd w:val="clear" w:color="auto" w:fill="FFFFFF"/>
        </w:rPr>
        <w:t>9%</w:t>
      </w:r>
      <w:r w:rsidR="00D23BEC">
        <w:rPr>
          <w:rFonts w:ascii="Arial" w:hAnsi="Arial" w:cs="Arial"/>
          <w:color w:val="333333"/>
          <w:sz w:val="20"/>
          <w:szCs w:val="20"/>
          <w:shd w:val="clear" w:color="auto" w:fill="FFFFFF"/>
        </w:rPr>
        <w:t>, além disso o país é o primeiro em casos de depressão, com 5,8% da população sendo afetada pela doença.</w:t>
      </w:r>
      <w:r w:rsidR="002A22E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Guimarães (2014) acredita que detectar essas doenças mentais pode ser um indicativo do estado de saúde de estudantes e jovens profissionais.</w:t>
      </w:r>
      <w:r w:rsidR="00D4475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Assim, esta pesquisa foi proposta com o objetivo de acompanhar o estado mental e emocional dos discentes ao longo de seu primeiro período </w:t>
      </w:r>
      <w:r w:rsidR="007E382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na universidade, usando </w:t>
      </w:r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os novos recursos possibilitados pelo </w:t>
      </w:r>
      <w:proofErr w:type="gramStart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BCI(</w:t>
      </w:r>
      <w:proofErr w:type="spellStart"/>
      <w:proofErr w:type="gramEnd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Brain</w:t>
      </w:r>
      <w:proofErr w:type="spellEnd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Computer Interface)</w:t>
      </w:r>
      <w:r w:rsidR="007E382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para coletar dados sobre esses</w:t>
      </w:r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</w:p>
    <w:p w:rsidR="00A037A3" w:rsidRDefault="00956CA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 BCI é uma nova tecnologia que vem sendo</w:t>
      </w:r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desenvolvida </w:t>
      </w:r>
      <w:proofErr w:type="gramStart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proofErr w:type="gramEnd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alguns anos e que possibilita converter ondas cerebrais em dados computáveis. Assim, sendo possível coletar informações sobre as atividades cerebrais do usuário.</w:t>
      </w:r>
      <w:r w:rsidR="007E382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 aparelho usado nessa pesquisa será o </w:t>
      </w:r>
      <w:proofErr w:type="spellStart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Epoc</w:t>
      </w:r>
      <w:proofErr w:type="spellEnd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+</w:t>
      </w:r>
      <w:proofErr w:type="gramStart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,</w:t>
      </w:r>
      <w:proofErr w:type="gramEnd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esenvolvido pela empresa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Emotiv</w:t>
      </w:r>
      <w:proofErr w:type="spellEnd"/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, que possibilita captar e identificar algumas emoções dos usuários,</w:t>
      </w:r>
      <w:r w:rsidR="007E382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dentre e</w:t>
      </w:r>
      <w:r w:rsidR="007E382B">
        <w:rPr>
          <w:rFonts w:ascii="Arial" w:hAnsi="Arial" w:cs="Arial"/>
          <w:color w:val="333333"/>
          <w:sz w:val="20"/>
          <w:szCs w:val="20"/>
          <w:shd w:val="clear" w:color="auto" w:fill="FFFFFF"/>
        </w:rPr>
        <w:t>las estresse, foco e entusiasmo, a</w:t>
      </w:r>
      <w:r w:rsidR="00A037A3">
        <w:rPr>
          <w:rFonts w:ascii="Arial" w:hAnsi="Arial" w:cs="Arial"/>
          <w:color w:val="333333"/>
          <w:sz w:val="20"/>
          <w:szCs w:val="20"/>
          <w:shd w:val="clear" w:color="auto" w:fill="FFFFFF"/>
        </w:rPr>
        <w:t>s quais serão de suma importância para esta pesquisa.</w:t>
      </w:r>
    </w:p>
    <w:p w:rsidR="007E382B" w:rsidRDefault="007E382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Visando estimular reações nos participantes será feito um questionário sobre a universidade e atividades desenvolvidas no primeiro período. O discente responderá equipado com 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Epoc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+, para que sejam capitadas suas atividades cerebrais. </w:t>
      </w:r>
      <w:r w:rsidR="00956CAE">
        <w:rPr>
          <w:rFonts w:ascii="Arial" w:hAnsi="Arial" w:cs="Arial"/>
          <w:color w:val="333333"/>
          <w:sz w:val="20"/>
          <w:szCs w:val="20"/>
          <w:shd w:val="clear" w:color="auto" w:fill="FFFFFF"/>
        </w:rPr>
        <w:t>Desta forma,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 resposta oral dada pelo participante será de importância reduzida, sendo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 maior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peso as informações coletadas pelo aparelho.</w:t>
      </w:r>
    </w:p>
    <w:p w:rsidR="007E382B" w:rsidRDefault="007E382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Espera-se ao concluir a pesquisa que se torne mais claro como a universidade impacta no estado emocional dos alunos. Se este impacto é positivo ou negativo e de forma mais branda o que causa tal reação, se esta existir.</w:t>
      </w:r>
    </w:p>
    <w:p w:rsidR="007E382B" w:rsidRDefault="007E382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24106">
        <w:rPr>
          <w:rFonts w:ascii="Arial" w:hAnsi="Arial" w:cs="Arial"/>
          <w:color w:val="333333"/>
          <w:sz w:val="20"/>
          <w:szCs w:val="20"/>
          <w:shd w:val="clear" w:color="auto" w:fill="FFFFFF"/>
        </w:rPr>
        <w:t>Cronograma:</w:t>
      </w:r>
    </w:p>
    <w:p w:rsidR="00A24106" w:rsidRDefault="00A2410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Seleção dos alunos</w:t>
      </w:r>
    </w:p>
    <w:p w:rsidR="00A24106" w:rsidRDefault="00A2410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Coleta de dados</w:t>
      </w:r>
    </w:p>
    <w:p w:rsidR="00A24106" w:rsidRDefault="00A2410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Analise</w:t>
      </w:r>
    </w:p>
    <w:p w:rsidR="00A24106" w:rsidRDefault="00A2410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Publicação</w:t>
      </w:r>
    </w:p>
    <w:p w:rsidR="00710898" w:rsidRDefault="004C684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6845">
        <w:rPr>
          <w:noProof/>
          <w:lang w:eastAsia="pt-BR"/>
        </w:rPr>
        <w:drawing>
          <wp:inline distT="0" distB="0" distL="0" distR="0" wp14:anchorId="7BEB6815" wp14:editId="1104DB7A">
            <wp:extent cx="5400040" cy="2510812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898" w:rsidRDefault="00D23BEC">
      <w:pPr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G1. </w:t>
      </w:r>
      <w:r w:rsidR="002A22ED">
        <w:rPr>
          <w:rStyle w:val="Forte"/>
          <w:rFonts w:ascii="Helvetica" w:hAnsi="Helvetica"/>
          <w:color w:val="222222"/>
          <w:shd w:val="clear" w:color="auto" w:fill="FFFFFF"/>
        </w:rPr>
        <w:t>De</w:t>
      </w:r>
      <w:r>
        <w:rPr>
          <w:rStyle w:val="Forte"/>
          <w:rFonts w:ascii="Helvetica" w:hAnsi="Helvetica"/>
          <w:color w:val="222222"/>
          <w:shd w:val="clear" w:color="auto" w:fill="FFFFFF"/>
        </w:rPr>
        <w:t>pressão cresce no mundo, segundo OMS; Brasil tem maior prevalência da América Latina. </w:t>
      </w:r>
      <w:r>
        <w:rPr>
          <w:rFonts w:ascii="Helvetica" w:hAnsi="Helvetica"/>
          <w:color w:val="222222"/>
          <w:shd w:val="clear" w:color="auto" w:fill="FFFFFF"/>
        </w:rPr>
        <w:t>2017. Disponível em: &lt;</w:t>
      </w:r>
      <w:proofErr w:type="gramStart"/>
      <w:r>
        <w:rPr>
          <w:rFonts w:ascii="Helvetica" w:hAnsi="Helvetica"/>
          <w:color w:val="222222"/>
          <w:shd w:val="clear" w:color="auto" w:fill="FFFFFF"/>
        </w:rPr>
        <w:t>https</w:t>
      </w:r>
      <w:proofErr w:type="gramEnd"/>
      <w:r>
        <w:rPr>
          <w:rFonts w:ascii="Helvetica" w:hAnsi="Helvetica"/>
          <w:color w:val="222222"/>
          <w:shd w:val="clear" w:color="auto" w:fill="FFFFFF"/>
        </w:rPr>
        <w:t>://g1.globo.com/bemestar/noticia/depressao-cresce-no-mundo-segundo-oms-brasil-tem-maior-prevalencia-da-america-latina.ghtml&gt;. Acesso em: 23 jul. 2018.</w:t>
      </w:r>
    </w:p>
    <w:p w:rsidR="0000498E" w:rsidRPr="0000498E" w:rsidRDefault="0000498E" w:rsidP="0000498E">
      <w:pPr>
        <w:pStyle w:val="Ttulo1"/>
        <w:shd w:val="clear" w:color="auto" w:fill="FFFFFF"/>
        <w:spacing w:before="0" w:beforeAutospacing="0" w:after="0" w:afterAutospacing="0" w:line="420" w:lineRule="atLeast"/>
        <w:rPr>
          <w:b w:val="0"/>
          <w:bCs w:val="0"/>
          <w:color w:val="252525"/>
          <w:sz w:val="24"/>
          <w:szCs w:val="24"/>
        </w:rPr>
      </w:pPr>
      <w:r w:rsidRPr="0000498E">
        <w:rPr>
          <w:b w:val="0"/>
          <w:color w:val="222222"/>
          <w:sz w:val="24"/>
          <w:szCs w:val="24"/>
          <w:shd w:val="clear" w:color="auto" w:fill="FFFFFF"/>
        </w:rPr>
        <w:t>EMOTIV</w:t>
      </w:r>
      <w:r w:rsidRPr="0000498E">
        <w:rPr>
          <w:color w:val="222222"/>
          <w:sz w:val="24"/>
          <w:szCs w:val="24"/>
          <w:shd w:val="clear" w:color="auto" w:fill="FFFFFF"/>
        </w:rPr>
        <w:t>.</w:t>
      </w:r>
      <w:r w:rsidRPr="0000498E">
        <w:rPr>
          <w:b w:val="0"/>
          <w:bCs w:val="0"/>
          <w:color w:val="252525"/>
          <w:sz w:val="24"/>
          <w:szCs w:val="24"/>
        </w:rPr>
        <w:t xml:space="preserve"> </w:t>
      </w:r>
      <w:proofErr w:type="spellStart"/>
      <w:r w:rsidRPr="0000498E">
        <w:rPr>
          <w:b w:val="0"/>
          <w:bCs w:val="0"/>
          <w:color w:val="252525"/>
          <w:sz w:val="24"/>
          <w:szCs w:val="24"/>
        </w:rPr>
        <w:t>How</w:t>
      </w:r>
      <w:proofErr w:type="spellEnd"/>
      <w:r w:rsidRPr="0000498E">
        <w:rPr>
          <w:b w:val="0"/>
          <w:bCs w:val="0"/>
          <w:color w:val="252525"/>
          <w:sz w:val="24"/>
          <w:szCs w:val="24"/>
        </w:rPr>
        <w:t xml:space="preserve"> </w:t>
      </w:r>
      <w:proofErr w:type="spellStart"/>
      <w:r w:rsidRPr="0000498E">
        <w:rPr>
          <w:b w:val="0"/>
          <w:bCs w:val="0"/>
          <w:color w:val="252525"/>
          <w:sz w:val="24"/>
          <w:szCs w:val="24"/>
        </w:rPr>
        <w:t>Did</w:t>
      </w:r>
      <w:proofErr w:type="spellEnd"/>
      <w:r w:rsidRPr="0000498E">
        <w:rPr>
          <w:b w:val="0"/>
          <w:bCs w:val="0"/>
          <w:color w:val="252525"/>
          <w:sz w:val="24"/>
          <w:szCs w:val="24"/>
        </w:rPr>
        <w:t xml:space="preserve"> EMOTIV Build </w:t>
      </w:r>
      <w:proofErr w:type="spellStart"/>
      <w:r w:rsidRPr="0000498E">
        <w:rPr>
          <w:b w:val="0"/>
          <w:bCs w:val="0"/>
          <w:color w:val="252525"/>
          <w:sz w:val="24"/>
          <w:szCs w:val="24"/>
        </w:rPr>
        <w:t>Your</w:t>
      </w:r>
      <w:proofErr w:type="spellEnd"/>
      <w:r w:rsidRPr="0000498E">
        <w:rPr>
          <w:b w:val="0"/>
          <w:bCs w:val="0"/>
          <w:color w:val="252525"/>
          <w:sz w:val="24"/>
          <w:szCs w:val="24"/>
        </w:rPr>
        <w:t xml:space="preserve"> </w:t>
      </w:r>
      <w:proofErr w:type="spellStart"/>
      <w:r w:rsidRPr="0000498E">
        <w:rPr>
          <w:b w:val="0"/>
          <w:bCs w:val="0"/>
          <w:color w:val="252525"/>
          <w:sz w:val="24"/>
          <w:szCs w:val="24"/>
        </w:rPr>
        <w:t>Detection</w:t>
      </w:r>
      <w:proofErr w:type="spellEnd"/>
      <w:r w:rsidRPr="0000498E">
        <w:rPr>
          <w:b w:val="0"/>
          <w:bCs w:val="0"/>
          <w:color w:val="252525"/>
          <w:sz w:val="24"/>
          <w:szCs w:val="24"/>
        </w:rPr>
        <w:t xml:space="preserve"> </w:t>
      </w:r>
      <w:proofErr w:type="spellStart"/>
      <w:r w:rsidRPr="0000498E">
        <w:rPr>
          <w:b w:val="0"/>
          <w:bCs w:val="0"/>
          <w:color w:val="252525"/>
          <w:sz w:val="24"/>
          <w:szCs w:val="24"/>
        </w:rPr>
        <w:t>Suites</w:t>
      </w:r>
      <w:proofErr w:type="spellEnd"/>
      <w:proofErr w:type="gramStart"/>
      <w:r w:rsidRPr="0000498E">
        <w:rPr>
          <w:b w:val="0"/>
          <w:bCs w:val="0"/>
          <w:color w:val="252525"/>
          <w:sz w:val="24"/>
          <w:szCs w:val="24"/>
        </w:rPr>
        <w:t>?</w:t>
      </w:r>
      <w:r>
        <w:rPr>
          <w:b w:val="0"/>
          <w:bCs w:val="0"/>
          <w:color w:val="252525"/>
          <w:sz w:val="24"/>
          <w:szCs w:val="24"/>
        </w:rPr>
        <w:t>.</w:t>
      </w:r>
      <w:proofErr w:type="gramEnd"/>
      <w:r>
        <w:rPr>
          <w:b w:val="0"/>
          <w:bCs w:val="0"/>
          <w:color w:val="252525"/>
          <w:sz w:val="24"/>
          <w:szCs w:val="24"/>
        </w:rPr>
        <w:t xml:space="preserve"> Disponível em:</w:t>
      </w:r>
      <w:r w:rsidRPr="0000498E">
        <w:t xml:space="preserve"> </w:t>
      </w:r>
      <w:r>
        <w:rPr>
          <w:sz w:val="24"/>
          <w:szCs w:val="24"/>
        </w:rPr>
        <w:t>&lt;</w:t>
      </w:r>
      <w:hyperlink r:id="rId12" w:history="1">
        <w:r w:rsidRPr="00C366A9">
          <w:rPr>
            <w:rStyle w:val="Hyperlink"/>
            <w:b w:val="0"/>
            <w:bCs w:val="0"/>
            <w:sz w:val="24"/>
            <w:szCs w:val="24"/>
          </w:rPr>
          <w:t>https://emotiv.zendesk.com/hc/en-us/articles/205660835-How-did-EMOTIV-build-your-detection-suites-</w:t>
        </w:r>
      </w:hyperlink>
      <w:r>
        <w:rPr>
          <w:b w:val="0"/>
          <w:bCs w:val="0"/>
          <w:color w:val="252525"/>
          <w:sz w:val="24"/>
          <w:szCs w:val="24"/>
        </w:rPr>
        <w:t>&gt;. Acesso em: 23 jul. 2018.</w:t>
      </w:r>
    </w:p>
    <w:p w:rsidR="0000498E" w:rsidRPr="0000498E" w:rsidRDefault="0000498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00498E" w:rsidRPr="00004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431E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1247466"/>
    <w:multiLevelType w:val="hybridMultilevel"/>
    <w:tmpl w:val="5EB2717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6180A"/>
    <w:multiLevelType w:val="hybridMultilevel"/>
    <w:tmpl w:val="E752BAAE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69F77FC7"/>
    <w:multiLevelType w:val="hybridMultilevel"/>
    <w:tmpl w:val="71E26BF0"/>
    <w:lvl w:ilvl="0" w:tplc="0416000F">
      <w:start w:val="1"/>
      <w:numFmt w:val="decimal"/>
      <w:lvlText w:val="%1."/>
      <w:lvlJc w:val="left"/>
      <w:pPr>
        <w:ind w:left="778" w:hanging="360"/>
      </w:pPr>
    </w:lvl>
    <w:lvl w:ilvl="1" w:tplc="04160019" w:tentative="1">
      <w:start w:val="1"/>
      <w:numFmt w:val="lowerLetter"/>
      <w:lvlText w:val="%2."/>
      <w:lvlJc w:val="left"/>
      <w:pPr>
        <w:ind w:left="1498" w:hanging="360"/>
      </w:pPr>
    </w:lvl>
    <w:lvl w:ilvl="2" w:tplc="0416001B" w:tentative="1">
      <w:start w:val="1"/>
      <w:numFmt w:val="lowerRoman"/>
      <w:lvlText w:val="%3."/>
      <w:lvlJc w:val="right"/>
      <w:pPr>
        <w:ind w:left="2218" w:hanging="180"/>
      </w:pPr>
    </w:lvl>
    <w:lvl w:ilvl="3" w:tplc="0416000F" w:tentative="1">
      <w:start w:val="1"/>
      <w:numFmt w:val="decimal"/>
      <w:lvlText w:val="%4."/>
      <w:lvlJc w:val="left"/>
      <w:pPr>
        <w:ind w:left="2938" w:hanging="360"/>
      </w:pPr>
    </w:lvl>
    <w:lvl w:ilvl="4" w:tplc="04160019" w:tentative="1">
      <w:start w:val="1"/>
      <w:numFmt w:val="lowerLetter"/>
      <w:lvlText w:val="%5."/>
      <w:lvlJc w:val="left"/>
      <w:pPr>
        <w:ind w:left="3658" w:hanging="360"/>
      </w:pPr>
    </w:lvl>
    <w:lvl w:ilvl="5" w:tplc="0416001B" w:tentative="1">
      <w:start w:val="1"/>
      <w:numFmt w:val="lowerRoman"/>
      <w:lvlText w:val="%6."/>
      <w:lvlJc w:val="right"/>
      <w:pPr>
        <w:ind w:left="4378" w:hanging="180"/>
      </w:pPr>
    </w:lvl>
    <w:lvl w:ilvl="6" w:tplc="0416000F" w:tentative="1">
      <w:start w:val="1"/>
      <w:numFmt w:val="decimal"/>
      <w:lvlText w:val="%7."/>
      <w:lvlJc w:val="left"/>
      <w:pPr>
        <w:ind w:left="5098" w:hanging="360"/>
      </w:pPr>
    </w:lvl>
    <w:lvl w:ilvl="7" w:tplc="04160019" w:tentative="1">
      <w:start w:val="1"/>
      <w:numFmt w:val="lowerLetter"/>
      <w:lvlText w:val="%8."/>
      <w:lvlJc w:val="left"/>
      <w:pPr>
        <w:ind w:left="5818" w:hanging="360"/>
      </w:pPr>
    </w:lvl>
    <w:lvl w:ilvl="8" w:tplc="0416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55"/>
    <w:rsid w:val="0000498E"/>
    <w:rsid w:val="00035A40"/>
    <w:rsid w:val="00082615"/>
    <w:rsid w:val="0008448B"/>
    <w:rsid w:val="000F5357"/>
    <w:rsid w:val="00125BC3"/>
    <w:rsid w:val="001A0355"/>
    <w:rsid w:val="001C1617"/>
    <w:rsid w:val="00205F4D"/>
    <w:rsid w:val="00260750"/>
    <w:rsid w:val="002A22ED"/>
    <w:rsid w:val="00334960"/>
    <w:rsid w:val="00351389"/>
    <w:rsid w:val="00475897"/>
    <w:rsid w:val="004B62E9"/>
    <w:rsid w:val="004C6845"/>
    <w:rsid w:val="00603128"/>
    <w:rsid w:val="0065113E"/>
    <w:rsid w:val="006572E2"/>
    <w:rsid w:val="00680DF8"/>
    <w:rsid w:val="006D59E8"/>
    <w:rsid w:val="00710898"/>
    <w:rsid w:val="00725D0F"/>
    <w:rsid w:val="00756F82"/>
    <w:rsid w:val="007E382B"/>
    <w:rsid w:val="00851D1C"/>
    <w:rsid w:val="00880627"/>
    <w:rsid w:val="008D4512"/>
    <w:rsid w:val="009274D2"/>
    <w:rsid w:val="00956CAE"/>
    <w:rsid w:val="009A5C1E"/>
    <w:rsid w:val="009D5300"/>
    <w:rsid w:val="00A037A3"/>
    <w:rsid w:val="00A24106"/>
    <w:rsid w:val="00A87F51"/>
    <w:rsid w:val="00B65194"/>
    <w:rsid w:val="00CE1FD7"/>
    <w:rsid w:val="00CE32DF"/>
    <w:rsid w:val="00CF45F2"/>
    <w:rsid w:val="00D23BEC"/>
    <w:rsid w:val="00D44756"/>
    <w:rsid w:val="00D63D28"/>
    <w:rsid w:val="00DC5037"/>
    <w:rsid w:val="00E40C23"/>
    <w:rsid w:val="00F223A6"/>
    <w:rsid w:val="00F9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2E2"/>
  </w:style>
  <w:style w:type="paragraph" w:styleId="Ttulo1">
    <w:name w:val="heading 1"/>
    <w:basedOn w:val="Normal"/>
    <w:link w:val="Ttulo1Char"/>
    <w:uiPriority w:val="9"/>
    <w:qFormat/>
    <w:rsid w:val="00004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728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607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87F5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4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451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0498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2E2"/>
  </w:style>
  <w:style w:type="paragraph" w:styleId="Ttulo1">
    <w:name w:val="heading 1"/>
    <w:basedOn w:val="Normal"/>
    <w:link w:val="Ttulo1Char"/>
    <w:uiPriority w:val="9"/>
    <w:qFormat/>
    <w:rsid w:val="00004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728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607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87F5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4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451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0498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4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17847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emotiv.com/comparison/%3eAcesso" TargetMode="External"/><Relationship Id="rId12" Type="http://schemas.openxmlformats.org/officeDocument/2006/relationships/hyperlink" Target="https://emotiv.zendesk.com/hc/en-us/articles/205660835-How-did-EMOTIV-build-your-detection-suites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otiv.zendesk.com/hc/en-us/articles/204993629-How-accurate-is-your-detection-" TargetMode="Externa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hyperlink" Target="http://dx.doi.org/10.1590/1981-52712015v41n2rb201500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otiv.com/comparison/%20%3e.%20Acess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1459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augusto ferreira de castro</dc:creator>
  <cp:lastModifiedBy>felipe augusto ferreira de castro</cp:lastModifiedBy>
  <cp:revision>14</cp:revision>
  <dcterms:created xsi:type="dcterms:W3CDTF">2018-05-30T13:45:00Z</dcterms:created>
  <dcterms:modified xsi:type="dcterms:W3CDTF">2018-07-30T16:24:00Z</dcterms:modified>
</cp:coreProperties>
</file>