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DHT11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Temperatura e umidade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o programa do arduino para escrever os comandos que executaram a função de receber e exibir as informações obtidas.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pict>
          <v:shape id="_x0000_i1036" style="width:417pt;height:459pt" type="#_x0000_t75">
            <v:imagedata r:id="rId1" o:title="umidade e temperatur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Fazer o download e inserção das bibliotecas necessárias para este sensor: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838575" cy="3095625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33425" cy="29527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84050" y="3637125"/>
                          <a:ext cx="723900" cy="2857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33425" cy="295275"/>
                <wp:effectExtent b="0" l="0" r="0" t="0"/>
                <wp:wrapNone/>
                <wp:docPr id="4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1574800</wp:posOffset>
                </wp:positionV>
                <wp:extent cx="733425" cy="29527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84050" y="3637125"/>
                          <a:ext cx="723900" cy="2857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1574800</wp:posOffset>
                </wp:positionV>
                <wp:extent cx="733425" cy="295275"/>
                <wp:effectExtent b="0" l="0" r="0" t="0"/>
                <wp:wrapNone/>
                <wp:docPr id="3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os componentes (Arduino, protoboard e o sensor, utilizando os jumpers.</w:t>
      </w:r>
    </w:p>
    <w:p w:rsidR="00000000" w:rsidDel="00000000" w:rsidP="00000000" w:rsidRDefault="00000000" w:rsidRPr="00000000" w14:paraId="00000011">
      <w:pPr>
        <w:ind w:left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260117" cy="2897888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117" cy="289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isso, o circuito já pode ser ligado no computador através do cabo USB.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 passo é conectar a porta no programa arduino: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400040" cy="3035935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412134" cy="180122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44696" y="3694702"/>
                          <a:ext cx="402609" cy="170597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412134" cy="180122"/>
                <wp:effectExtent b="0" l="0" r="0" t="0"/>
                <wp:wrapNone/>
                <wp:docPr id="3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134" cy="1801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927100</wp:posOffset>
                </wp:positionV>
                <wp:extent cx="412134" cy="180122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44696" y="3694702"/>
                          <a:ext cx="402609" cy="170597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927100</wp:posOffset>
                </wp:positionV>
                <wp:extent cx="412134" cy="180122"/>
                <wp:effectExtent b="0" l="0" r="0" t="0"/>
                <wp:wrapNone/>
                <wp:docPr id="3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134" cy="1801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1003300</wp:posOffset>
                </wp:positionV>
                <wp:extent cx="412134" cy="180122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44696" y="3694702"/>
                          <a:ext cx="402609" cy="170597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1003300</wp:posOffset>
                </wp:positionV>
                <wp:extent cx="412134" cy="180122"/>
                <wp:effectExtent b="0" l="0" r="0" t="0"/>
                <wp:wrapNone/>
                <wp:docPr id="3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134" cy="1801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próximos passos são: verificar e carregar o código para o arduino, desta forma: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457575" cy="2857500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63500</wp:posOffset>
                </wp:positionV>
                <wp:extent cx="446254" cy="173298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7636" y="3698114"/>
                          <a:ext cx="436729" cy="163773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63500</wp:posOffset>
                </wp:positionV>
                <wp:extent cx="446254" cy="173298"/>
                <wp:effectExtent b="0" l="0" r="0" t="0"/>
                <wp:wrapNone/>
                <wp:docPr id="3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254" cy="1732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330200</wp:posOffset>
                </wp:positionV>
                <wp:extent cx="207417" cy="446253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7054" y="3561636"/>
                          <a:ext cx="197892" cy="436728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330200</wp:posOffset>
                </wp:positionV>
                <wp:extent cx="207417" cy="446253"/>
                <wp:effectExtent b="0" l="0" r="0" t="0"/>
                <wp:wrapNone/>
                <wp:docPr id="4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417" cy="4462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 é necessário verificar se tudo está funcionando como esperado, para isso, deve-se abrir o monitor serial: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000375" cy="3657600"/>
            <wp:effectExtent b="0" l="0" r="0" t="0"/>
            <wp:docPr id="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469900</wp:posOffset>
                </wp:positionV>
                <wp:extent cx="562259" cy="227889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69633" y="3670818"/>
                          <a:ext cx="552734" cy="218364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469900</wp:posOffset>
                </wp:positionV>
                <wp:extent cx="562259" cy="227889"/>
                <wp:effectExtent b="0" l="0" r="0" t="0"/>
                <wp:wrapNone/>
                <wp:docPr id="4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59" cy="227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tudo estiver correto, deve aparecer algo parecido com a seguinte imagem.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400040" cy="2057106"/>
            <wp:effectExtent b="0" l="0" r="0" t="0"/>
            <wp:docPr descr="C:\Users\Aluno\AppData\Local\Microsoft\Windows\INetCache\Content.Word\sensor_de_umidade e temperatura.png" id="47" name="image6.png"/>
            <a:graphic>
              <a:graphicData uri="http://schemas.openxmlformats.org/drawingml/2006/picture">
                <pic:pic>
                  <pic:nvPicPr>
                    <pic:cNvPr descr="C:\Users\Aluno\AppData\Local\Microsoft\Windows\INetCache\Content.Word\sensor_de_umidade e temperatura.png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TCRT5000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Óptico reflexivo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o programa do arduino para escrever os comandos que executaram a função de receber e exibir as informações obtidas.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4476750" cy="4552950"/>
            <wp:effectExtent b="0" l="0" r="0" t="0"/>
            <wp:docPr id="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os componentes (Arduino, protoboard e o sensor, utilizando os jumpers.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400040" cy="2640965"/>
            <wp:effectExtent b="0" l="0" r="0" t="0"/>
            <wp:docPr id="4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passos: 3, 4, 5 e 6 são iguais para todos os circuitos!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tudo estiver correto, o monitor serial exibirá algo parecido com esta imagem: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400040" cy="1654175"/>
            <wp:effectExtent b="0" l="0" r="0" t="0"/>
            <wp:docPr id="5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LDR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Luminosidade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o programa do arduino para escrever os comandos que executaram a função de receber e exibir as informações obtidas.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29125" cy="3733800"/>
            <wp:effectExtent b="0" l="0" r="0" t="0"/>
            <wp:docPr id="5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os componentes (Arduino, protoboard e o sensor, utilizando os jumpers.</w:t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095875" cy="5133975"/>
            <wp:effectExtent b="0" l="0" r="0" t="0"/>
            <wp:docPr id="5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passos: 3, 4, 5 e 6 são iguais para todos os circuitos!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7)  Neste caso, o mais interessante é observar o gráfico criado pelo sensor, o qual pode ser acessado desta forma:</w:t>
      </w:r>
    </w:p>
    <w:p w:rsidR="00000000" w:rsidDel="00000000" w:rsidP="00000000" w:rsidRDefault="00000000" w:rsidRPr="00000000" w14:paraId="0000006D">
      <w:pPr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610100" cy="3276600"/>
            <wp:effectExtent b="0" l="0" r="0" t="0"/>
            <wp:docPr id="5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177800</wp:posOffset>
                </wp:positionV>
                <wp:extent cx="885825" cy="2952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07850" y="3637125"/>
                          <a:ext cx="876300" cy="28575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gradFill>
                          <a:gsLst>
                            <a:gs pos="0">
                              <a:srgbClr val="F08B54"/>
                            </a:gs>
                            <a:gs pos="50000">
                              <a:srgbClr val="F67A26"/>
                            </a:gs>
                            <a:gs pos="100000">
                              <a:srgbClr val="E36A18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177800</wp:posOffset>
                </wp:positionV>
                <wp:extent cx="885825" cy="295275"/>
                <wp:effectExtent b="0" l="0" r="0" t="0"/>
                <wp:wrapNone/>
                <wp:docPr id="3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tudo estiver correto, ao longo do tempo ele ficará aproximadamente assim: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400040" cy="797560"/>
            <wp:effectExtent b="0" l="0" r="0" t="0"/>
            <wp:docPr id="5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)"/>
      <w:lvlJc w:val="left"/>
      <w:pPr>
        <w:ind w:left="360" w:hanging="360"/>
      </w:pPr>
      <w:rPr/>
    </w:lvl>
    <w:lvl w:ilvl="2">
      <w:start w:val="1"/>
      <w:numFmt w:val="decimal"/>
      <w:lvlText w:val="%1.%2)%3."/>
      <w:lvlJc w:val="left"/>
      <w:pPr>
        <w:ind w:left="720" w:hanging="720"/>
      </w:pPr>
      <w:rPr/>
    </w:lvl>
    <w:lvl w:ilvl="3">
      <w:start w:val="1"/>
      <w:numFmt w:val="decimal"/>
      <w:lvlText w:val="%1.%2)%3.%4."/>
      <w:lvlJc w:val="left"/>
      <w:pPr>
        <w:ind w:left="720" w:hanging="720"/>
      </w:pPr>
      <w:rPr/>
    </w:lvl>
    <w:lvl w:ilvl="4">
      <w:start w:val="1"/>
      <w:numFmt w:val="decimal"/>
      <w:lvlText w:val="%1.%2)%3.%4.%5."/>
      <w:lvlJc w:val="left"/>
      <w:pPr>
        <w:ind w:left="1080" w:hanging="1080"/>
      </w:pPr>
      <w:rPr/>
    </w:lvl>
    <w:lvl w:ilvl="5">
      <w:start w:val="1"/>
      <w:numFmt w:val="decimal"/>
      <w:lvlText w:val="%1.%2)%3.%4.%5.%6."/>
      <w:lvlJc w:val="left"/>
      <w:pPr>
        <w:ind w:left="1080" w:hanging="1080"/>
      </w:pPr>
      <w:rPr/>
    </w:lvl>
    <w:lvl w:ilvl="6">
      <w:start w:val="1"/>
      <w:numFmt w:val="decimal"/>
      <w:lvlText w:val="%1.%2)%3.%4.%5.%6.%7."/>
      <w:lvlJc w:val="left"/>
      <w:pPr>
        <w:ind w:left="1440" w:hanging="1440"/>
      </w:pPr>
      <w:rPr/>
    </w:lvl>
    <w:lvl w:ilvl="7">
      <w:start w:val="1"/>
      <w:numFmt w:val="decimal"/>
      <w:lvlText w:val="%1.%2)%3.%4.%5.%6.%7.%8."/>
      <w:lvlJc w:val="left"/>
      <w:pPr>
        <w:ind w:left="1440" w:hanging="1440"/>
      </w:pPr>
      <w:rPr/>
    </w:lvl>
    <w:lvl w:ilvl="8">
      <w:start w:val="1"/>
      <w:numFmt w:val="decimal"/>
      <w:lvlText w:val="%1.%2)%3.%4.%5.%6.%7.%8.%9."/>
      <w:lvlJc w:val="left"/>
      <w:pPr>
        <w:ind w:left="1800" w:hanging="1800"/>
      </w:pPr>
      <w:rPr/>
    </w:lvl>
  </w:abstractNum>
  <w:abstractNum w:abstractNumId="4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7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A0F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4.png"/><Relationship Id="rId21" Type="http://schemas.openxmlformats.org/officeDocument/2006/relationships/image" Target="media/image6.png"/><Relationship Id="rId24" Type="http://schemas.openxmlformats.org/officeDocument/2006/relationships/image" Target="media/image23.png"/><Relationship Id="rId23" Type="http://schemas.openxmlformats.org/officeDocument/2006/relationships/image" Target="media/image11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0.png"/><Relationship Id="rId26" Type="http://schemas.openxmlformats.org/officeDocument/2006/relationships/image" Target="media/image9.png"/><Relationship Id="rId25" Type="http://schemas.openxmlformats.org/officeDocument/2006/relationships/image" Target="media/image7.png"/><Relationship Id="rId28" Type="http://schemas.openxmlformats.org/officeDocument/2006/relationships/image" Target="media/image15.png"/><Relationship Id="rId27" Type="http://schemas.openxmlformats.org/officeDocument/2006/relationships/image" Target="media/image1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4.png"/><Relationship Id="rId7" Type="http://schemas.openxmlformats.org/officeDocument/2006/relationships/customXml" Target="../customXML/item1.xml"/><Relationship Id="rId8" Type="http://schemas.openxmlformats.org/officeDocument/2006/relationships/image" Target="media/image5.png"/><Relationship Id="rId3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18.png"/><Relationship Id="rId13" Type="http://schemas.openxmlformats.org/officeDocument/2006/relationships/image" Target="media/image17.png"/><Relationship Id="rId12" Type="http://schemas.openxmlformats.org/officeDocument/2006/relationships/image" Target="media/image3.png"/><Relationship Id="rId15" Type="http://schemas.openxmlformats.org/officeDocument/2006/relationships/image" Target="media/image19.png"/><Relationship Id="rId14" Type="http://schemas.openxmlformats.org/officeDocument/2006/relationships/image" Target="media/image16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19" Type="http://schemas.openxmlformats.org/officeDocument/2006/relationships/image" Target="media/image10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QPUmDnDzvjyEVm/Js0035ducA==">AMUW2mUtwi+0netPmDrAore+3B8w05ruZsk8VlgddiDhO+9kzfa4rCtxmaDwMUzvqLMoLraGF5PSRs3dXeLHot5CoAFvkuc6YKi0dRoqN9Mvu7DviQTPkl4aO11mEbBL6dgjzXtzKPWK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2020-03-06T18:53:00Z</dcterms:created>
  <dc:creator>Aluno</dc:creator>
</cp:coreProperties>
</file>