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cod/programa0.gyh cod/programa1.gyh cod/programa2.gyh cod/programa3.gyh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cod/programa4.gyh cod/programa5.gyh cod/programa6.gyh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cod/programa7.gyh cod/programa8.gyh cod/programa9.gyh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  <w:t xml:space="preserve">cod/programa10.gyh cod/programa11.gyh </w:t>
      </w:r>
      <w:r w:rsidDel="00000000" w:rsidR="00000000" w:rsidRPr="00000000">
        <w:rPr>
          <w:rtl w:val="0"/>
        </w:rPr>
        <w:t xml:space="preserve">cod/programa12.gyh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—----------------------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  <w:t xml:space="preserve">cod/programa0.gyh </w:t>
        <w:tab/>
        <w:t xml:space="preserve">#Erro Léxico: desconhecido ENTO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cod/programa 1.gyh </w:t>
        <w:tab/>
        <w:t xml:space="preserve">#Programa nao tem erro lexico</w:t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  <w:t xml:space="preserve"> cod/programa2.gyh </w:t>
        <w:tab/>
        <w:t xml:space="preserve">#Erro Léxico: &lt;INt&gt; nao eh Palavra Chave</w:t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 xml:space="preserve">cod/programa3.gyh </w:t>
        <w:tab/>
        <w:t xml:space="preserve">#Programa nao tem erro lexico</w:t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  <w:t xml:space="preserve">cod/programa4.gyh </w:t>
        <w:tab/>
        <w:t xml:space="preserve">#Erro Léxico: &lt;_&gt; caractere desconhecido</w:t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  <w:t xml:space="preserve">cod/programa5.gyh </w:t>
        <w:tab/>
        <w:t xml:space="preserve">#Erro Léxico: &lt;=&gt;</w:t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  <w:t xml:space="preserve">cod/programa 6.gyh </w:t>
        <w:tab/>
        <w:t xml:space="preserve">#Programa nao tem erro lexico</w:t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rtl w:val="0"/>
        </w:rPr>
        <w:t xml:space="preserve">cod/programa7.gyh </w:t>
        <w:tab/>
        <w:t xml:space="preserve">#Erro Léxico: &lt; ! &gt;</w:t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  <w:t xml:space="preserve">cod/programa8.gyh </w:t>
        <w:tab/>
        <w:t xml:space="preserve">#Programa não possui erro léxico</w:t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  <w:t xml:space="preserve">cod/programa 9.gyh </w:t>
        <w:tab/>
        <w:t xml:space="preserve">#Programa não possui erro léxico</w:t>
      </w:r>
    </w:p>
    <w:p w:rsidR="00000000" w:rsidDel="00000000" w:rsidP="00000000" w:rsidRDefault="00000000" w:rsidRPr="00000000" w14:paraId="00000011">
      <w:pPr>
        <w:spacing w:line="480" w:lineRule="auto"/>
        <w:rPr/>
      </w:pPr>
      <w:r w:rsidDel="00000000" w:rsidR="00000000" w:rsidRPr="00000000">
        <w:rPr>
          <w:rtl w:val="0"/>
        </w:rPr>
        <w:t xml:space="preserve">cod/programa10.gyh </w:t>
        <w:tab/>
        <w:t xml:space="preserve">#Não possui erro Léxico</w:t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>
          <w:rtl w:val="0"/>
        </w:rPr>
        <w:t xml:space="preserve">cod/programa11.gyh </w:t>
        <w:tab/>
        <w:t xml:space="preserve">#Não possui erro Léxico</w:t>
      </w:r>
    </w:p>
    <w:p w:rsidR="00000000" w:rsidDel="00000000" w:rsidP="00000000" w:rsidRDefault="00000000" w:rsidRPr="00000000" w14:paraId="00000013">
      <w:pPr>
        <w:spacing w:line="480" w:lineRule="auto"/>
        <w:rPr/>
      </w:pPr>
      <w:r w:rsidDel="00000000" w:rsidR="00000000" w:rsidRPr="00000000">
        <w:rPr>
          <w:rtl w:val="0"/>
        </w:rPr>
        <w:t xml:space="preserve">cod/programa12.gyh</w:t>
      </w:r>
      <w:r w:rsidDel="00000000" w:rsidR="00000000" w:rsidRPr="00000000">
        <w:rPr>
          <w:rtl w:val="0"/>
        </w:rPr>
        <w:t xml:space="preserve"> </w:t>
        <w:tab/>
        <w:t xml:space="preserve">#Erro Léxico: desconhecido caractere "</w:t>
      </w:r>
    </w:p>
    <w:p w:rsidR="00000000" w:rsidDel="00000000" w:rsidP="00000000" w:rsidRDefault="00000000" w:rsidRPr="00000000" w14:paraId="0000001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