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55F" w:rsidRPr="00697849" w:rsidRDefault="00697849">
      <w:pPr>
        <w:rPr>
          <w:b/>
          <w:sz w:val="36"/>
          <w:lang w:val="es-MX"/>
        </w:rPr>
      </w:pPr>
      <w:r w:rsidRPr="00697849">
        <w:rPr>
          <w:b/>
          <w:sz w:val="36"/>
          <w:lang w:val="es-MX"/>
        </w:rPr>
        <w:t xml:space="preserve">                                      Trabajo </w:t>
      </w:r>
      <w:proofErr w:type="spellStart"/>
      <w:r w:rsidRPr="00697849">
        <w:rPr>
          <w:b/>
          <w:sz w:val="36"/>
          <w:lang w:val="es-MX"/>
        </w:rPr>
        <w:t>Power</w:t>
      </w:r>
      <w:proofErr w:type="spellEnd"/>
      <w:r w:rsidRPr="00697849">
        <w:rPr>
          <w:b/>
          <w:sz w:val="36"/>
          <w:lang w:val="es-MX"/>
        </w:rPr>
        <w:t xml:space="preserve"> Bi</w:t>
      </w:r>
    </w:p>
    <w:p w:rsidR="00697849" w:rsidRDefault="00697849">
      <w:pPr>
        <w:rPr>
          <w:b/>
          <w:sz w:val="32"/>
          <w:lang w:val="es-MX"/>
        </w:rPr>
      </w:pPr>
      <w:r>
        <w:rPr>
          <w:b/>
          <w:sz w:val="32"/>
          <w:lang w:val="es-MX"/>
        </w:rPr>
        <w:t>¿</w:t>
      </w:r>
      <w:proofErr w:type="spellStart"/>
      <w:r>
        <w:rPr>
          <w:b/>
          <w:sz w:val="32"/>
          <w:lang w:val="es-MX"/>
        </w:rPr>
        <w:t>Que</w:t>
      </w:r>
      <w:proofErr w:type="spellEnd"/>
      <w:r>
        <w:rPr>
          <w:b/>
          <w:sz w:val="32"/>
          <w:lang w:val="es-MX"/>
        </w:rPr>
        <w:t xml:space="preserve"> es?</w:t>
      </w:r>
    </w:p>
    <w:p w:rsidR="00697849" w:rsidRPr="00697849" w:rsidRDefault="00697849">
      <w:pPr>
        <w:rPr>
          <w:sz w:val="24"/>
          <w:szCs w:val="24"/>
          <w:lang w:val="es-MX"/>
        </w:rPr>
      </w:pPr>
      <w:r w:rsidRPr="00697849">
        <w:rPr>
          <w:sz w:val="24"/>
          <w:szCs w:val="24"/>
          <w:lang w:val="es-MX"/>
        </w:rPr>
        <w:t>Conéctese a los datos y visualícelos mediante la plataforma unificada y escalable para inteligencia empresarial (BI) de autoservicio y de la empresa, que es fácil de usar y ayuda a obtener conocimientos sobre los datos.</w:t>
      </w:r>
    </w:p>
    <w:p w:rsidR="00697849" w:rsidRPr="00697849" w:rsidRDefault="00697849">
      <w:pPr>
        <w:rPr>
          <w:sz w:val="24"/>
          <w:szCs w:val="24"/>
          <w:lang w:val="es-MX"/>
        </w:rPr>
      </w:pPr>
    </w:p>
    <w:p w:rsidR="00697849" w:rsidRDefault="00697849">
      <w:pPr>
        <w:rPr>
          <w:b/>
          <w:sz w:val="32"/>
          <w:szCs w:val="24"/>
          <w:lang w:val="es-MX"/>
        </w:rPr>
      </w:pPr>
      <w:r w:rsidRPr="00697849">
        <w:rPr>
          <w:b/>
          <w:sz w:val="32"/>
          <w:szCs w:val="24"/>
          <w:lang w:val="es-MX"/>
        </w:rPr>
        <w:t>Ingreso</w:t>
      </w:r>
    </w:p>
    <w:p w:rsidR="00697849" w:rsidRPr="00697849" w:rsidRDefault="00697849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Ingresamos lo siguiente nos solicita en el siguiente link y podemos probar funciones gratis</w:t>
      </w:r>
    </w:p>
    <w:p w:rsidR="00697849" w:rsidRDefault="00697849">
      <w:pPr>
        <w:rPr>
          <w:b/>
          <w:sz w:val="32"/>
          <w:szCs w:val="24"/>
          <w:lang w:val="es-MX"/>
        </w:rPr>
      </w:pPr>
      <w:r>
        <w:rPr>
          <w:b/>
          <w:noProof/>
          <w:sz w:val="32"/>
          <w:szCs w:val="24"/>
        </w:rPr>
        <w:drawing>
          <wp:inline distT="0" distB="0" distL="0" distR="0" wp14:anchorId="4712198C">
            <wp:extent cx="6148519" cy="349567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8" t="15730" r="7579" b="13202"/>
                    <a:stretch/>
                  </pic:blipFill>
                  <pic:spPr bwMode="auto">
                    <a:xfrm>
                      <a:off x="0" y="0"/>
                      <a:ext cx="6171351" cy="350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849" w:rsidRDefault="00697849">
      <w:pPr>
        <w:rPr>
          <w:b/>
          <w:sz w:val="32"/>
          <w:szCs w:val="24"/>
          <w:lang w:val="es-MX"/>
        </w:rPr>
      </w:pPr>
      <w:r>
        <w:rPr>
          <w:b/>
          <w:sz w:val="32"/>
          <w:szCs w:val="24"/>
          <w:lang w:val="es-MX"/>
        </w:rPr>
        <w:t>Archivo</w:t>
      </w:r>
    </w:p>
    <w:p w:rsidR="00697849" w:rsidRPr="00697849" w:rsidRDefault="00697849" w:rsidP="006C1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697849" w:rsidRPr="00697849" w:rsidRDefault="00697849" w:rsidP="006978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val="es-MX"/>
        </w:rPr>
      </w:pP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Seleccione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Mi espacio de trabajo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en el panel de navegación.</w:t>
      </w:r>
    </w:p>
    <w:p w:rsidR="00697849" w:rsidRPr="00697849" w:rsidRDefault="00697849" w:rsidP="006978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val="es-MX"/>
        </w:rPr>
      </w:pP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En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 xml:space="preserve">Mi espacio de </w:t>
      </w:r>
      <w:proofErr w:type="gramStart"/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trabajo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,</w:t>
      </w:r>
      <w:proofErr w:type="gramEnd"/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 xml:space="preserve"> seleccione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Nuevo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&gt;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Cargar un archivo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.</w:t>
      </w:r>
    </w:p>
    <w:p w:rsidR="00697849" w:rsidRPr="00697849" w:rsidRDefault="00697849" w:rsidP="00697849">
      <w:p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val="es-MX"/>
        </w:rPr>
      </w:pP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Se abre la página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 xml:space="preserve">Obtener </w:t>
      </w:r>
      <w:proofErr w:type="gramStart"/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datos .</w:t>
      </w:r>
      <w:proofErr w:type="gramEnd"/>
    </w:p>
    <w:p w:rsidR="00697849" w:rsidRPr="00697849" w:rsidRDefault="00697849" w:rsidP="006978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val="es-MX"/>
        </w:rPr>
      </w:pP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En la sección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 xml:space="preserve">Crear nuevo </w:t>
      </w:r>
      <w:proofErr w:type="gramStart"/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contenido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,</w:t>
      </w:r>
      <w:proofErr w:type="gramEnd"/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 xml:space="preserve"> seleccione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Archivos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&gt; </w:t>
      </w:r>
      <w:r w:rsidRPr="00697849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s-MX"/>
        </w:rPr>
        <w:t>Archivo local</w:t>
      </w:r>
      <w:r w:rsidRPr="00697849">
        <w:rPr>
          <w:rFonts w:ascii="Segoe UI" w:eastAsia="Times New Roman" w:hAnsi="Segoe UI" w:cs="Segoe UI"/>
          <w:color w:val="171717"/>
          <w:sz w:val="24"/>
          <w:szCs w:val="24"/>
          <w:lang w:val="es-MX"/>
        </w:rPr>
        <w:t> y luego seleccione la ubicación donde guardó el archivo de Excel.</w:t>
      </w:r>
    </w:p>
    <w:p w:rsidR="00697849" w:rsidRDefault="00697849">
      <w:pPr>
        <w:rPr>
          <w:b/>
          <w:sz w:val="32"/>
          <w:szCs w:val="24"/>
          <w:lang w:val="es-MX"/>
        </w:rPr>
      </w:pPr>
      <w:r w:rsidRPr="00697849">
        <w:rPr>
          <w:b/>
          <w:sz w:val="32"/>
          <w:szCs w:val="24"/>
          <w:lang w:val="es-MX"/>
        </w:rPr>
        <w:lastRenderedPageBreak/>
        <w:drawing>
          <wp:inline distT="0" distB="0" distL="0" distR="0" wp14:anchorId="087DD0FA" wp14:editId="305D0246">
            <wp:extent cx="5612130" cy="50336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Default="006C1C8E">
      <w:pPr>
        <w:rPr>
          <w:b/>
          <w:sz w:val="32"/>
          <w:szCs w:val="24"/>
          <w:lang w:val="es-MX"/>
        </w:rPr>
      </w:pPr>
    </w:p>
    <w:p w:rsidR="00697849" w:rsidRDefault="006C1C8E">
      <w:pPr>
        <w:rPr>
          <w:b/>
          <w:sz w:val="32"/>
          <w:szCs w:val="24"/>
          <w:lang w:val="es-MX"/>
        </w:rPr>
      </w:pPr>
      <w:r>
        <w:rPr>
          <w:b/>
          <w:sz w:val="32"/>
          <w:szCs w:val="24"/>
          <w:lang w:val="es-MX"/>
        </w:rPr>
        <w:t>Archivo Excel</w:t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seleccionamos </w:t>
      </w:r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>Importar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para agregar el archivo de Excel como un conjunto de datos, que luego podemos usar para crear informes y tableros. Si selecciona </w:t>
      </w:r>
      <w:proofErr w:type="gramStart"/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>Cargar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,</w:t>
      </w:r>
      <w:proofErr w:type="gramEnd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todo el libro de Excel se carga en </w:t>
      </w:r>
      <w:proofErr w:type="spellStart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Power</w:t>
      </w:r>
      <w:proofErr w:type="spellEnd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BI,</w:t>
      </w:r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lastRenderedPageBreak/>
        <w:drawing>
          <wp:inline distT="0" distB="0" distL="0" distR="0" wp14:anchorId="24B867BD" wp14:editId="6F535CC9">
            <wp:extent cx="5612130" cy="50526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Default="006C1C8E">
      <w:pPr>
        <w:rPr>
          <w:b/>
          <w:sz w:val="32"/>
          <w:szCs w:val="24"/>
          <w:lang w:val="es-MX"/>
        </w:rPr>
      </w:pPr>
    </w:p>
    <w:p w:rsidR="006C1C8E" w:rsidRDefault="006C1C8E">
      <w:pPr>
        <w:rPr>
          <w:b/>
          <w:sz w:val="32"/>
          <w:szCs w:val="24"/>
          <w:lang w:val="es-MX"/>
        </w:rPr>
      </w:pPr>
      <w:r>
        <w:rPr>
          <w:b/>
          <w:sz w:val="32"/>
          <w:szCs w:val="24"/>
          <w:lang w:val="es-MX"/>
        </w:rPr>
        <w:t>Creamos reporte</w:t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luego seleccione </w:t>
      </w:r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>Crear informe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para abrir el editor de informes.</w:t>
      </w:r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lastRenderedPageBreak/>
        <w:drawing>
          <wp:inline distT="0" distB="0" distL="0" distR="0" wp14:anchorId="416DEBFD" wp14:editId="096B3B37">
            <wp:extent cx="5612130" cy="5417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Pr="006C1C8E" w:rsidRDefault="006C1C8E" w:rsidP="006C1C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val="es-MX"/>
        </w:rPr>
      </w:pPr>
      <w:r w:rsidRPr="006C1C8E">
        <w:rPr>
          <w:rFonts w:ascii="Segoe UI" w:eastAsia="Times New Roman" w:hAnsi="Segoe UI" w:cs="Segoe UI"/>
          <w:b/>
          <w:bCs/>
          <w:color w:val="171717"/>
          <w:sz w:val="32"/>
          <w:szCs w:val="36"/>
          <w:lang w:val="es-MX"/>
        </w:rPr>
        <w:t>crear un gráfico en un informe</w:t>
      </w:r>
    </w:p>
    <w:p w:rsidR="006C1C8E" w:rsidRDefault="006C1C8E">
      <w:pPr>
        <w:rPr>
          <w:b/>
          <w:sz w:val="32"/>
          <w:szCs w:val="24"/>
          <w:lang w:val="es-MX"/>
        </w:rPr>
      </w:pPr>
    </w:p>
    <w:p w:rsidR="006C1C8E" w:rsidRPr="006C1C8E" w:rsidRDefault="006C1C8E">
      <w:pPr>
        <w:rPr>
          <w:b/>
          <w:sz w:val="32"/>
          <w:szCs w:val="24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</w:t>
      </w:r>
      <w:r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en el 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panel </w:t>
      </w:r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>Campos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en el lado derecho de la página para crear una visualización</w:t>
      </w:r>
      <w:r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de alguna grafica seleccionamos los datos por </w:t>
      </w:r>
      <w:proofErr w:type="spellStart"/>
      <w:r>
        <w:rPr>
          <w:rFonts w:ascii="Segoe UI" w:hAnsi="Segoe UI" w:cs="Segoe UI"/>
          <w:color w:val="171717"/>
          <w:shd w:val="clear" w:color="auto" w:fill="FFFFFF"/>
          <w:lang w:val="es-MX"/>
        </w:rPr>
        <w:t>odern</w:t>
      </w:r>
      <w:proofErr w:type="spellEnd"/>
      <w:r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y luego podemos fijarlos en nuestro espacio de trabajo</w:t>
      </w:r>
    </w:p>
    <w:p w:rsidR="006C1C8E" w:rsidRDefault="006C1C8E">
      <w:pPr>
        <w:rPr>
          <w:b/>
          <w:sz w:val="32"/>
          <w:szCs w:val="24"/>
          <w:lang w:val="es-MX"/>
        </w:rPr>
      </w:pPr>
    </w:p>
    <w:p w:rsidR="006C1C8E" w:rsidRDefault="006C1C8E">
      <w:pPr>
        <w:rPr>
          <w:b/>
          <w:sz w:val="32"/>
          <w:szCs w:val="24"/>
          <w:lang w:val="es-MX"/>
        </w:rPr>
      </w:pPr>
    </w:p>
    <w:p w:rsidR="006C1C8E" w:rsidRDefault="006C1C8E">
      <w:pPr>
        <w:rPr>
          <w:b/>
          <w:sz w:val="32"/>
          <w:szCs w:val="24"/>
          <w:lang w:val="es-MX"/>
        </w:rPr>
      </w:pPr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lastRenderedPageBreak/>
        <w:drawing>
          <wp:inline distT="0" distB="0" distL="0" distR="0" wp14:anchorId="0AA2591B" wp14:editId="09356060">
            <wp:extent cx="1695687" cy="3762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Pr="006C1C8E" w:rsidRDefault="006C1C8E">
      <w:pPr>
        <w:rPr>
          <w:sz w:val="24"/>
          <w:szCs w:val="24"/>
          <w:lang w:val="es-MX"/>
        </w:rPr>
      </w:pPr>
      <w:r w:rsidRPr="006C1C8E">
        <w:rPr>
          <w:sz w:val="24"/>
          <w:szCs w:val="24"/>
          <w:lang w:val="es-MX"/>
        </w:rPr>
        <w:t>Hay muchas clases de gráficos que podemos utilizar para manejar la información</w:t>
      </w:r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drawing>
          <wp:inline distT="0" distB="0" distL="0" distR="0" wp14:anchorId="44D4282E" wp14:editId="1C129518">
            <wp:extent cx="4887007" cy="273405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Pr="006C1C8E" w:rsidRDefault="006C1C8E" w:rsidP="006C1C8E">
      <w:pPr>
        <w:pStyle w:val="Ttulo2"/>
        <w:shd w:val="clear" w:color="auto" w:fill="FFFFFF"/>
        <w:rPr>
          <w:rFonts w:ascii="Segoe UI" w:hAnsi="Segoe UI" w:cs="Segoe UI"/>
          <w:color w:val="171717"/>
          <w:lang w:val="es-MX"/>
        </w:rPr>
      </w:pPr>
      <w:r w:rsidRPr="006C1C8E">
        <w:rPr>
          <w:rFonts w:ascii="Segoe UI" w:hAnsi="Segoe UI" w:cs="Segoe UI"/>
          <w:color w:val="171717"/>
          <w:lang w:val="es-MX"/>
        </w:rPr>
        <w:t>Preguntas y respuestas</w:t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 xml:space="preserve">Para una exploración rápida de sus datos, intente hacer una pregunta en el cuadro de preguntas </w:t>
      </w:r>
      <w:proofErr w:type="spellStart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Preguntas</w:t>
      </w:r>
      <w:proofErr w:type="spellEnd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 xml:space="preserve"> y respuestas.</w:t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drawing>
          <wp:inline distT="0" distB="0" distL="0" distR="0" wp14:anchorId="0C4E71AD" wp14:editId="7DA26FDD">
            <wp:extent cx="5553850" cy="297221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Seleccione </w:t>
      </w:r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 xml:space="preserve">Hacer una pregunta sobre sus </w:t>
      </w:r>
      <w:proofErr w:type="gramStart"/>
      <w:r w:rsidRPr="006C1C8E">
        <w:rPr>
          <w:rStyle w:val="Textoennegrita"/>
          <w:rFonts w:ascii="Segoe UI" w:hAnsi="Segoe UI" w:cs="Segoe UI"/>
          <w:color w:val="171717"/>
          <w:shd w:val="clear" w:color="auto" w:fill="FFFFFF"/>
          <w:lang w:val="es-MX"/>
        </w:rPr>
        <w:t>datos</w:t>
      </w: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.</w:t>
      </w:r>
      <w:proofErr w:type="gramEnd"/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t> Preguntas y respuestas ofrece automáticamente una serie de sugerencias.</w:t>
      </w: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drawing>
          <wp:anchor distT="0" distB="0" distL="114300" distR="114300" simplePos="0" relativeHeight="251658240" behindDoc="0" locked="0" layoutInCell="1" allowOverlap="1" wp14:anchorId="06B3FFC4" wp14:editId="4267B501">
            <wp:simplePos x="0" y="0"/>
            <wp:positionH relativeFrom="margin">
              <wp:posOffset>-499110</wp:posOffset>
            </wp:positionH>
            <wp:positionV relativeFrom="margin">
              <wp:posOffset>4471670</wp:posOffset>
            </wp:positionV>
            <wp:extent cx="7008495" cy="1819275"/>
            <wp:effectExtent l="0" t="0" r="190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C8E" w:rsidRP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</w:p>
    <w:p w:rsidR="006C1C8E" w:rsidRPr="00786ED7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</w:p>
    <w:p w:rsidR="006C1C8E" w:rsidRPr="00786ED7" w:rsidRDefault="006C1C8E">
      <w:pPr>
        <w:rPr>
          <w:rFonts w:ascii="Segoe UI" w:hAnsi="Segoe UI" w:cs="Segoe UI"/>
          <w:i/>
          <w:color w:val="171717"/>
          <w:shd w:val="clear" w:color="auto" w:fill="FFFFFF"/>
          <w:lang w:val="es-MX"/>
        </w:rPr>
      </w:pPr>
      <w:r w:rsidRPr="00786ED7">
        <w:rPr>
          <w:rFonts w:ascii="Segoe UI" w:hAnsi="Segoe UI" w:cs="Segoe UI"/>
          <w:i/>
          <w:color w:val="171717"/>
          <w:shd w:val="clear" w:color="auto" w:fill="FFFFFF"/>
          <w:lang w:val="es-MX"/>
        </w:rPr>
        <w:t>Seleccione </w:t>
      </w:r>
      <w:r w:rsidRPr="00786ED7">
        <w:rPr>
          <w:rStyle w:val="Textoennegrita"/>
          <w:rFonts w:ascii="Segoe UI" w:hAnsi="Segoe UI" w:cs="Segoe UI"/>
          <w:b w:val="0"/>
          <w:color w:val="171717"/>
          <w:shd w:val="clear" w:color="auto" w:fill="FFFFFF"/>
          <w:lang w:val="es-MX"/>
        </w:rPr>
        <w:t>Anclar objeto visual</w:t>
      </w:r>
      <w:r w:rsidRPr="00786ED7">
        <w:rPr>
          <w:rFonts w:ascii="Segoe UI" w:hAnsi="Segoe UI" w:cs="Segoe UI"/>
          <w:i/>
          <w:color w:val="171717"/>
          <w:shd w:val="clear" w:color="auto" w:fill="FFFFFF"/>
          <w:lang w:val="es-MX"/>
        </w:rPr>
        <w:t> y ancle esta visualización en el panel Muestra financiera.</w:t>
      </w:r>
    </w:p>
    <w:p w:rsidR="00786ED7" w:rsidRPr="00786ED7" w:rsidRDefault="00786ED7" w:rsidP="00786ED7">
      <w:pPr>
        <w:rPr>
          <w:rFonts w:ascii="Segoe UI" w:hAnsi="Segoe UI" w:cs="Segoe UI"/>
          <w:sz w:val="24"/>
          <w:szCs w:val="24"/>
          <w:lang w:val="es-MX"/>
        </w:rPr>
      </w:pPr>
      <w:r w:rsidRPr="00786ED7">
        <w:rPr>
          <w:rFonts w:ascii="Segoe UI" w:hAnsi="Segoe UI" w:cs="Segoe UI"/>
          <w:sz w:val="24"/>
          <w:szCs w:val="24"/>
          <w:lang w:val="es-MX"/>
        </w:rPr>
        <w:t>Con esta herramienta podremos realizar consultas a nuestros datos de forma escrita sin necesidad de ningún tipo de comando como veremos a continuación.</w:t>
      </w:r>
    </w:p>
    <w:p w:rsidR="00786ED7" w:rsidRPr="00786ED7" w:rsidRDefault="00786ED7">
      <w:pPr>
        <w:rPr>
          <w:rFonts w:ascii="Segoe UI" w:hAnsi="Segoe UI" w:cs="Segoe UI"/>
          <w:color w:val="171717"/>
          <w:shd w:val="clear" w:color="auto" w:fill="FFFFFF"/>
          <w:lang w:val="es-CO"/>
        </w:rPr>
      </w:pPr>
    </w:p>
    <w:p w:rsid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  <w:r w:rsidRPr="006C1C8E">
        <w:rPr>
          <w:rFonts w:ascii="Segoe UI" w:hAnsi="Segoe UI" w:cs="Segoe UI"/>
          <w:color w:val="171717"/>
          <w:shd w:val="clear" w:color="auto" w:fill="FFFFFF"/>
          <w:lang w:val="es-MX"/>
        </w:rPr>
        <w:lastRenderedPageBreak/>
        <w:drawing>
          <wp:inline distT="0" distB="0" distL="0" distR="0" wp14:anchorId="3AC2E5E4" wp14:editId="7DDB680C">
            <wp:extent cx="5612130" cy="34493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Pr="006C1C8E" w:rsidRDefault="006C1C8E">
      <w:pPr>
        <w:rPr>
          <w:rFonts w:ascii="Segoe UI" w:hAnsi="Segoe UI" w:cs="Segoe UI"/>
          <w:color w:val="171717"/>
          <w:shd w:val="clear" w:color="auto" w:fill="FFFFFF"/>
          <w:lang w:val="es-MX"/>
        </w:rPr>
      </w:pPr>
    </w:p>
    <w:p w:rsidR="006C1C8E" w:rsidRDefault="006C1C8E">
      <w:pPr>
        <w:rPr>
          <w:sz w:val="24"/>
          <w:szCs w:val="24"/>
          <w:lang w:val="es-MX"/>
        </w:rPr>
      </w:pPr>
      <w:r w:rsidRPr="006C1C8E">
        <w:rPr>
          <w:sz w:val="24"/>
          <w:szCs w:val="24"/>
          <w:lang w:val="es-MX"/>
        </w:rPr>
        <w:t>Vamos fijando nuestros datos y graficas en nuestro espacio de trabajo</w:t>
      </w:r>
    </w:p>
    <w:p w:rsidR="00786ED7" w:rsidRPr="00786ED7" w:rsidRDefault="00786ED7">
      <w:pPr>
        <w:rPr>
          <w:sz w:val="24"/>
          <w:szCs w:val="24"/>
          <w:lang w:val="es-CO"/>
        </w:rPr>
      </w:pPr>
      <w:r w:rsidRPr="00786ED7">
        <w:rPr>
          <w:sz w:val="24"/>
          <w:szCs w:val="24"/>
          <w:lang w:val="es-CO"/>
        </w:rPr>
        <w:t>Podemos realizar diferentes tipos de consultas si lo deseamos en la zona de preguntas y esta potente herramienta nos resolverá cada una si los parámetros escritos son correctos.</w:t>
      </w:r>
    </w:p>
    <w:p w:rsidR="00786ED7" w:rsidRPr="006C1C8E" w:rsidRDefault="00786ED7">
      <w:pPr>
        <w:rPr>
          <w:sz w:val="24"/>
          <w:szCs w:val="24"/>
          <w:lang w:val="es-MX"/>
        </w:rPr>
      </w:pPr>
      <w:bookmarkStart w:id="0" w:name="_GoBack"/>
      <w:bookmarkEnd w:id="0"/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lastRenderedPageBreak/>
        <w:drawing>
          <wp:inline distT="0" distB="0" distL="0" distR="0" wp14:anchorId="7B3FC83F" wp14:editId="07DF0AEA">
            <wp:extent cx="5612130" cy="38842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E" w:rsidRDefault="006C1C8E">
      <w:pPr>
        <w:rPr>
          <w:b/>
          <w:sz w:val="32"/>
          <w:szCs w:val="24"/>
          <w:lang w:val="es-MX"/>
        </w:rPr>
      </w:pPr>
      <w:r w:rsidRPr="006C1C8E">
        <w:rPr>
          <w:b/>
          <w:sz w:val="32"/>
          <w:szCs w:val="24"/>
          <w:lang w:val="es-MX"/>
        </w:rPr>
        <w:drawing>
          <wp:inline distT="0" distB="0" distL="0" distR="0" wp14:anchorId="32A221DC" wp14:editId="728CBE9B">
            <wp:extent cx="5612130" cy="34626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D7" w:rsidRDefault="00786ED7">
      <w:pPr>
        <w:rPr>
          <w:b/>
          <w:sz w:val="32"/>
          <w:szCs w:val="24"/>
          <w:lang w:val="es-MX"/>
        </w:rPr>
      </w:pPr>
    </w:p>
    <w:p w:rsidR="00786ED7" w:rsidRDefault="00786ED7">
      <w:pPr>
        <w:rPr>
          <w:b/>
          <w:sz w:val="32"/>
          <w:szCs w:val="24"/>
          <w:lang w:val="es-MX"/>
        </w:rPr>
      </w:pPr>
    </w:p>
    <w:p w:rsidR="00786ED7" w:rsidRPr="006C1C8E" w:rsidRDefault="00786ED7">
      <w:pPr>
        <w:rPr>
          <w:b/>
          <w:sz w:val="32"/>
          <w:szCs w:val="24"/>
          <w:lang w:val="es-MX"/>
        </w:rPr>
      </w:pPr>
      <w:r w:rsidRPr="00786ED7">
        <w:rPr>
          <w:b/>
          <w:sz w:val="32"/>
          <w:szCs w:val="24"/>
          <w:lang w:val="es-MX"/>
        </w:rPr>
        <w:lastRenderedPageBreak/>
        <w:drawing>
          <wp:inline distT="0" distB="0" distL="0" distR="0" wp14:anchorId="5A9E5CB5" wp14:editId="3C7FD0B6">
            <wp:extent cx="5612130" cy="31515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ED7" w:rsidRPr="006C1C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06783"/>
    <w:multiLevelType w:val="multilevel"/>
    <w:tmpl w:val="D138E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849"/>
    <w:rsid w:val="003E255F"/>
    <w:rsid w:val="00697849"/>
    <w:rsid w:val="006C1C8E"/>
    <w:rsid w:val="0078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7C701"/>
  <w15:chartTrackingRefBased/>
  <w15:docId w15:val="{D6B9E9AB-17E6-4F73-A786-E0669F60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C1C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7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97849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6C1C8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786ED7"/>
    <w:pPr>
      <w:ind w:left="720"/>
      <w:contextualSpacing/>
    </w:pPr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2022-02-15T22:57:00Z</dcterms:created>
  <dcterms:modified xsi:type="dcterms:W3CDTF">2022-02-15T23:29:00Z</dcterms:modified>
</cp:coreProperties>
</file>