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59E4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1. Título</w:t>
      </w:r>
    </w:p>
    <w:p w14:paraId="32338BA5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Atual</w:t>
      </w:r>
    </w:p>
    <w:p w14:paraId="7E8110AE" w14:textId="77777777" w:rsidR="00B6376B" w:rsidRPr="00B6376B" w:rsidRDefault="00B6376B" w:rsidP="00B6376B">
      <w:r w:rsidRPr="00B6376B">
        <w:rPr>
          <w:b/>
          <w:bCs/>
        </w:rPr>
        <w:t>1.8 Bocais — compensação de área de aberturas</w:t>
      </w:r>
    </w:p>
    <w:p w14:paraId="3869D7F3" w14:textId="77777777" w:rsidR="00B6376B" w:rsidRPr="00B6376B" w:rsidRDefault="00B6376B" w:rsidP="00B6376B">
      <w:r w:rsidRPr="00B6376B">
        <w:rPr>
          <w:rFonts w:ascii="Segoe UI Symbol" w:hAnsi="Segoe UI Symbol" w:cs="Segoe UI Symbol"/>
        </w:rPr>
        <w:t>✔</w:t>
      </w:r>
      <w:r w:rsidRPr="00B6376B">
        <w:t xml:space="preserve"> Pode permanecer.</w:t>
      </w:r>
    </w:p>
    <w:p w14:paraId="4F8E5F1E" w14:textId="77777777" w:rsidR="00B6376B" w:rsidRPr="00B6376B" w:rsidRDefault="00B6376B" w:rsidP="00B6376B">
      <w:r w:rsidRPr="00B6376B">
        <w:t>Eu apenas acrescentaria:</w:t>
      </w:r>
    </w:p>
    <w:p w14:paraId="23E3D393" w14:textId="77777777" w:rsidR="00B6376B" w:rsidRPr="00B6376B" w:rsidRDefault="00B6376B" w:rsidP="00B6376B">
      <w:r w:rsidRPr="00B6376B">
        <w:rPr>
          <w:b/>
          <w:bCs/>
        </w:rPr>
        <w:t>Conforme ASME VIII Div.1 – UG-37, UG-40 e UG-41</w:t>
      </w:r>
    </w:p>
    <w:p w14:paraId="7638616D" w14:textId="77777777" w:rsidR="00B6376B" w:rsidRPr="00B6376B" w:rsidRDefault="00B6376B" w:rsidP="00B6376B">
      <w:r w:rsidRPr="00B6376B">
        <w:pict w14:anchorId="6E369D54">
          <v:rect id="_x0000_i1163" style="width:0;height:1.5pt" o:hralign="center" o:hrstd="t" o:hr="t" fillcolor="#a0a0a0" stroked="f"/>
        </w:pict>
      </w:r>
    </w:p>
    <w:p w14:paraId="6BFE872F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2. Dimensões corroídas</w:t>
      </w:r>
    </w:p>
    <w:p w14:paraId="1E950831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Atual</w:t>
      </w:r>
    </w:p>
    <w:p w14:paraId="56680BDA" w14:textId="5413E3B6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r>
            <w:rPr>
              <w:rFonts w:ascii="Cambria Math" w:hAnsi="Cambria Math"/>
            </w:rPr>
            <m:t>=d+2C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bocal</m:t>
              </m:r>
            </m:sub>
          </m:sSub>
          <m:r>
            <w:br/>
          </m:r>
        </m:oMath>
      </m:oMathPara>
    </w:p>
    <w:p w14:paraId="709B920B" w14:textId="77777777" w:rsidR="00B6376B" w:rsidRPr="00B6376B" w:rsidRDefault="00B6376B" w:rsidP="00B6376B">
      <w:r w:rsidRPr="00B6376B">
        <w:rPr>
          <w:rFonts w:ascii="Segoe UI Symbol" w:hAnsi="Segoe UI Symbol" w:cs="Segoe UI Symbol"/>
        </w:rPr>
        <w:t>✔</w:t>
      </w:r>
      <w:r w:rsidRPr="00B6376B">
        <w:t xml:space="preserve"> Correto.</w:t>
      </w:r>
    </w:p>
    <w:p w14:paraId="1B3EA6C3" w14:textId="77777777" w:rsidR="00B6376B" w:rsidRPr="00B6376B" w:rsidRDefault="00B6376B" w:rsidP="00B6376B">
      <w:r w:rsidRPr="00B6376B">
        <w:pict w14:anchorId="403E948E">
          <v:rect id="_x0000_i1164" style="width:0;height:1.5pt" o:hralign="center" o:hrstd="t" o:hr="t" fillcolor="#a0a0a0" stroked="f"/>
        </w:pict>
      </w:r>
    </w:p>
    <w:p w14:paraId="4D903692" w14:textId="48572052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n,corr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nom,bocal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bocal</m:t>
              </m:r>
            </m:sub>
          </m:sSub>
          <m:r>
            <w:br/>
          </m:r>
        </m:oMath>
      </m:oMathPara>
    </w:p>
    <w:p w14:paraId="308A4D91" w14:textId="77777777" w:rsidR="00B6376B" w:rsidRPr="00B6376B" w:rsidRDefault="00B6376B" w:rsidP="00B6376B">
      <w:r w:rsidRPr="00B6376B">
        <w:rPr>
          <w:rFonts w:ascii="Segoe UI Symbol" w:hAnsi="Segoe UI Symbol" w:cs="Segoe UI Symbol"/>
        </w:rPr>
        <w:t>✔</w:t>
      </w:r>
      <w:r w:rsidRPr="00B6376B">
        <w:t xml:space="preserve"> Correto.</w:t>
      </w:r>
    </w:p>
    <w:p w14:paraId="44CE74F0" w14:textId="77777777" w:rsidR="00B6376B" w:rsidRPr="00B6376B" w:rsidRDefault="00B6376B" w:rsidP="00B6376B">
      <w:r w:rsidRPr="00B6376B">
        <w:pict w14:anchorId="3BD5DAF0">
          <v:rect id="_x0000_i1165" style="width:0;height:1.5pt" o:hralign="center" o:hrstd="t" o:hr="t" fillcolor="#a0a0a0" stroked="f"/>
        </w:pict>
      </w:r>
    </w:p>
    <w:p w14:paraId="3F68FD0B" w14:textId="1EB7E243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s,corr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nom,casco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casco</m:t>
              </m:r>
            </m:sub>
          </m:sSub>
          <m:r>
            <w:br/>
          </m:r>
        </m:oMath>
      </m:oMathPara>
    </w:p>
    <w:p w14:paraId="39C07161" w14:textId="77777777" w:rsidR="00B6376B" w:rsidRPr="00B6376B" w:rsidRDefault="00B6376B" w:rsidP="00B6376B">
      <w:r w:rsidRPr="00B6376B">
        <w:rPr>
          <w:rFonts w:ascii="Segoe UI Symbol" w:hAnsi="Segoe UI Symbol" w:cs="Segoe UI Symbol"/>
        </w:rPr>
        <w:t>✔</w:t>
      </w:r>
      <w:r w:rsidRPr="00B6376B">
        <w:t xml:space="preserve"> Correto.</w:t>
      </w:r>
    </w:p>
    <w:p w14:paraId="26CA5CAC" w14:textId="77777777" w:rsidR="00B6376B" w:rsidRPr="00B6376B" w:rsidRDefault="00B6376B" w:rsidP="00B6376B">
      <w:r w:rsidRPr="00B6376B">
        <w:pict w14:anchorId="163CEA61">
          <v:rect id="_x0000_i1166" style="width:0;height:1.5pt" o:hralign="center" o:hrstd="t" o:hr="t" fillcolor="#a0a0a0" stroked="f"/>
        </w:pict>
      </w:r>
    </w:p>
    <w:p w14:paraId="3C52026F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3. Espessuras requeridas</w:t>
      </w:r>
    </w:p>
    <w:p w14:paraId="31342EE5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Casco</w:t>
      </w:r>
    </w:p>
    <w:p w14:paraId="39F7E77A" w14:textId="77777777" w:rsidR="00B6376B" w:rsidRPr="00B6376B" w:rsidRDefault="00B6376B" w:rsidP="00B6376B">
      <w:r w:rsidRPr="00B6376B">
        <w:t>Está correto:</w:t>
      </w:r>
    </w:p>
    <w:p w14:paraId="7677F674" w14:textId="173FDE01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r,casco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P⋅R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casco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casco</m:t>
                  </m:r>
                </m:sub>
              </m:sSub>
              <m:r>
                <w:rPr>
                  <w:rFonts w:ascii="Cambria Math" w:hAnsi="Cambria Math"/>
                </w:rPr>
                <m:t>-0,6P</m:t>
              </m:r>
            </m:den>
          </m:f>
          <m:r>
            <w:br/>
          </m:r>
        </m:oMath>
      </m:oMathPara>
    </w:p>
    <w:p w14:paraId="7336B6C0" w14:textId="77777777" w:rsidR="00B6376B" w:rsidRPr="00B6376B" w:rsidRDefault="00B6376B" w:rsidP="00B6376B">
      <w:r w:rsidRPr="00B6376B">
        <w:pict w14:anchorId="39F83FC4">
          <v:rect id="_x0000_i1167" style="width:0;height:1.5pt" o:hralign="center" o:hrstd="t" o:hr="t" fillcolor="#a0a0a0" stroked="f"/>
        </w:pict>
      </w:r>
    </w:p>
    <w:p w14:paraId="150DD246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Bocal</w:t>
      </w:r>
    </w:p>
    <w:p w14:paraId="4E4877E8" w14:textId="77777777" w:rsidR="00B6376B" w:rsidRPr="00B6376B" w:rsidRDefault="00B6376B" w:rsidP="00B6376B">
      <w:r w:rsidRPr="00B6376B">
        <w:lastRenderedPageBreak/>
        <w:t>Hoje está:</w:t>
      </w:r>
    </w:p>
    <w:p w14:paraId="4D2CED20" w14:textId="41A100BD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r,bocal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corr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bocal</m:t>
                  </m:r>
                </m:sub>
              </m:sSub>
              <m:r>
                <w:rPr>
                  <w:rFonts w:ascii="Cambria Math" w:hAnsi="Cambria Math"/>
                </w:rPr>
                <m:t>-0,6P</m:t>
              </m:r>
            </m:den>
          </m:f>
          <m:r>
            <w:br/>
          </m:r>
        </m:oMath>
      </m:oMathPara>
    </w:p>
    <w:p w14:paraId="4F91C967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Correção</w:t>
      </w:r>
    </w:p>
    <w:p w14:paraId="26E85A06" w14:textId="77777777" w:rsidR="00B6376B" w:rsidRPr="00B6376B" w:rsidRDefault="00B6376B" w:rsidP="00B6376B">
      <w:r w:rsidRPr="00B6376B">
        <w:t>Acrescentar eficiência da junta:</w:t>
      </w:r>
    </w:p>
    <w:p w14:paraId="3AD25758" w14:textId="78C80034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r,bocal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corr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/2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bocal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bocal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-0,6P</m:t>
                  </m:r>
                </m:den>
              </m:f>
            </m:e>
          </m:borderBox>
          <m:r>
            <w:br/>
          </m:r>
        </m:oMath>
      </m:oMathPara>
    </w:p>
    <w:p w14:paraId="326DA988" w14:textId="77777777" w:rsidR="00B6376B" w:rsidRPr="00B6376B" w:rsidRDefault="00B6376B" w:rsidP="00B6376B">
      <w:r w:rsidRPr="00B6376B">
        <w:t>Caso o bocal seja sem solda:</w:t>
      </w:r>
    </w:p>
    <w:p w14:paraId="340D82B9" w14:textId="5BA00308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bocal</m:t>
              </m:r>
            </m:sub>
          </m:sSub>
          <m:r>
            <w:rPr>
              <w:rFonts w:ascii="Cambria Math" w:hAnsi="Cambria Math"/>
            </w:rPr>
            <m:t>=1,0</m:t>
          </m:r>
          <m:r>
            <w:rPr>
              <w:i/>
            </w:rPr>
            <w:br/>
          </m:r>
        </m:oMath>
      </m:oMathPara>
    </w:p>
    <w:p w14:paraId="055CD584" w14:textId="77777777" w:rsidR="00B6376B" w:rsidRPr="00B6376B" w:rsidRDefault="00B6376B" w:rsidP="00B6376B">
      <w:r w:rsidRPr="00B6376B">
        <w:pict w14:anchorId="03B30259">
          <v:rect id="_x0000_i1168" style="width:0;height:1.5pt" o:hralign="center" o:hrstd="t" o:hr="t" fillcolor="#a0a0a0" stroked="f"/>
        </w:pict>
      </w:r>
    </w:p>
    <w:p w14:paraId="5577E86B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4. Área requerida</w:t>
      </w:r>
    </w:p>
    <w:p w14:paraId="741C24F0" w14:textId="77777777" w:rsidR="00B6376B" w:rsidRPr="00B6376B" w:rsidRDefault="00B6376B" w:rsidP="00B6376B">
      <w:r w:rsidRPr="00B6376B">
        <w:t>Está correta:</w:t>
      </w:r>
    </w:p>
    <w:p w14:paraId="76C203BE" w14:textId="5D52DE3B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req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corr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r,casco</m:t>
                  </m:r>
                </m:sub>
              </m:sSub>
            </m:e>
          </m:borderBox>
          <m:r>
            <w:br/>
          </m:r>
        </m:oMath>
      </m:oMathPara>
    </w:p>
    <w:p w14:paraId="0C169A45" w14:textId="77777777" w:rsidR="00B6376B" w:rsidRPr="00B6376B" w:rsidRDefault="00B6376B" w:rsidP="00B6376B">
      <w:r w:rsidRPr="00B6376B">
        <w:pict w14:anchorId="056DB008">
          <v:rect id="_x0000_i1169" style="width:0;height:1.5pt" o:hralign="center" o:hrstd="t" o:hr="t" fillcolor="#a0a0a0" stroked="f"/>
        </w:pict>
      </w:r>
    </w:p>
    <w:p w14:paraId="5A29017C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5. Áreas disponíveis</w:t>
      </w:r>
    </w:p>
    <w:p w14:paraId="722AE9A1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A1</w:t>
      </w:r>
    </w:p>
    <w:p w14:paraId="7351C1CB" w14:textId="77777777" w:rsidR="00B6376B" w:rsidRPr="00B6376B" w:rsidRDefault="00B6376B" w:rsidP="00B6376B">
      <w:r w:rsidRPr="00B6376B">
        <w:t>Está correta.</w:t>
      </w:r>
    </w:p>
    <w:p w14:paraId="22846FC6" w14:textId="4D045AD8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corr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s,corr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r,casco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4DC0CF7A" w14:textId="77777777" w:rsidR="00B6376B" w:rsidRPr="00B6376B" w:rsidRDefault="00B6376B" w:rsidP="00B6376B">
      <w:r w:rsidRPr="00B6376B">
        <w:t>Acrescentar observação:</w:t>
      </w:r>
    </w:p>
    <w:p w14:paraId="78E45F46" w14:textId="77777777" w:rsidR="00B6376B" w:rsidRPr="00B6376B" w:rsidRDefault="00B6376B" w:rsidP="00B6376B">
      <w:r w:rsidRPr="00B6376B">
        <w:t>considerar somente se positiva.</w:t>
      </w:r>
    </w:p>
    <w:p w14:paraId="6C27E61B" w14:textId="77777777" w:rsidR="00B6376B" w:rsidRPr="00B6376B" w:rsidRDefault="00B6376B" w:rsidP="00B6376B">
      <w:r w:rsidRPr="00B6376B">
        <w:pict w14:anchorId="5C06D003">
          <v:rect id="_x0000_i1170" style="width:0;height:1.5pt" o:hralign="center" o:hrstd="t" o:hr="t" fillcolor="#a0a0a0" stroked="f"/>
        </w:pict>
      </w:r>
    </w:p>
    <w:p w14:paraId="51B38661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A2</w:t>
      </w:r>
    </w:p>
    <w:p w14:paraId="6F3718B8" w14:textId="77777777" w:rsidR="00B6376B" w:rsidRPr="00B6376B" w:rsidRDefault="00B6376B" w:rsidP="00B6376B">
      <w:r w:rsidRPr="00B6376B">
        <w:t>Hoje:</w:t>
      </w:r>
    </w:p>
    <w:p w14:paraId="2FBC30BF" w14:textId="160E434A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n,corr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r,bocal</m:t>
                  </m:r>
                </m:sub>
              </m:sSub>
            </m:e>
          </m:d>
          <m:r>
            <w:br/>
          </m:r>
        </m:oMath>
      </m:oMathPara>
    </w:p>
    <w:p w14:paraId="61A6EA6C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lastRenderedPageBreak/>
        <w:t>Correção</w:t>
      </w:r>
    </w:p>
    <w:p w14:paraId="5B7C25AC" w14:textId="77777777" w:rsidR="00B6376B" w:rsidRPr="00B6376B" w:rsidRDefault="00B6376B" w:rsidP="00B6376B">
      <w:r w:rsidRPr="00B6376B">
        <w:t xml:space="preserve">A ASME considera a </w:t>
      </w:r>
      <w:r w:rsidRPr="00B6376B">
        <w:rPr>
          <w:b/>
          <w:bCs/>
        </w:rPr>
        <w:t>altura efetiva de reforço</w:t>
      </w:r>
      <w:r w:rsidRPr="00B6376B">
        <w:t>.</w:t>
      </w:r>
    </w:p>
    <w:p w14:paraId="44BE1BAA" w14:textId="77777777" w:rsidR="00B6376B" w:rsidRPr="00B6376B" w:rsidRDefault="00B6376B" w:rsidP="00B6376B">
      <w:r w:rsidRPr="00B6376B">
        <w:t>Ficaria:</w:t>
      </w:r>
    </w:p>
    <w:p w14:paraId="4C381CFA" w14:textId="16CA2BC7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n,corr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r,bocal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1FBC82F5" w14:textId="77777777" w:rsidR="00B6376B" w:rsidRPr="00B6376B" w:rsidRDefault="00B6376B" w:rsidP="00B6376B">
      <w:r w:rsidRPr="00B6376B">
        <w:t>onde</w:t>
      </w:r>
    </w:p>
    <w:p w14:paraId="1DF8A635" w14:textId="025E4D73" w:rsidR="00B6376B" w:rsidRPr="00B6376B" w:rsidRDefault="00B6376B" w:rsidP="00B6376B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altura efetiva de refor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c</m:t>
              </m:r>
            </m:e>
            <m:lim>
              <m:r>
                <w:rPr>
                  <w:rFonts w:ascii="Cambria Math" w:hAnsi="Cambria Math"/>
                </w:rPr>
                <m:t>¸</m:t>
              </m:r>
            </m:lim>
          </m:limUpp>
          <m:r>
            <m:rPr>
              <m:nor/>
            </m:rPr>
            <m:t>o conforme UG-40</m:t>
          </m:r>
          <m:r>
            <w:br/>
          </m:r>
        </m:oMath>
      </m:oMathPara>
    </w:p>
    <w:p w14:paraId="670CF161" w14:textId="77777777" w:rsidR="00B6376B" w:rsidRPr="00B6376B" w:rsidRDefault="00B6376B" w:rsidP="00B6376B">
      <w:r w:rsidRPr="00B6376B">
        <w:t xml:space="preserve">Assim fica claro que </w:t>
      </w:r>
      <w:r w:rsidRPr="00B6376B">
        <w:rPr>
          <w:b/>
          <w:bCs/>
        </w:rPr>
        <w:t>Y não é um coeficiente</w:t>
      </w:r>
      <w:r w:rsidRPr="00B6376B">
        <w:t>, mas uma dimensão.</w:t>
      </w:r>
    </w:p>
    <w:p w14:paraId="769503EE" w14:textId="77777777" w:rsidR="00B6376B" w:rsidRPr="00B6376B" w:rsidRDefault="00B6376B" w:rsidP="00B6376B">
      <w:r w:rsidRPr="00B6376B">
        <w:pict w14:anchorId="0C66EA45">
          <v:rect id="_x0000_i1171" style="width:0;height:1.5pt" o:hralign="center" o:hrstd="t" o:hr="t" fillcolor="#a0a0a0" stroked="f"/>
        </w:pict>
      </w:r>
    </w:p>
    <w:p w14:paraId="4DC4BEAA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A3</w:t>
      </w:r>
    </w:p>
    <w:p w14:paraId="0FD36DAE" w14:textId="77777777" w:rsidR="00B6376B" w:rsidRPr="00B6376B" w:rsidRDefault="00B6376B" w:rsidP="00B6376B">
      <w:r w:rsidRPr="00B6376B">
        <w:t>Hoje:</w:t>
      </w:r>
    </w:p>
    <w:p w14:paraId="3D237198" w14:textId="4FBBE12F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n,corr</m:t>
              </m:r>
            </m:sub>
          </m:sSub>
          <m:r>
            <w:br/>
          </m:r>
        </m:oMath>
      </m:oMathPara>
    </w:p>
    <w:p w14:paraId="13C9B5B4" w14:textId="77777777" w:rsidR="00B6376B" w:rsidRPr="00B6376B" w:rsidRDefault="00B6376B" w:rsidP="00B6376B">
      <w:r w:rsidRPr="00B6376B">
        <w:t>Eu mudaria a descrição.</w:t>
      </w:r>
    </w:p>
    <w:p w14:paraId="3C4C79EE" w14:textId="77777777" w:rsidR="00B6376B" w:rsidRPr="00B6376B" w:rsidRDefault="00B6376B" w:rsidP="00B6376B">
      <w:r w:rsidRPr="00B6376B">
        <w:t>Na UG-37:</w:t>
      </w:r>
    </w:p>
    <w:p w14:paraId="5CEE7A7F" w14:textId="77777777" w:rsidR="00B6376B" w:rsidRPr="00B6376B" w:rsidRDefault="00B6376B" w:rsidP="00B6376B">
      <w:r w:rsidRPr="00B6376B">
        <w:t>A3 representa</w:t>
      </w:r>
    </w:p>
    <w:p w14:paraId="43DE4E93" w14:textId="77777777" w:rsidR="00B6376B" w:rsidRPr="00B6376B" w:rsidRDefault="00B6376B" w:rsidP="00B6376B">
      <w:r w:rsidRPr="00B6376B">
        <w:t>Área disponível proveniente da parte interna do bocal localizada dentro do limite de reforço definido pela UG-40.</w:t>
      </w:r>
    </w:p>
    <w:p w14:paraId="42794195" w14:textId="77777777" w:rsidR="00B6376B" w:rsidRPr="00B6376B" w:rsidRDefault="00B6376B" w:rsidP="00B6376B">
      <w:r w:rsidRPr="00B6376B">
        <w:t>A fórmula pode permanecer desde que</w:t>
      </w:r>
    </w:p>
    <w:p w14:paraId="40D5C559" w14:textId="75FAD5A6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r>
            <w:br/>
          </m:r>
        </m:oMath>
      </m:oMathPara>
    </w:p>
    <w:p w14:paraId="6400C777" w14:textId="77777777" w:rsidR="00B6376B" w:rsidRPr="00B6376B" w:rsidRDefault="00B6376B" w:rsidP="00B6376B">
      <w:r w:rsidRPr="00B6376B">
        <w:t>seja definido como</w:t>
      </w:r>
    </w:p>
    <w:p w14:paraId="0CF0FBCC" w14:textId="77777777" w:rsidR="00B6376B" w:rsidRPr="00B6376B" w:rsidRDefault="00B6376B" w:rsidP="00B6376B">
      <w:r w:rsidRPr="00B6376B">
        <w:t>altura efetiva disponível no interior do vaso.</w:t>
      </w:r>
    </w:p>
    <w:p w14:paraId="13F8733D" w14:textId="77777777" w:rsidR="00B6376B" w:rsidRPr="00B6376B" w:rsidRDefault="00B6376B" w:rsidP="00B6376B">
      <w:r w:rsidRPr="00B6376B">
        <w:pict w14:anchorId="6336111C">
          <v:rect id="_x0000_i1172" style="width:0;height:1.5pt" o:hralign="center" o:hrstd="t" o:hr="t" fillcolor="#a0a0a0" stroked="f"/>
        </w:pict>
      </w:r>
    </w:p>
    <w:p w14:paraId="3D69B27E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6. Chapa de reforço</w:t>
      </w:r>
    </w:p>
    <w:p w14:paraId="1AF1629E" w14:textId="77777777" w:rsidR="00B6376B" w:rsidRPr="00B6376B" w:rsidRDefault="00B6376B" w:rsidP="00B6376B">
      <w:r w:rsidRPr="00B6376B">
        <w:t>Hoje:</w:t>
      </w:r>
    </w:p>
    <w:p w14:paraId="39610EE1" w14:textId="6FDFC93B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W-d-2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nom,bocal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br/>
          </m:r>
        </m:oMath>
      </m:oMathPara>
    </w:p>
    <w:p w14:paraId="5B84B284" w14:textId="77777777" w:rsidR="00B6376B" w:rsidRPr="00B6376B" w:rsidRDefault="00B6376B" w:rsidP="00B6376B">
      <w:r w:rsidRPr="00B6376B">
        <w:t>Aqui eu faria duas alterações.</w:t>
      </w:r>
    </w:p>
    <w:p w14:paraId="0CC1578F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lastRenderedPageBreak/>
        <w:t>Primeira</w:t>
      </w:r>
    </w:p>
    <w:p w14:paraId="7048C81C" w14:textId="77777777" w:rsidR="00B6376B" w:rsidRPr="00B6376B" w:rsidRDefault="00B6376B" w:rsidP="00B6376B">
      <w:r w:rsidRPr="00B6376B">
        <w:t>Trocar</w:t>
      </w:r>
    </w:p>
    <w:p w14:paraId="3331DF19" w14:textId="77777777" w:rsidR="00B6376B" w:rsidRPr="00B6376B" w:rsidRDefault="00B6376B" w:rsidP="00B6376B">
      <w:r w:rsidRPr="00B6376B">
        <w:t>A5</w:t>
      </w:r>
    </w:p>
    <w:p w14:paraId="1B487E8D" w14:textId="77777777" w:rsidR="00B6376B" w:rsidRPr="00B6376B" w:rsidRDefault="00B6376B" w:rsidP="00B6376B">
      <w:r w:rsidRPr="00B6376B">
        <w:t>por</w:t>
      </w:r>
    </w:p>
    <w:p w14:paraId="472BB11A" w14:textId="76CF08DB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borderBox>
          <m:r>
            <w:br/>
          </m:r>
        </m:oMath>
      </m:oMathPara>
    </w:p>
    <w:p w14:paraId="72361007" w14:textId="77777777" w:rsidR="00B6376B" w:rsidRPr="00B6376B" w:rsidRDefault="00B6376B" w:rsidP="00B6376B">
      <w:r w:rsidRPr="00B6376B">
        <w:t>porque a nomenclatura da ASME é</w:t>
      </w:r>
    </w:p>
    <w:p w14:paraId="1F11D7BA" w14:textId="77777777" w:rsidR="00B6376B" w:rsidRPr="00B6376B" w:rsidRDefault="00B6376B" w:rsidP="00B6376B">
      <w:r w:rsidRPr="00B6376B">
        <w:t>A1</w:t>
      </w:r>
    </w:p>
    <w:p w14:paraId="0A8DC5BA" w14:textId="77777777" w:rsidR="00B6376B" w:rsidRPr="00B6376B" w:rsidRDefault="00B6376B" w:rsidP="00B6376B">
      <w:r w:rsidRPr="00B6376B">
        <w:t>A2</w:t>
      </w:r>
    </w:p>
    <w:p w14:paraId="7BE72B29" w14:textId="77777777" w:rsidR="00B6376B" w:rsidRPr="00B6376B" w:rsidRDefault="00B6376B" w:rsidP="00B6376B">
      <w:r w:rsidRPr="00B6376B">
        <w:t>A3</w:t>
      </w:r>
    </w:p>
    <w:p w14:paraId="6E6FC5BE" w14:textId="77777777" w:rsidR="00B6376B" w:rsidRPr="00B6376B" w:rsidRDefault="00B6376B" w:rsidP="00B6376B">
      <w:r w:rsidRPr="00B6376B">
        <w:t>A4</w:t>
      </w:r>
    </w:p>
    <w:p w14:paraId="510201FC" w14:textId="77777777" w:rsidR="00B6376B" w:rsidRPr="00B6376B" w:rsidRDefault="00B6376B" w:rsidP="00B6376B">
      <w:r w:rsidRPr="00B6376B">
        <w:pict w14:anchorId="2C3B5A48">
          <v:rect id="_x0000_i1173" style="width:0;height:1.5pt" o:hralign="center" o:hrstd="t" o:hr="t" fillcolor="#a0a0a0" stroked="f"/>
        </w:pict>
      </w:r>
    </w:p>
    <w:p w14:paraId="5512F30B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Segunda</w:t>
      </w:r>
    </w:p>
    <w:p w14:paraId="5302C64F" w14:textId="77777777" w:rsidR="00B6376B" w:rsidRPr="00B6376B" w:rsidRDefault="00B6376B" w:rsidP="00B6376B">
      <w:r w:rsidRPr="00B6376B">
        <w:t>Acrescentar</w:t>
      </w:r>
    </w:p>
    <w:p w14:paraId="2C7EB252" w14:textId="778EE24A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br/>
          </m:r>
        </m:oMath>
      </m:oMathPara>
    </w:p>
    <w:p w14:paraId="138BC3AA" w14:textId="77777777" w:rsidR="00B6376B" w:rsidRPr="00B6376B" w:rsidRDefault="00B6376B" w:rsidP="00B6376B">
      <w:r w:rsidRPr="00B6376B">
        <w:t>Você já colocou.</w:t>
      </w:r>
    </w:p>
    <w:p w14:paraId="73DE1C5C" w14:textId="77777777" w:rsidR="00B6376B" w:rsidRPr="00B6376B" w:rsidRDefault="00B6376B" w:rsidP="00B6376B">
      <w:r w:rsidRPr="00B6376B">
        <w:t>Está correto.</w:t>
      </w:r>
    </w:p>
    <w:p w14:paraId="2AF2D9D4" w14:textId="77777777" w:rsidR="00B6376B" w:rsidRPr="00B6376B" w:rsidRDefault="00B6376B" w:rsidP="00B6376B">
      <w:r w:rsidRPr="00B6376B">
        <w:pict w14:anchorId="7C034056">
          <v:rect id="_x0000_i1174" style="width:0;height:1.5pt" o:hralign="center" o:hrstd="t" o:hr="t" fillcolor="#a0a0a0" stroked="f"/>
        </w:pict>
      </w:r>
    </w:p>
    <w:p w14:paraId="419B5CC7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7. Critério</w:t>
      </w:r>
    </w:p>
    <w:p w14:paraId="00431211" w14:textId="77777777" w:rsidR="00B6376B" w:rsidRPr="00B6376B" w:rsidRDefault="00B6376B" w:rsidP="00B6376B">
      <w:r w:rsidRPr="00B6376B">
        <w:t>Hoje:</w:t>
      </w:r>
    </w:p>
    <w:p w14:paraId="2818CC80" w14:textId="18E348A5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r>
            <w:br/>
          </m:r>
        </m:oMath>
      </m:oMathPara>
    </w:p>
    <w:p w14:paraId="5A6A186D" w14:textId="77777777" w:rsidR="00B6376B" w:rsidRPr="00B6376B" w:rsidRDefault="00B6376B" w:rsidP="00B6376B">
      <w:r w:rsidRPr="00B6376B">
        <w:t>Corrigir para</w:t>
      </w:r>
    </w:p>
    <w:p w14:paraId="3337F23A" w14:textId="32581FC7" w:rsidR="00B6376B" w:rsidRP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req</m:t>
                  </m:r>
                </m:sub>
              </m:sSub>
            </m:e>
          </m:borderBox>
          <m:r>
            <w:br/>
          </m:r>
        </m:oMath>
      </m:oMathPara>
    </w:p>
    <w:p w14:paraId="045472BE" w14:textId="77777777" w:rsidR="00B6376B" w:rsidRPr="00B6376B" w:rsidRDefault="00B6376B" w:rsidP="00B6376B">
      <w:r w:rsidRPr="00B6376B">
        <w:pict w14:anchorId="23C82EB0">
          <v:rect id="_x0000_i1175" style="width:0;height:1.5pt" o:hralign="center" o:hrstd="t" o:hr="t" fillcolor="#a0a0a0" stroked="f"/>
        </w:pict>
      </w:r>
    </w:p>
    <w:p w14:paraId="36C28411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8. Acrescentar limites de reforço</w:t>
      </w:r>
    </w:p>
    <w:p w14:paraId="5F515DFC" w14:textId="77777777" w:rsidR="00B6376B" w:rsidRPr="00B6376B" w:rsidRDefault="00B6376B" w:rsidP="00B6376B">
      <w:r w:rsidRPr="00B6376B">
        <w:lastRenderedPageBreak/>
        <w:t>A UG-40 exige limitar as áreas consideradas.</w:t>
      </w:r>
    </w:p>
    <w:p w14:paraId="4F8F7645" w14:textId="77777777" w:rsidR="00B6376B" w:rsidRPr="00B6376B" w:rsidRDefault="00B6376B" w:rsidP="00B6376B">
      <w:r w:rsidRPr="00B6376B">
        <w:t>Sugiro inserir uma caixa.</w:t>
      </w:r>
    </w:p>
    <w:p w14:paraId="4DB91A38" w14:textId="77777777" w:rsidR="00B6376B" w:rsidRPr="00B6376B" w:rsidRDefault="00B6376B" w:rsidP="00B6376B">
      <w:r w:rsidRPr="00B6376B">
        <w:pict w14:anchorId="51B3CAC3">
          <v:rect id="_x0000_i1176" style="width:0;height:1.5pt" o:hralign="center" o:hrstd="t" o:hr="t" fillcolor="#a0a0a0" stroked="f"/>
        </w:pict>
      </w:r>
    </w:p>
    <w:p w14:paraId="512FB86D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Limites de reforço (UG-40)</w:t>
      </w:r>
    </w:p>
    <w:p w14:paraId="2EC2FE86" w14:textId="77777777" w:rsidR="00B6376B" w:rsidRPr="00B6376B" w:rsidRDefault="00B6376B" w:rsidP="00B6376B">
      <w:r w:rsidRPr="00B6376B">
        <w:t>O software deverá limitar automaticamente as áreas consideradas ao limite de reforço estabelecido pela ASME.</w:t>
      </w:r>
    </w:p>
    <w:p w14:paraId="09AB14C1" w14:textId="77777777" w:rsidR="00B6376B" w:rsidRPr="00B6376B" w:rsidRDefault="00B6376B" w:rsidP="00B6376B">
      <w:r w:rsidRPr="00B6376B">
        <w:t>Área excedente localizada fora do limite de reforço não poderá ser considerada no cálculo.</w:t>
      </w:r>
    </w:p>
    <w:p w14:paraId="0347DAD4" w14:textId="77777777" w:rsidR="00B6376B" w:rsidRPr="00B6376B" w:rsidRDefault="00B6376B" w:rsidP="00B6376B">
      <w:r w:rsidRPr="00B6376B">
        <w:pict w14:anchorId="797676D9">
          <v:rect id="_x0000_i1177" style="width:0;height:1.5pt" o:hralign="center" o:hrstd="t" o:hr="t" fillcolor="#a0a0a0" stroked="f"/>
        </w:pict>
      </w:r>
    </w:p>
    <w:p w14:paraId="76A298A8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9. Acrescentar mensagem</w:t>
      </w:r>
    </w:p>
    <w:p w14:paraId="56C7543A" w14:textId="77777777" w:rsidR="00B6376B" w:rsidRPr="00B6376B" w:rsidRDefault="00B6376B" w:rsidP="00B6376B">
      <w:r w:rsidRPr="00B6376B">
        <w:t>Logo abaixo do critério.</w:t>
      </w:r>
    </w:p>
    <w:p w14:paraId="37F714E8" w14:textId="77777777" w:rsidR="00B6376B" w:rsidRPr="00B6376B" w:rsidRDefault="00B6376B" w:rsidP="00B6376B">
      <w:r w:rsidRPr="00B6376B">
        <w:pict w14:anchorId="50BA6522">
          <v:rect id="_x0000_i1178" style="width:0;height:1.5pt" o:hralign="center" o:hrstd="t" o:hr="t" fillcolor="#a0a0a0" stroked="f"/>
        </w:pict>
      </w:r>
    </w:p>
    <w:p w14:paraId="1CE9C7F9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Conforme</w:t>
      </w:r>
    </w:p>
    <w:p w14:paraId="4FA95E11" w14:textId="77777777" w:rsidR="00B6376B" w:rsidRPr="00B6376B" w:rsidRDefault="00B6376B" w:rsidP="00B6376B">
      <w:r w:rsidRPr="00B6376B">
        <w:t>A soma das áreas efetivas de reforço disponíveis é igual ou superior à área requerida pela UG-37.</w:t>
      </w:r>
    </w:p>
    <w:p w14:paraId="2F8A9E60" w14:textId="77777777" w:rsidR="00B6376B" w:rsidRPr="00B6376B" w:rsidRDefault="00B6376B" w:rsidP="00B6376B">
      <w:r w:rsidRPr="00B6376B">
        <w:pict w14:anchorId="19C69E66">
          <v:rect id="_x0000_i1179" style="width:0;height:1.5pt" o:hralign="center" o:hrstd="t" o:hr="t" fillcolor="#a0a0a0" stroked="f"/>
        </w:pict>
      </w:r>
    </w:p>
    <w:p w14:paraId="73EA8770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Não Conforme</w:t>
      </w:r>
    </w:p>
    <w:p w14:paraId="075AC73B" w14:textId="77777777" w:rsidR="00B6376B" w:rsidRPr="00B6376B" w:rsidRDefault="00B6376B" w:rsidP="00B6376B">
      <w:r w:rsidRPr="00B6376B">
        <w:t>A área de reforço disponível é inferior à área requerida pela UG-37.</w:t>
      </w:r>
    </w:p>
    <w:p w14:paraId="4099D982" w14:textId="77777777" w:rsidR="00B6376B" w:rsidRPr="00B6376B" w:rsidRDefault="00B6376B" w:rsidP="00B6376B">
      <w:r w:rsidRPr="00B6376B">
        <w:pict w14:anchorId="73B768BF">
          <v:rect id="_x0000_i1180" style="width:0;height:1.5pt" o:hralign="center" o:hrstd="t" o:hr="t" fillcolor="#a0a0a0" stroked="f"/>
        </w:pict>
      </w:r>
    </w:p>
    <w:p w14:paraId="693A171B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10. Observação</w:t>
      </w:r>
    </w:p>
    <w:p w14:paraId="74956090" w14:textId="77777777" w:rsidR="00B6376B" w:rsidRPr="00B6376B" w:rsidRDefault="00B6376B" w:rsidP="00B6376B">
      <w:r w:rsidRPr="00B6376B">
        <w:t>Hoje está:</w:t>
      </w:r>
    </w:p>
    <w:p w14:paraId="21A67AE3" w14:textId="77777777" w:rsidR="00B6376B" w:rsidRPr="00B6376B" w:rsidRDefault="00B6376B" w:rsidP="00B6376B">
      <w:r w:rsidRPr="00B6376B">
        <w:t>Bocal não possui PMTA própria.</w:t>
      </w:r>
    </w:p>
    <w:p w14:paraId="0AC512A3" w14:textId="77777777" w:rsidR="00B6376B" w:rsidRPr="00B6376B" w:rsidRDefault="00B6376B" w:rsidP="00B6376B">
      <w:r w:rsidRPr="00B6376B">
        <w:t>Eu escreveria:</w:t>
      </w:r>
    </w:p>
    <w:p w14:paraId="4568A539" w14:textId="77777777" w:rsidR="00B6376B" w:rsidRPr="00B6376B" w:rsidRDefault="00B6376B" w:rsidP="00B6376B">
      <w:r w:rsidRPr="00B6376B">
        <w:rPr>
          <w:b/>
          <w:bCs/>
        </w:rPr>
        <w:t>A UG-37 estabelece apenas a verificação da compensação de área da abertura. O bocal não possui PMTA independente; a pressão máxima admissível permanece limitada pelo componente principal (casco, tampo ou cone) e pelas demais verificações aplicáveis da ASME.</w:t>
      </w:r>
    </w:p>
    <w:p w14:paraId="5A97436A" w14:textId="77777777" w:rsidR="00B6376B" w:rsidRPr="00B6376B" w:rsidRDefault="00B6376B" w:rsidP="00B6376B">
      <w:r w:rsidRPr="00B6376B">
        <w:pict w14:anchorId="5E3A6258">
          <v:rect id="_x0000_i1181" style="width:0;height:1.5pt" o:hralign="center" o:hrstd="t" o:hr="t" fillcolor="#a0a0a0" stroked="f"/>
        </w:pict>
      </w:r>
    </w:p>
    <w:p w14:paraId="78020CD3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Minha versão final</w:t>
      </w:r>
    </w:p>
    <w:p w14:paraId="01B2FA42" w14:textId="77777777" w:rsidR="00B6376B" w:rsidRPr="00B6376B" w:rsidRDefault="00B6376B" w:rsidP="00B6376B">
      <w:r w:rsidRPr="00B6376B">
        <w:t>Eu deixaria exatamente assim:</w:t>
      </w:r>
    </w:p>
    <w:p w14:paraId="4A377657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lastRenderedPageBreak/>
        <w:t>DIMENSÕES CORROÍDAS</w:t>
      </w:r>
    </w:p>
    <w:p w14:paraId="4CC3C292" w14:textId="19B0E16F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r>
            <w:rPr>
              <w:rFonts w:ascii="Cambria Math" w:hAnsi="Cambria Math"/>
            </w:rPr>
            <m:t>=d+2C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bocal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n,corr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nom,bocal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bocal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s,corr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nom,casco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casco</m:t>
              </m:r>
            </m:sub>
          </m:sSub>
          <m:r>
            <w:br/>
          </m:r>
        </m:oMath>
      </m:oMathPara>
    </w:p>
    <w:p w14:paraId="0D0C3927" w14:textId="77777777" w:rsidR="00B6376B" w:rsidRPr="00B6376B" w:rsidRDefault="00B6376B" w:rsidP="00B6376B">
      <w:r w:rsidRPr="00B6376B">
        <w:pict w14:anchorId="00DBA6A9">
          <v:rect id="_x0000_i1182" style="width:0;height:1.5pt" o:hralign="center" o:hrstd="t" o:hr="t" fillcolor="#a0a0a0" stroked="f"/>
        </w:pict>
      </w:r>
    </w:p>
    <w:p w14:paraId="28F9460A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ESPESSURAS REQUERIDAS</w:t>
      </w:r>
    </w:p>
    <w:p w14:paraId="7E00C24C" w14:textId="77777777" w:rsidR="00B6376B" w:rsidRPr="00B6376B" w:rsidRDefault="00B6376B" w:rsidP="00B6376B">
      <w:r w:rsidRPr="00B6376B">
        <w:t>Casco</w:t>
      </w:r>
    </w:p>
    <w:p w14:paraId="7E2AE78D" w14:textId="485DC5D1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r,casco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casco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casco</m:t>
                  </m:r>
                </m:sub>
              </m:sSub>
              <m:r>
                <w:rPr>
                  <w:rFonts w:ascii="Cambria Math" w:hAnsi="Cambria Math"/>
                </w:rPr>
                <m:t>-0,6P</m:t>
              </m:r>
            </m:den>
          </m:f>
          <m:r>
            <w:br/>
          </m:r>
        </m:oMath>
      </m:oMathPara>
    </w:p>
    <w:p w14:paraId="4F01F57F" w14:textId="77777777" w:rsidR="00B6376B" w:rsidRPr="00B6376B" w:rsidRDefault="00B6376B" w:rsidP="00B6376B">
      <w:r w:rsidRPr="00B6376B">
        <w:t>Bocal</w:t>
      </w:r>
    </w:p>
    <w:p w14:paraId="1933EAEC" w14:textId="6AA95EA6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r,bocal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corr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bocal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bocal</m:t>
                  </m:r>
                </m:sub>
              </m:sSub>
              <m:r>
                <w:rPr>
                  <w:rFonts w:ascii="Cambria Math" w:hAnsi="Cambria Math"/>
                </w:rPr>
                <m:t>-0,6P</m:t>
              </m:r>
            </m:den>
          </m:f>
          <m:r>
            <w:br/>
          </m:r>
        </m:oMath>
      </m:oMathPara>
    </w:p>
    <w:p w14:paraId="77C814C8" w14:textId="77777777" w:rsidR="00B6376B" w:rsidRPr="00B6376B" w:rsidRDefault="00B6376B" w:rsidP="00B6376B">
      <w:r w:rsidRPr="00B6376B">
        <w:pict w14:anchorId="059548F6">
          <v:rect id="_x0000_i1183" style="width:0;height:1.5pt" o:hralign="center" o:hrstd="t" o:hr="t" fillcolor="#a0a0a0" stroked="f"/>
        </w:pict>
      </w:r>
    </w:p>
    <w:p w14:paraId="51D22D93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ÁREA REQUERIDA</w:t>
      </w:r>
    </w:p>
    <w:p w14:paraId="072B300E" w14:textId="2B5000C8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r,casco</m:t>
              </m:r>
            </m:sub>
          </m:sSub>
          <m:r>
            <w:br/>
          </m:r>
        </m:oMath>
      </m:oMathPara>
    </w:p>
    <w:p w14:paraId="1EDF3FC9" w14:textId="77777777" w:rsidR="00B6376B" w:rsidRPr="00B6376B" w:rsidRDefault="00B6376B" w:rsidP="00B6376B">
      <w:r w:rsidRPr="00B6376B">
        <w:pict w14:anchorId="4B1CB53F">
          <v:rect id="_x0000_i1184" style="width:0;height:1.5pt" o:hralign="center" o:hrstd="t" o:hr="t" fillcolor="#a0a0a0" stroked="f"/>
        </w:pict>
      </w:r>
    </w:p>
    <w:p w14:paraId="759ECC6C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ÁREAS DISPONÍVEIS</w:t>
      </w:r>
    </w:p>
    <w:p w14:paraId="6815333C" w14:textId="77777777" w:rsidR="00B6376B" w:rsidRPr="00B6376B" w:rsidRDefault="00B6376B" w:rsidP="00B6376B">
      <w:r w:rsidRPr="00B6376B">
        <w:t>Casco</w:t>
      </w:r>
    </w:p>
    <w:p w14:paraId="105B6323" w14:textId="395E4354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s,corr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r,casco</m:t>
                  </m:r>
                </m:sub>
              </m:sSub>
            </m:e>
          </m:d>
          <m:r>
            <w:br/>
          </m:r>
        </m:oMath>
      </m:oMathPara>
    </w:p>
    <w:p w14:paraId="1CF6DD21" w14:textId="77777777" w:rsidR="00B6376B" w:rsidRPr="00B6376B" w:rsidRDefault="00B6376B" w:rsidP="00B6376B">
      <w:r w:rsidRPr="00B6376B">
        <w:t>Bocal externo</w:t>
      </w:r>
    </w:p>
    <w:p w14:paraId="458E034B" w14:textId="3E0982E7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n,corr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r,bocal</m:t>
                  </m:r>
                </m:sub>
              </m:sSub>
            </m:e>
          </m:d>
          <m:r>
            <w:br/>
          </m:r>
        </m:oMath>
      </m:oMathPara>
    </w:p>
    <w:p w14:paraId="742138F2" w14:textId="77777777" w:rsidR="00B6376B" w:rsidRPr="00B6376B" w:rsidRDefault="00B6376B" w:rsidP="00B6376B">
      <w:r w:rsidRPr="00B6376B">
        <w:t>Bocal interno</w:t>
      </w:r>
    </w:p>
    <w:p w14:paraId="3992A0EA" w14:textId="7B465F8F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n,corr</m:t>
              </m:r>
            </m:sub>
          </m:sSub>
          <m:r>
            <w:br/>
          </m:r>
        </m:oMath>
      </m:oMathPara>
    </w:p>
    <w:p w14:paraId="4933F45E" w14:textId="77777777" w:rsidR="00B6376B" w:rsidRPr="00B6376B" w:rsidRDefault="00B6376B" w:rsidP="00B6376B">
      <w:r w:rsidRPr="00B6376B">
        <w:t>Chapa de reforço</w:t>
      </w:r>
    </w:p>
    <w:p w14:paraId="69329F4D" w14:textId="5991F445" w:rsidR="00B6376B" w:rsidRPr="00B6376B" w:rsidRDefault="00B6376B" w:rsidP="00B637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W-d-2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nom,bocal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br/>
          </m:r>
        </m:oMath>
      </m:oMathPara>
    </w:p>
    <w:p w14:paraId="56162F0E" w14:textId="77777777" w:rsidR="00B6376B" w:rsidRPr="00B6376B" w:rsidRDefault="00B6376B" w:rsidP="00B6376B">
      <w:r w:rsidRPr="00B6376B">
        <w:pict w14:anchorId="276219D9">
          <v:rect id="_x0000_i1185" style="width:0;height:1.5pt" o:hralign="center" o:hrstd="t" o:hr="t" fillcolor="#a0a0a0" stroked="f"/>
        </w:pict>
      </w:r>
    </w:p>
    <w:p w14:paraId="2C17FD03" w14:textId="77777777" w:rsidR="00B6376B" w:rsidRPr="00B6376B" w:rsidRDefault="00B6376B" w:rsidP="00B6376B">
      <w:pPr>
        <w:rPr>
          <w:b/>
          <w:bCs/>
        </w:rPr>
      </w:pPr>
      <w:r w:rsidRPr="00B6376B">
        <w:rPr>
          <w:b/>
          <w:bCs/>
        </w:rPr>
        <w:t>CRITÉRIO</w:t>
      </w:r>
    </w:p>
    <w:p w14:paraId="3DA747C4" w14:textId="3B05D26A" w:rsidR="00B6376B" w:rsidRDefault="00B6376B" w:rsidP="00B637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req</m:t>
                  </m:r>
                </m:sub>
              </m:sSub>
            </m:e>
          </m:borderBox>
          <m:r>
            <w:br/>
          </m:r>
        </m:oMath>
      </m:oMathPara>
    </w:p>
    <w:sectPr w:rsidR="00B63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6B"/>
    <w:rsid w:val="009F559E"/>
    <w:rsid w:val="00B6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1AD3"/>
  <w15:chartTrackingRefBased/>
  <w15:docId w15:val="{84A89AD5-A0B2-40C9-AFE7-C2DB9277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3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3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Borges</dc:creator>
  <cp:keywords/>
  <dc:description/>
  <cp:lastModifiedBy>Gabriel Borges</cp:lastModifiedBy>
  <cp:revision>1</cp:revision>
  <dcterms:created xsi:type="dcterms:W3CDTF">2026-07-04T18:27:00Z</dcterms:created>
  <dcterms:modified xsi:type="dcterms:W3CDTF">2026-07-04T18:28:00Z</dcterms:modified>
</cp:coreProperties>
</file>