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TABLA I888 - REQUERIMIENTOS DEL SISTEMA SENALINK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ACTORES DEL SISTEMA:</w:t>
        <w:br w:type="textWrapping"/>
        <w:t xml:space="preserve">- SU_ADMIN = Super administrador</w:t>
        <w:br w:type="textWrapping"/>
        <w:t xml:space="preserve">- EMPRESAS = Usuario empresa</w:t>
        <w:br w:type="textWrapping"/>
        <w:t xml:space="preserve">- ADMIN_SENA = Administrador Sena                                                                                                                       - ADMIN_SENA = Todos los actores del Sistema.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654" w:tblpY="1"/>
        <w:tblW w:w="1077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1566"/>
        <w:gridCol w:w="2211"/>
        <w:gridCol w:w="4593"/>
        <w:tblGridChange w:id="0">
          <w:tblGrid>
            <w:gridCol w:w="2404"/>
            <w:gridCol w:w="1566"/>
            <w:gridCol w:w="2211"/>
            <w:gridCol w:w="45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al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SU_ADMIN autentifica usuario diligenciando número de documento y contraseña.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cerrar sesión voluntariamente o por inactividad de los usuarios SU_ADMIN.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crear usuarios solicitando: tipo y número de documento, nombres, apellidos, nickname, correo electrónico.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listar todos los usuarios registrados en el sistema.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ver los datos completos de cada usuario.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modificar los datos de usuarios registrados.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activar usuarios creados (por defecto se crean activos).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Suspender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suspender temporalmente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Desactivar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desactivar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 un reporte de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 un usuario rol empresa solicitando: NIT, nickname, teléfono, correo, dirección, actividad económica.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empresas registradas mostrando su actividad económica.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Muestra información completa de una empresa.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modificar los datos de una empresa.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activar una empresa (por defecto activas).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Suspender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suspender una empresa.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Desactivar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desactivar empresas registradas.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usuario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 un reporte descargable en .pdf de las empresas.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crear administrador, asignando usuario y contraseña.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ver datos completos del 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modificar datos del 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Activar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activar el 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Suspender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suspender el 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Desactivar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desactivar el 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crear programas, solicitando nombre, duración, nivel de formación.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programas de formación registrados.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visualizar datos de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modificar datos de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activar programas registrados.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Suspender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suspender temporalmente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Desactivar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desactivar programas registrados.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 reporte descargable en .pdf y .xml de programas registrados.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RF_SU_ADMIN_32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accesos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 control de accesos según permisos definidos.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el registro del usuario empresa solicitando NIT, nickname, correo, dirección, etc.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de login para empresas usando NIT y contraseña.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cerrar sesión voluntariamente o por inactividad de los usuarios Empresas.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Recuperación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Recuperación por correo con enlace de verificación.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diagnóstico empresarial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completar cuestionario para definir necesidades.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resultado diagnóstico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Muestra resultados del diagnóstico realizado.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diagnóstico empresarial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 reporte descargable del diagnóstico en .pdf y .xml.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cerrar sesión voluntariamente.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Validación automática de datos ingresados por la empresa.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Generación de perfil empresarial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crea un perfil con historial de interacciones.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Recomendación de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recomienda programas según el perfil.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Búsqueda avanzada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búsqueda avanzada con filtros.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filtrada de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lista de programas afines a su perfil.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sobre nuevos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Notificaciones sobre programas de interés.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RF_EMPRESA_15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EMPRESAS recibirá notificaciones sobre cambios importantes.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y autenticación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SU_ADMIN le crea una cuenta al usuario ADMIN_SENA con un correo suministrado y una contraseña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 sesión mediante correo y contraseña.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permite cerrar sesión voluntariamente o por inactividad de los usuarios ADMIN_SENA.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Recuperación de contraseña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Recuperación por correo con enlace de verificación.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programa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crear programas de formación.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 todos los programas creados.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Muestra información del programa.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modificar datos de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activar programas de formación.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Suspender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suspender temporalmente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Desactivar 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desactivar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 programas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 reporte en .pdf y .xml de programas creados.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Actualizar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Permite actualizar datos personales del administrador.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Listar empresas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Puede listar empresas con su actividad económica.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reportes generados por el sistema sobre número de empresas y sectores más comunes.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Registrar/modificar empresa/programa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Tiene permiso para registrar y modificar empresas y programas.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ADMIN_SENA recibirá notificaciones sobre cambios importantes.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RF_ADMIN_17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ADMIN_SENA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Historial de cambios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Debe mantenerse registro de los cambios realizados por cada cuenta.</w:t>
            </w:r>
          </w:p>
        </w:tc>
      </w:tr>
    </w:tbl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2"/>
        <w:tblpPr w:leftFromText="141" w:rightFromText="141" w:topFromText="0" w:bottomFromText="0" w:vertAnchor="text" w:horzAnchor="text" w:tblpX="-654" w:tblpY="1"/>
        <w:tblW w:w="9208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2211"/>
        <w:gridCol w:w="4593"/>
        <w:tblGridChange w:id="0">
          <w:tblGrid>
            <w:gridCol w:w="2404"/>
            <w:gridCol w:w="2211"/>
            <w:gridCol w:w="4593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Requerimientos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Seguridad HTTPS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HTTPS para proteger la comunicación cliente-servidor.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de acceso por roles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 de acciones mediante roles de usuario.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Optimización de consultas 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Consultas SQL optimizadas para mejorar rendimiento.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caché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velocidad de carga.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Arquitectura modular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Posibilidad de agregar funciones sin afectar el rendimiento.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Interfaz responsiva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Adaptación visual para diferentes dispositivos.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disponibilidad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estar disponible 24/7.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Backups automáticos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Implementación de respaldos automáticos.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Monitoreo en tiempo real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Detección y alerta de fallos en tiempo real.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RNF_10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Compatibilidad con navegadores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Compatible con Chrome, Firefox, Edge y Safari.</w:t>
            </w:r>
          </w:p>
        </w:tc>
      </w:tr>
    </w:tbl>
    <w:p w:rsidR="00000000" w:rsidDel="00000000" w:rsidP="00000000" w:rsidRDefault="00000000" w:rsidRPr="00000000" w14:paraId="00000136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