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E3" w:rsidRPr="000336E3" w:rsidRDefault="000336E3" w:rsidP="000336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pt-BR"/>
        </w:rPr>
      </w:pPr>
      <w:bookmarkStart w:id="0" w:name="_GoBack"/>
      <w:r w:rsidRPr="000336E3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pt-BR"/>
        </w:rPr>
        <w:t xml:space="preserve">Escolhendo </w:t>
      </w:r>
      <w:proofErr w:type="gramStart"/>
      <w:r w:rsidRPr="000336E3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pt-BR"/>
        </w:rPr>
        <w:t>entre Alias</w:t>
      </w:r>
      <w:proofErr w:type="gramEnd"/>
      <w:r w:rsidRPr="000336E3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  <w:lang w:eastAsia="pt-BR"/>
        </w:rPr>
        <w:t xml:space="preserve"> e não Alias conjuntos de registros de recursos</w:t>
      </w:r>
    </w:p>
    <w:bookmarkEnd w:id="0"/>
    <w:p w:rsidR="000336E3" w:rsidRPr="000336E3" w:rsidRDefault="000336E3" w:rsidP="000336E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Embora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proofErr w:type="gram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53 comum</w:t>
      </w:r>
      <w:proofErr w:type="gram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DNS padrão conjuntos de registros de recursos são conjuntos de registros de recursos, conjuntos de registro de recurso </w:t>
      </w:r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 xml:space="preserve">alias específicos O </w:t>
      </w:r>
      <w:proofErr w:type="spellStart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 53</w:t>
      </w: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fornecem uma extensão para a funcionalidade de DNS. Em vez de um endereço IP ou um nome de domínio, um conjunto de registros de recurso alias contém um ponteiro para uma distribuição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um ambiente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Beanstalk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um ELB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balancer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um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bucket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S3 que é configurado como um site estático, ou em outro conjunto de registros de recurso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na mesma zona hospedada. Quando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recebe uma consulta de DNS que combina com o nome e o tipo de um conjunto de registros de recurso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alias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53 segue o ponteiro e responde com o valor aplicável:</w:t>
      </w:r>
    </w:p>
    <w:p w:rsidR="000336E3" w:rsidRPr="000336E3" w:rsidRDefault="000336E3" w:rsidP="000336E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Um nome alternativo de domínio para uma distribuição do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–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responde como se a consulta solicitou a distribuição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usando o nome de domínio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</w:t>
      </w:r>
      <w:proofErr w:type="gram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como</w:t>
      </w:r>
      <w:proofErr w:type="gram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d111111abcdef8.cloudfront.net.</w:t>
      </w:r>
    </w:p>
    <w:p w:rsidR="000336E3" w:rsidRPr="000336E3" w:rsidRDefault="000336E3" w:rsidP="000336E3">
      <w:pPr>
        <w:shd w:val="clear" w:color="auto" w:fill="FFFFFF"/>
        <w:spacing w:after="0" w:line="360" w:lineRule="atLeast"/>
        <w:ind w:left="1368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Note</w:t>
      </w:r>
    </w:p>
    <w:p w:rsidR="000336E3" w:rsidRPr="000336E3" w:rsidRDefault="000336E3" w:rsidP="000336E3">
      <w:pPr>
        <w:shd w:val="clear" w:color="auto" w:fill="FFFFFF"/>
        <w:spacing w:before="120" w:line="360" w:lineRule="atLeast"/>
        <w:ind w:left="1368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Você não pode criar conjuntos de registro de recurso alias para distribuições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em uma zona hospedada.</w:t>
      </w:r>
    </w:p>
    <w:p w:rsidR="000336E3" w:rsidRPr="000336E3" w:rsidRDefault="000336E3" w:rsidP="000336E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Um ambiente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Beanstalk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–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53 responde a cada solicitação com um ou mais endereços de IP para o ambiente.</w:t>
      </w:r>
    </w:p>
    <w:p w:rsidR="000336E3" w:rsidRPr="000336E3" w:rsidRDefault="000336E3" w:rsidP="000336E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Um ELB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balancer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–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responde a cada solicitação com um ou mais endereços de IP para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balancer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</w:t>
      </w:r>
    </w:p>
    <w:p w:rsidR="000336E3" w:rsidRPr="000336E3" w:rsidRDefault="000336E3" w:rsidP="000336E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Um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bucket</w:t>
      </w:r>
      <w:proofErr w:type="spellEnd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do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S3 que é configurado como um site estático</w:t>
      </w: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–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responde a cada solicitação com um endereço IP para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bucket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S3.</w:t>
      </w:r>
    </w:p>
    <w:p w:rsidR="000336E3" w:rsidRPr="000336E3" w:rsidRDefault="000336E3" w:rsidP="000336E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Outro conjunto de registros de recurso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 53 na mesma zona hospedada</w:t>
      </w: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–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53 responde como se a consulta solicitou o conjunto de registros de recurso que é referenciado pelo ponteiro.</w:t>
      </w:r>
    </w:p>
    <w:p w:rsidR="000336E3" w:rsidRPr="000336E3" w:rsidRDefault="000336E3" w:rsidP="000336E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Se um conjunto de registros de recurso alias aponta para uma distribuição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um ambiente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Beanstalk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um ELB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balancer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ou um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bucket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S3, você não pode definir o período de ativação (TTL);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usa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Beanstalk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lastRenderedPageBreak/>
        <w:t>Balancing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ou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S3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TTLs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. Se um conjunto de registros de recurso alias aponta para outro conjunto de registros de recurso na mesma zona hospedada,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usa o TTL do conjunto de registros de recurso que o conjunto de registros de recurso alias aponta. Para obter mais informações sobre o valor de TTL atual para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Balancing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vá para 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fldChar w:fldCharType="begin"/>
      </w: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instrText xml:space="preserve"> HYPERLINK "http://docs.aws.amazon.com/elasticloadbalancing/latest/userguide/how-elb-works.html" \l "request-routing" \t "_blank" </w:instrText>
      </w: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fldChar w:fldCharType="separate"/>
      </w:r>
      <w:r w:rsidRPr="000336E3">
        <w:rPr>
          <w:rFonts w:ascii="Arial" w:eastAsia="Times New Roman" w:hAnsi="Arial" w:cs="Arial"/>
          <w:color w:val="996633"/>
          <w:sz w:val="24"/>
          <w:szCs w:val="24"/>
          <w:u w:val="single"/>
          <w:lang w:eastAsia="pt-BR"/>
        </w:rPr>
        <w:t>Request</w:t>
      </w:r>
      <w:proofErr w:type="spellEnd"/>
      <w:r w:rsidRPr="000336E3">
        <w:rPr>
          <w:rFonts w:ascii="Arial" w:eastAsia="Times New Roman" w:hAnsi="Arial" w:cs="Arial"/>
          <w:color w:val="996633"/>
          <w:sz w:val="24"/>
          <w:szCs w:val="24"/>
          <w:u w:val="single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996633"/>
          <w:sz w:val="24"/>
          <w:szCs w:val="24"/>
          <w:u w:val="single"/>
          <w:lang w:eastAsia="pt-BR"/>
        </w:rPr>
        <w:t>Routing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fldChar w:fldCharType="end"/>
      </w: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no </w:t>
      </w:r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 xml:space="preserve">Guia do desenvolvedor do </w:t>
      </w:r>
      <w:proofErr w:type="spellStart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Elastic</w:t>
      </w:r>
      <w:proofErr w:type="spellEnd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Balancing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e pesquisa de "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ttl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".</w:t>
      </w:r>
    </w:p>
    <w:p w:rsidR="000336E3" w:rsidRPr="000336E3" w:rsidRDefault="000336E3" w:rsidP="000336E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proofErr w:type="gram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conjuntos</w:t>
      </w:r>
      <w:proofErr w:type="gram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registros de recurso de alias pode economizar tempo, pois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 53 reconhece automaticamente as alterações em conjuntos de registros de recursos que o conjunto de registros de recurso alias refere-se a. Por exemplo, suponha que um conjunto de registros de recurso alias para exemplo.com aponta para um ELB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load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balancer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em lb1-1234.us-east-1.elb.amazonaws.com. Se o endereço IP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balanceador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carga for alterado, 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53 refletirão automaticamente essas alterações em respostas DNS para example.com sem qualquer alteração para a zona hospedada que contém conjuntos de registros de recursos para exemplo.com.</w:t>
      </w:r>
    </w:p>
    <w:p w:rsidR="000336E3" w:rsidRPr="000336E3" w:rsidRDefault="000336E3" w:rsidP="000336E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Note</w:t>
      </w:r>
    </w:p>
    <w:p w:rsidR="000336E3" w:rsidRPr="000336E3" w:rsidRDefault="000336E3" w:rsidP="000336E3">
      <w:pPr>
        <w:shd w:val="clear" w:color="auto" w:fill="FFFFFF"/>
        <w:spacing w:before="12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Você não pode criar conjuntos de registro de recurso alias para distribuições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CloudFront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em uma zona hospedada.</w:t>
      </w:r>
    </w:p>
    <w:p w:rsidR="000336E3" w:rsidRPr="000336E3" w:rsidRDefault="000336E3" w:rsidP="000336E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Para obter informações sobre a criação de conjuntos de registros de recursos usando o console do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Amazon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Route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53, consulte </w:t>
      </w:r>
      <w:hyperlink r:id="rId5" w:tooltip="A criação de conjuntos de registros de recursos usando o Console Amazon Route 53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A criação de conjuntos de registros de recursos usando o Console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Amazon</w:t>
        </w:r>
        <w:proofErr w:type="spellEnd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Route</w:t>
        </w:r>
        <w:proofErr w:type="spellEnd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 53</w:t>
        </w:r>
      </w:hyperlink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. Para obter informações sobre os valores que você especifica para conjuntos de registro de recurso </w:t>
      </w:r>
      <w:proofErr w:type="spell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alias</w:t>
      </w:r>
      <w:proofErr w:type="spell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consulte o tópico aplicáveis em </w:t>
      </w:r>
      <w:hyperlink r:id="rId6" w:tooltip="Valores que Você Especifique Quando Você Criar ou Editar Amazon Route 53 conjuntos de registros de recursos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Valores que Você Especifique Quando Você Criar ou Editar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Amazon</w:t>
        </w:r>
        <w:proofErr w:type="spellEnd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Route</w:t>
        </w:r>
        <w:proofErr w:type="spellEnd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 53 conjuntos de registros de recursos</w:t>
        </w:r>
      </w:hyperlink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</w:t>
      </w:r>
    </w:p>
    <w:p w:rsidR="000336E3" w:rsidRPr="000336E3" w:rsidRDefault="000336E3" w:rsidP="000336E3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hyperlink r:id="rId7" w:tooltip="Os valores de Conjuntos de registros de recurso de alias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Os valores de Conjuntos de registros de recurso de alias</w:t>
        </w:r>
      </w:hyperlink>
    </w:p>
    <w:p w:rsidR="000336E3" w:rsidRPr="000336E3" w:rsidRDefault="000336E3" w:rsidP="000336E3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hyperlink r:id="rId8" w:tooltip="Os valores de Weighted Conjuntos de registros de recurso de alias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Os valores de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Weighted</w:t>
        </w:r>
        <w:proofErr w:type="spellEnd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 Conjuntos de registros de recurso de alias</w:t>
        </w:r>
      </w:hyperlink>
    </w:p>
    <w:p w:rsidR="000336E3" w:rsidRPr="000336E3" w:rsidRDefault="000336E3" w:rsidP="000336E3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hyperlink r:id="rId9" w:tooltip="Os valores de Conjuntos de registros de recurso de alias Latência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Os valores de Conjuntos de registros de recurso de alias Latência</w:t>
        </w:r>
      </w:hyperlink>
    </w:p>
    <w:p w:rsidR="000336E3" w:rsidRPr="000336E3" w:rsidRDefault="000336E3" w:rsidP="000336E3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hyperlink r:id="rId10" w:tooltip="Os valores de Conjuntos de registros de recurso de alias do failover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Os valores de Conjuntos de registros de recurso de alias do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failover</w:t>
        </w:r>
        <w:proofErr w:type="spellEnd"/>
      </w:hyperlink>
    </w:p>
    <w:p w:rsidR="000336E3" w:rsidRPr="000336E3" w:rsidRDefault="000336E3" w:rsidP="000336E3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hyperlink r:id="rId11" w:tooltip="Os valores de Conjuntos de registros de recurso de alias de geolocalização" w:history="1"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 xml:space="preserve">Os valores de Conjuntos de registros de recurso de alias de </w:t>
        </w:r>
        <w:proofErr w:type="spellStart"/>
        <w:r w:rsidRPr="000336E3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pt-BR"/>
          </w:rPr>
          <w:t>geolocalização</w:t>
        </w:r>
        <w:proofErr w:type="spellEnd"/>
      </w:hyperlink>
    </w:p>
    <w:p w:rsidR="000336E3" w:rsidRPr="000336E3" w:rsidRDefault="000336E3" w:rsidP="000336E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proofErr w:type="gramStart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conjuntos</w:t>
      </w:r>
      <w:proofErr w:type="gramEnd"/>
      <w:r w:rsidRPr="000336E3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registros de recurso de alias são semelhantes a registros CNAME, mas há algumas diferenças importantes:</w:t>
      </w: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4124"/>
      </w:tblGrid>
      <w:tr w:rsidR="000336E3" w:rsidRPr="000336E3" w:rsidTr="000336E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bookmarkStart w:id="1" w:name="d0e21549"/>
            <w:bookmarkEnd w:id="1"/>
            <w:r w:rsidRPr="000336E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lastRenderedPageBreak/>
              <w:t>Registros CNAME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0336E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Registros de alias</w:t>
            </w:r>
          </w:p>
        </w:tc>
      </w:tr>
      <w:tr w:rsidR="000336E3" w:rsidRPr="000336E3" w:rsidTr="000336E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 </w:t>
            </w:r>
            <w:proofErr w:type="gram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53 cobra</w:t>
            </w:r>
            <w:proofErr w:type="gram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para CNAME consultas.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 53 não cobra consultas para as distribuições de alias do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CloudFront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, 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Elastic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Beanstalk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ambientes,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load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balancers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do ELB ou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buckets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S3. Para obter mais informações, consulte Definição de preço 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fldChar w:fldCharType="begin"/>
            </w: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instrText xml:space="preserve"> HYPERLINK "http://aws.amazon.com/route53/pricing/" \t "_blank" </w:instrText>
            </w: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fldChar w:fldCharType="separate"/>
            </w:r>
            <w:r w:rsidRPr="000336E3">
              <w:rPr>
                <w:rFonts w:ascii="Arial" w:eastAsia="Times New Roman" w:hAnsi="Arial" w:cs="Arial"/>
                <w:color w:val="996633"/>
                <w:sz w:val="24"/>
                <w:szCs w:val="24"/>
                <w:u w:val="single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996633"/>
                <w:sz w:val="24"/>
                <w:szCs w:val="24"/>
                <w:u w:val="single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996633"/>
                <w:sz w:val="24"/>
                <w:szCs w:val="24"/>
                <w:u w:val="single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996633"/>
                <w:sz w:val="24"/>
                <w:szCs w:val="24"/>
                <w:u w:val="single"/>
                <w:lang w:eastAsia="pt-BR"/>
              </w:rPr>
              <w:t> 53</w:t>
            </w: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fldChar w:fldCharType="end"/>
            </w: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.</w:t>
            </w:r>
          </w:p>
        </w:tc>
      </w:tr>
      <w:tr w:rsidR="000336E3" w:rsidRPr="000336E3" w:rsidTr="000336E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Você não pode criar um registro CNAME no nó superior de um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namespace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DNS, também conhecido como 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apex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de</w:t>
            </w:r>
            <w:r w:rsidRPr="000336E3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  <w:lang w:eastAsia="pt-BR"/>
              </w:rPr>
              <w:t>zona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. Por exemplo, se você registrar o nome DNS exemplo.com, 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apex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de zona é exemplo.com.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Você pode criar um conjunto de registros de recurso alias no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apex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da zona.</w:t>
            </w:r>
          </w:p>
        </w:tc>
      </w:tr>
      <w:tr w:rsidR="000336E3" w:rsidRPr="000336E3" w:rsidTr="000336E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Um registro CNAME redireciona as consultas para um nome de domínio, independentemente do tipo de registro.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 53 segue o ponteiro em um conjunto de registros de recurso alias apenas quando </w:t>
            </w:r>
            <w:proofErr w:type="gram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o tipo de registro também sejam</w:t>
            </w:r>
            <w:proofErr w:type="gram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correspondentes.</w:t>
            </w:r>
          </w:p>
        </w:tc>
      </w:tr>
      <w:tr w:rsidR="000336E3" w:rsidRPr="000336E3" w:rsidTr="000336E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Um registro CNAME pode apontar para qualquer registro DNS hospedado em qualquer lugar, incluindo para o conjunto de registros de recurso que 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 53 cria automaticamente quando você cria um registro de política. Para obter mais informações,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consulte</w:t>
            </w:r>
            <w:hyperlink r:id="rId12" w:tooltip="Usando Traffic Flow para rotear o tráfego de DNS" w:history="1">
              <w:r w:rsidRPr="000336E3">
                <w:rPr>
                  <w:rFonts w:ascii="Arial" w:eastAsia="Times New Roman" w:hAnsi="Arial" w:cs="Arial"/>
                  <w:color w:val="996633"/>
                  <w:sz w:val="24"/>
                  <w:szCs w:val="24"/>
                  <w:u w:val="single"/>
                  <w:lang w:eastAsia="pt-BR"/>
                </w:rPr>
                <w:t>Usando</w:t>
              </w:r>
              <w:proofErr w:type="spellEnd"/>
              <w:r w:rsidRPr="000336E3">
                <w:rPr>
                  <w:rFonts w:ascii="Arial" w:eastAsia="Times New Roman" w:hAnsi="Arial" w:cs="Arial"/>
                  <w:color w:val="996633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0336E3">
                <w:rPr>
                  <w:rFonts w:ascii="Arial" w:eastAsia="Times New Roman" w:hAnsi="Arial" w:cs="Arial"/>
                  <w:color w:val="996633"/>
                  <w:sz w:val="24"/>
                  <w:szCs w:val="24"/>
                  <w:u w:val="single"/>
                  <w:lang w:eastAsia="pt-BR"/>
                </w:rPr>
                <w:t>Traffic</w:t>
              </w:r>
              <w:proofErr w:type="spellEnd"/>
              <w:r w:rsidRPr="000336E3">
                <w:rPr>
                  <w:rFonts w:ascii="Arial" w:eastAsia="Times New Roman" w:hAnsi="Arial" w:cs="Arial"/>
                  <w:color w:val="996633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0336E3">
                <w:rPr>
                  <w:rFonts w:ascii="Arial" w:eastAsia="Times New Roman" w:hAnsi="Arial" w:cs="Arial"/>
                  <w:color w:val="996633"/>
                  <w:sz w:val="24"/>
                  <w:szCs w:val="24"/>
                  <w:u w:val="single"/>
                  <w:lang w:eastAsia="pt-BR"/>
                </w:rPr>
                <w:t>Flow</w:t>
              </w:r>
              <w:proofErr w:type="spellEnd"/>
              <w:r w:rsidRPr="000336E3">
                <w:rPr>
                  <w:rFonts w:ascii="Arial" w:eastAsia="Times New Roman" w:hAnsi="Arial" w:cs="Arial"/>
                  <w:color w:val="996633"/>
                  <w:sz w:val="24"/>
                  <w:szCs w:val="24"/>
                  <w:u w:val="single"/>
                  <w:lang w:eastAsia="pt-BR"/>
                </w:rPr>
                <w:t xml:space="preserve"> para rotear o tráfego de DNS</w:t>
              </w:r>
            </w:hyperlink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Um conjunto de registros de recurso alias só pode apontar para uma distribuição do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CloudFront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, um ambiente do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Elastic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Beanstalk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, um ELB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load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balancer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, um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bucket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S3 que é configurado como um site estático, ou outro conjunto de registros de recurso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 53 hospedado na mesma região em que você está criando o conjunto de registros de recurso alias. No entanto, você não pode criar um apelido que aponte para o conjunto de registros de recurso que </w:t>
            </w:r>
            <w:proofErr w:type="gram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lastRenderedPageBreak/>
              <w:t>o</w:t>
            </w:r>
            <w:proofErr w:type="gram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 53 cria quando você cria um registro de política.</w:t>
            </w:r>
          </w:p>
        </w:tc>
      </w:tr>
      <w:tr w:rsidR="000336E3" w:rsidRPr="000336E3" w:rsidTr="000336E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lastRenderedPageBreak/>
              <w:t xml:space="preserve">Um registro CNAME é visível na seção de resposta de uma resposta de um servidor DNS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 53.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Um conjunto de registros de recurso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alias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é visível apenas no console ou a API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 53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 53.</w:t>
            </w:r>
          </w:p>
        </w:tc>
      </w:tr>
      <w:tr w:rsidR="000336E3" w:rsidRPr="000336E3" w:rsidTr="000336E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Um registro CNAME é seguido por um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resolvedor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recursiva.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36E3" w:rsidRPr="000336E3" w:rsidRDefault="000336E3" w:rsidP="000336E3">
            <w:pPr>
              <w:spacing w:after="0" w:line="36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Um conjunto de registros de recurso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alias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é apenas </w:t>
            </w:r>
            <w:proofErr w:type="gram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seguidos</w:t>
            </w:r>
            <w:proofErr w:type="gram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dentro do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 53. Isso significa que o conjunto de registros de recurso alias e seu alvo deve existem no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Amazon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Route</w:t>
            </w:r>
            <w:proofErr w:type="spellEnd"/>
            <w:r w:rsidRPr="000336E3"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  <w:t> 53.</w:t>
            </w:r>
          </w:p>
        </w:tc>
      </w:tr>
    </w:tbl>
    <w:p w:rsidR="009607AB" w:rsidRDefault="009607AB"/>
    <w:sectPr w:rsidR="0096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F4480"/>
    <w:multiLevelType w:val="multilevel"/>
    <w:tmpl w:val="6BC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32E16"/>
    <w:multiLevelType w:val="multilevel"/>
    <w:tmpl w:val="5B3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E3"/>
    <w:rsid w:val="000336E3"/>
    <w:rsid w:val="009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82E4A-8185-4EEF-A47A-C409A9B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3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6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336E3"/>
  </w:style>
  <w:style w:type="character" w:styleId="nfase">
    <w:name w:val="Emphasis"/>
    <w:basedOn w:val="Fontepargpadro"/>
    <w:uiPriority w:val="20"/>
    <w:qFormat/>
    <w:rsid w:val="000336E3"/>
    <w:rPr>
      <w:i/>
      <w:iCs/>
    </w:rPr>
  </w:style>
  <w:style w:type="character" w:styleId="Forte">
    <w:name w:val="Strong"/>
    <w:basedOn w:val="Fontepargpadro"/>
    <w:uiPriority w:val="22"/>
    <w:qFormat/>
    <w:rsid w:val="000336E3"/>
    <w:rPr>
      <w:b/>
      <w:bCs/>
    </w:rPr>
  </w:style>
  <w:style w:type="paragraph" w:customStyle="1" w:styleId="aws-note">
    <w:name w:val="aws-note"/>
    <w:basedOn w:val="Normal"/>
    <w:rsid w:val="0003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3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7094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7091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pt_br/Route53/latest/DeveloperGuide/resource-record-sets-values-weighted-alia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pt_br/Route53/latest/DeveloperGuide/resource-record-sets-values-alias.html" TargetMode="External"/><Relationship Id="rId12" Type="http://schemas.openxmlformats.org/officeDocument/2006/relationships/hyperlink" Target="http://docs.aws.amazon.com/pt_br/Route53/latest/DeveloperGuide/traffic-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pt_br/Route53/latest/DeveloperGuide/resource-record-sets-values.html" TargetMode="External"/><Relationship Id="rId11" Type="http://schemas.openxmlformats.org/officeDocument/2006/relationships/hyperlink" Target="http://docs.aws.amazon.com/pt_br/Route53/latest/DeveloperGuide/resource-record-sets-values-geo-alias.html" TargetMode="External"/><Relationship Id="rId5" Type="http://schemas.openxmlformats.org/officeDocument/2006/relationships/hyperlink" Target="http://docs.aws.amazon.com/pt_br/Route53/latest/DeveloperGuide/resource-record-sets-creating.html" TargetMode="External"/><Relationship Id="rId10" Type="http://schemas.openxmlformats.org/officeDocument/2006/relationships/hyperlink" Target="http://docs.aws.amazon.com/pt_br/Route53/latest/DeveloperGuide/resource-record-sets-values-failover-ali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pt_br/Route53/latest/DeveloperGuide/resource-record-sets-values-latency-alia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SANTOS</dc:creator>
  <cp:keywords/>
  <dc:description/>
  <cp:lastModifiedBy>ANDY SANTOS</cp:lastModifiedBy>
  <cp:revision>1</cp:revision>
  <dcterms:created xsi:type="dcterms:W3CDTF">2016-08-19T21:41:00Z</dcterms:created>
  <dcterms:modified xsi:type="dcterms:W3CDTF">2016-08-19T22:07:00Z</dcterms:modified>
</cp:coreProperties>
</file>