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688175" w14:textId="77777777" w:rsidR="008848D4" w:rsidRDefault="008848D4">
      <w:pPr>
        <w:rPr>
          <w:highlight w:val="yellow"/>
          <w:lang w:val="es-AR"/>
        </w:rPr>
      </w:pPr>
    </w:p>
    <w:p w14:paraId="1272CD2A" w14:textId="74748638" w:rsidR="00166A45" w:rsidRDefault="00C61551">
      <w:pPr>
        <w:rPr>
          <w:lang w:val="es-AR"/>
        </w:rPr>
      </w:pPr>
      <w:r w:rsidRPr="00177243">
        <w:rPr>
          <w:noProof/>
          <w:highlight w:val="yellow"/>
          <w:lang w:val="es-MX" w:eastAsia="es-MX"/>
        </w:rPr>
        <mc:AlternateContent>
          <mc:Choice Requires="wps">
            <w:drawing>
              <wp:anchor distT="0" distB="0" distL="114300" distR="114300" simplePos="0" relativeHeight="251659264" behindDoc="0" locked="0" layoutInCell="1" allowOverlap="1" wp14:anchorId="6F03768B" wp14:editId="6F784CDC">
                <wp:simplePos x="0" y="0"/>
                <wp:positionH relativeFrom="column">
                  <wp:posOffset>-384810</wp:posOffset>
                </wp:positionH>
                <wp:positionV relativeFrom="paragraph">
                  <wp:posOffset>-802005</wp:posOffset>
                </wp:positionV>
                <wp:extent cx="4210050" cy="466725"/>
                <wp:effectExtent l="0" t="0" r="0" b="952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466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F352FE" w14:textId="027A1A6E" w:rsidR="004F3BFB" w:rsidRPr="003707B7" w:rsidRDefault="004F3BFB" w:rsidP="00130AA3">
                            <w:pPr>
                              <w:rPr>
                                <w:rFonts w:asciiTheme="minorHAnsi" w:hAnsiTheme="minorHAnsi"/>
                                <w:b/>
                                <w:bCs/>
                                <w:color w:val="808080"/>
                                <w:sz w:val="20"/>
                                <w:szCs w:val="20"/>
                                <w:lang w:val="it-I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03768B" id="_x0000_t202" coordsize="21600,21600" o:spt="202" path="m,l,21600r21600,l21600,xe">
                <v:stroke joinstyle="miter"/>
                <v:path gradientshapeok="t" o:connecttype="rect"/>
              </v:shapetype>
              <v:shape id="Text Box 4" o:spid="_x0000_s1026" type="#_x0000_t202" style="position:absolute;margin-left:-30.3pt;margin-top:-63.15pt;width:331.5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" stroked="f">
                <v:textbox>
                  <w:txbxContent>
                    <w:p w14:paraId="2FF352FE" w14:textId="027A1A6E" w:rsidR="004F3BFB" w:rsidRPr="003707B7" w:rsidRDefault="004F3BFB" w:rsidP="00130AA3">
                      <w:pPr>
                        <w:rPr>
                          <w:rFonts w:asciiTheme="minorHAnsi" w:hAnsiTheme="minorHAnsi"/>
                          <w:b/>
                          <w:bCs/>
                          <w:color w:val="808080"/>
                          <w:sz w:val="20"/>
                          <w:szCs w:val="20"/>
                          <w:lang w:val="it-IT"/>
                        </w:rPr>
                      </w:pPr>
                    </w:p>
                  </w:txbxContent>
                </v:textbox>
              </v:shape>
            </w:pict>
          </mc:Fallback>
        </mc:AlternateContent>
      </w:r>
    </w:p>
    <w:tbl>
      <w:tblPr>
        <w:tblpPr w:leftFromText="141" w:rightFromText="141" w:vertAnchor="text" w:horzAnchor="margin" w:tblpXSpec="center" w:tblpY="-60"/>
        <w:tblW w:w="10273" w:type="dxa"/>
        <w:tblLook w:val="01E0" w:firstRow="1" w:lastRow="1" w:firstColumn="1" w:lastColumn="1" w:noHBand="0" w:noVBand="0"/>
      </w:tblPr>
      <w:tblGrid>
        <w:gridCol w:w="10273"/>
      </w:tblGrid>
      <w:tr w:rsidR="008848D4" w:rsidRPr="00922D56" w14:paraId="305427FE" w14:textId="77777777" w:rsidTr="000E4B93">
        <w:trPr>
          <w:trHeight w:val="391"/>
        </w:trPr>
        <w:tc>
          <w:tcPr>
            <w:tcW w:w="10273" w:type="dxa"/>
            <w:shd w:val="clear" w:color="auto" w:fill="A6A6A6"/>
          </w:tcPr>
          <w:p w14:paraId="386A87FD" w14:textId="77777777" w:rsidR="008848D4" w:rsidRPr="000D447A" w:rsidRDefault="008848D4" w:rsidP="000E4B93">
            <w:pPr>
              <w:pStyle w:val="Ttulo3"/>
              <w:spacing w:line="240" w:lineRule="auto"/>
              <w:jc w:val="left"/>
              <w:rPr>
                <w:rFonts w:ascii="Garamond" w:hAnsi="Garamond" w:cs="Garamond"/>
                <w:color w:val="FFFFFF"/>
                <w:sz w:val="16"/>
                <w:szCs w:val="16"/>
              </w:rPr>
            </w:pPr>
          </w:p>
          <w:p w14:paraId="69EFD1E5" w14:textId="17D23CB7" w:rsidR="008848D4" w:rsidRPr="000D447A" w:rsidRDefault="008848D4" w:rsidP="00FD4A57">
            <w:pPr>
              <w:pStyle w:val="Ttulo3"/>
              <w:rPr>
                <w:rFonts w:ascii="Garamond" w:hAnsi="Garamond" w:cs="Garamond"/>
                <w:color w:val="FFFFFF"/>
                <w:sz w:val="22"/>
                <w:szCs w:val="22"/>
                <w:lang w:val="it-IT"/>
              </w:rPr>
            </w:pPr>
            <w:bookmarkStart w:id="0" w:name="_GoBack"/>
            <w:bookmarkEnd w:id="0"/>
            <w:r>
              <w:rPr>
                <w:rFonts w:ascii="Garamond" w:hAnsi="Garamond" w:cs="Garamond"/>
                <w:color w:val="FFFFFF"/>
                <w:lang w:val="it-IT"/>
              </w:rPr>
              <w:t xml:space="preserve">INFORME DE EVALUACIÓN DE LA PERSONALIDAD </w:t>
            </w:r>
          </w:p>
        </w:tc>
      </w:tr>
    </w:tbl>
    <w:p w14:paraId="36E98181" w14:textId="1A9462F6" w:rsidR="008848D4" w:rsidRPr="008848D4" w:rsidRDefault="008848D4"/>
    <w:p w14:paraId="4ED0806B" w14:textId="6DB150F9" w:rsidR="008848D4" w:rsidRDefault="008848D4" w:rsidP="008848D4">
      <w:pPr>
        <w:pStyle w:val="Normal3"/>
        <w:spacing w:line="360" w:lineRule="auto"/>
        <w:jc w:val="right"/>
      </w:pPr>
      <w:r>
        <w:rPr>
          <w:rFonts w:ascii="Arial" w:hAnsi="Arial"/>
          <w:sz w:val="20"/>
          <w:szCs w:val="20"/>
        </w:rPr>
        <w:t xml:space="preserve">Ciudad Autónoma de Buenos Aires, </w:t>
      </w:r>
      <w:r w:rsidR="004D5B9F">
        <w:rPr>
          <w:rFonts w:ascii="Arial" w:hAnsi="Arial"/>
          <w:sz w:val="20"/>
          <w:szCs w:val="20"/>
        </w:rPr>
        <w:t>04</w:t>
      </w:r>
      <w:r>
        <w:rPr>
          <w:rFonts w:ascii="Arial" w:hAnsi="Arial"/>
          <w:sz w:val="20"/>
          <w:szCs w:val="20"/>
        </w:rPr>
        <w:t xml:space="preserve"> de </w:t>
      </w:r>
      <w:r w:rsidR="004D5B9F">
        <w:rPr>
          <w:rFonts w:ascii="Arial" w:hAnsi="Arial"/>
          <w:sz w:val="20"/>
          <w:szCs w:val="20"/>
        </w:rPr>
        <w:t>Julio</w:t>
      </w:r>
      <w:r w:rsidR="00FD4A57">
        <w:rPr>
          <w:rFonts w:ascii="Arial" w:hAnsi="Arial"/>
          <w:sz w:val="20"/>
          <w:szCs w:val="20"/>
        </w:rPr>
        <w:t xml:space="preserve"> de 2018</w:t>
      </w:r>
    </w:p>
    <w:p w14:paraId="2FDB7A64" w14:textId="77777777" w:rsidR="008848D4" w:rsidRDefault="008848D4" w:rsidP="000E32B1">
      <w:pPr>
        <w:pStyle w:val="Normal3"/>
        <w:spacing w:line="360" w:lineRule="auto"/>
        <w:jc w:val="both"/>
      </w:pPr>
      <w:r>
        <w:rPr>
          <w:rFonts w:ascii="Arial" w:hAnsi="Arial"/>
          <w:b/>
          <w:bCs/>
          <w:smallCaps/>
          <w:sz w:val="22"/>
          <w:szCs w:val="22"/>
        </w:rPr>
        <w:t>Datos del paciente</w:t>
      </w:r>
    </w:p>
    <w:p w14:paraId="11F308ED" w14:textId="7DC03E38" w:rsidR="008848D4" w:rsidRDefault="00FD4A57" w:rsidP="000E32B1">
      <w:pPr>
        <w:pStyle w:val="Normal3"/>
        <w:spacing w:line="360" w:lineRule="auto"/>
        <w:jc w:val="both"/>
        <w:rPr>
          <w:rFonts w:ascii="Arial" w:hAnsi="Arial"/>
          <w:sz w:val="20"/>
          <w:szCs w:val="20"/>
        </w:rPr>
      </w:pPr>
      <w:r>
        <w:rPr>
          <w:rFonts w:ascii="Arial" w:hAnsi="Arial"/>
          <w:b/>
          <w:bCs/>
          <w:sz w:val="20"/>
          <w:szCs w:val="20"/>
        </w:rPr>
        <w:t xml:space="preserve">Nombre: </w:t>
      </w:r>
      <w:r w:rsidR="00CA30B9">
        <w:rPr>
          <w:rFonts w:ascii="Arial" w:hAnsi="Arial"/>
          <w:bCs/>
          <w:sz w:val="20"/>
          <w:szCs w:val="20"/>
        </w:rPr>
        <w:t>M. I.</w:t>
      </w:r>
    </w:p>
    <w:p w14:paraId="33AA2139" w14:textId="531FF410" w:rsidR="008848D4" w:rsidRDefault="008848D4" w:rsidP="000E32B1">
      <w:pPr>
        <w:pStyle w:val="Normal3"/>
        <w:spacing w:line="360" w:lineRule="auto"/>
        <w:jc w:val="both"/>
      </w:pPr>
      <w:r>
        <w:rPr>
          <w:rFonts w:ascii="Arial" w:hAnsi="Arial"/>
          <w:b/>
          <w:bCs/>
          <w:sz w:val="20"/>
          <w:szCs w:val="20"/>
        </w:rPr>
        <w:t xml:space="preserve">Edad: </w:t>
      </w:r>
    </w:p>
    <w:p w14:paraId="20C9593B" w14:textId="5CA49743" w:rsidR="008848D4" w:rsidRDefault="008848D4" w:rsidP="000E32B1">
      <w:pPr>
        <w:pStyle w:val="Normal3"/>
        <w:spacing w:line="360" w:lineRule="auto"/>
        <w:jc w:val="both"/>
      </w:pPr>
      <w:r>
        <w:rPr>
          <w:rFonts w:ascii="Arial" w:hAnsi="Arial"/>
          <w:b/>
          <w:bCs/>
          <w:sz w:val="20"/>
          <w:szCs w:val="20"/>
        </w:rPr>
        <w:t>Fecha de Evaluación</w:t>
      </w:r>
      <w:r w:rsidR="00CA30B9">
        <w:rPr>
          <w:rFonts w:ascii="Arial" w:hAnsi="Arial"/>
          <w:sz w:val="20"/>
          <w:szCs w:val="20"/>
        </w:rPr>
        <w:t>:</w:t>
      </w:r>
    </w:p>
    <w:p w14:paraId="6770F7E2" w14:textId="314BC879" w:rsidR="008848D4" w:rsidRDefault="008848D4" w:rsidP="000E32B1">
      <w:pPr>
        <w:pStyle w:val="Normal3"/>
        <w:spacing w:line="360" w:lineRule="auto"/>
        <w:jc w:val="both"/>
      </w:pPr>
      <w:r>
        <w:rPr>
          <w:rFonts w:ascii="Arial" w:hAnsi="Arial"/>
          <w:b/>
          <w:bCs/>
          <w:sz w:val="20"/>
          <w:szCs w:val="20"/>
        </w:rPr>
        <w:t>Derivado por</w:t>
      </w:r>
      <w:r w:rsidR="001920F0">
        <w:rPr>
          <w:rFonts w:ascii="Arial" w:hAnsi="Arial"/>
          <w:sz w:val="20"/>
          <w:szCs w:val="20"/>
        </w:rPr>
        <w:t xml:space="preserve">: </w:t>
      </w:r>
    </w:p>
    <w:p w14:paraId="73E295EE" w14:textId="77777777" w:rsidR="008848D4" w:rsidRDefault="008848D4" w:rsidP="000E32B1">
      <w:pPr>
        <w:spacing w:line="360" w:lineRule="auto"/>
        <w:jc w:val="both"/>
        <w:rPr>
          <w:rFonts w:ascii="Arial" w:hAnsi="Arial" w:cs="Arial"/>
          <w:sz w:val="20"/>
          <w:szCs w:val="20"/>
        </w:rPr>
      </w:pPr>
    </w:p>
    <w:p w14:paraId="2C776A74" w14:textId="2B7424CC" w:rsidR="00915EF8" w:rsidRDefault="00CA30B9" w:rsidP="000E32B1">
      <w:pPr>
        <w:spacing w:line="360" w:lineRule="auto"/>
        <w:jc w:val="both"/>
        <w:rPr>
          <w:rFonts w:ascii="Arial" w:hAnsi="Arial" w:cs="Arial"/>
          <w:sz w:val="20"/>
          <w:szCs w:val="20"/>
        </w:rPr>
      </w:pPr>
      <w:r>
        <w:rPr>
          <w:rFonts w:ascii="Arial" w:hAnsi="Arial" w:cs="Arial"/>
          <w:sz w:val="20"/>
          <w:szCs w:val="20"/>
        </w:rPr>
        <w:t xml:space="preserve">M. es derivada por la Lic. …… </w:t>
      </w:r>
      <w:r w:rsidR="000E32B1">
        <w:rPr>
          <w:rFonts w:ascii="Arial" w:hAnsi="Arial" w:cs="Arial"/>
          <w:sz w:val="20"/>
          <w:szCs w:val="20"/>
        </w:rPr>
        <w:t>c</w:t>
      </w:r>
      <w:r w:rsidR="00FD4A57">
        <w:rPr>
          <w:rFonts w:ascii="Arial" w:hAnsi="Arial" w:cs="Arial"/>
          <w:sz w:val="20"/>
          <w:szCs w:val="20"/>
        </w:rPr>
        <w:t>on el objetivo de realizar una evaluación de la personalidad</w:t>
      </w:r>
      <w:r w:rsidR="000E32B1">
        <w:rPr>
          <w:rFonts w:ascii="Arial" w:hAnsi="Arial" w:cs="Arial"/>
          <w:sz w:val="20"/>
          <w:szCs w:val="20"/>
        </w:rPr>
        <w:t xml:space="preserve"> en el contexto del proceso de Orientación Vocacional</w:t>
      </w:r>
      <w:r w:rsidR="00915EF8">
        <w:rPr>
          <w:rFonts w:ascii="Arial" w:hAnsi="Arial" w:cs="Arial"/>
          <w:sz w:val="20"/>
          <w:szCs w:val="20"/>
        </w:rPr>
        <w:t xml:space="preserve"> que la consultante está realizando en la institución</w:t>
      </w:r>
      <w:r w:rsidR="000E32B1">
        <w:rPr>
          <w:rFonts w:ascii="Arial" w:hAnsi="Arial" w:cs="Arial"/>
          <w:sz w:val="20"/>
          <w:szCs w:val="20"/>
        </w:rPr>
        <w:t xml:space="preserve">. </w:t>
      </w:r>
      <w:r w:rsidR="00915EF8">
        <w:rPr>
          <w:rFonts w:ascii="Arial" w:hAnsi="Arial" w:cs="Arial"/>
          <w:sz w:val="20"/>
          <w:szCs w:val="20"/>
        </w:rPr>
        <w:t>Para tal fin, s</w:t>
      </w:r>
      <w:r w:rsidR="00FD4A57">
        <w:rPr>
          <w:rFonts w:ascii="Arial" w:hAnsi="Arial" w:cs="Arial"/>
          <w:sz w:val="20"/>
          <w:szCs w:val="20"/>
        </w:rPr>
        <w:t xml:space="preserve">e administró el </w:t>
      </w:r>
      <w:r w:rsidR="008848D4" w:rsidRPr="0083793B">
        <w:rPr>
          <w:rFonts w:ascii="Arial" w:hAnsi="Arial" w:cs="Arial"/>
          <w:sz w:val="20"/>
          <w:szCs w:val="20"/>
        </w:rPr>
        <w:t xml:space="preserve">Inventario </w:t>
      </w:r>
      <w:proofErr w:type="spellStart"/>
      <w:r w:rsidR="008848D4" w:rsidRPr="0083793B">
        <w:rPr>
          <w:rFonts w:ascii="Arial" w:hAnsi="Arial" w:cs="Arial"/>
          <w:sz w:val="20"/>
          <w:szCs w:val="20"/>
        </w:rPr>
        <w:t>Millon</w:t>
      </w:r>
      <w:proofErr w:type="spellEnd"/>
      <w:r w:rsidR="008848D4" w:rsidRPr="0083793B">
        <w:rPr>
          <w:rFonts w:ascii="Arial" w:hAnsi="Arial" w:cs="Arial"/>
          <w:sz w:val="20"/>
          <w:szCs w:val="20"/>
        </w:rPr>
        <w:t xml:space="preserve"> de Estilos de Personalidad</w:t>
      </w:r>
      <w:r w:rsidR="00FD4A57">
        <w:rPr>
          <w:rFonts w:ascii="Arial" w:hAnsi="Arial" w:cs="Arial"/>
          <w:sz w:val="20"/>
          <w:szCs w:val="20"/>
        </w:rPr>
        <w:t xml:space="preserve"> (MIPS)</w:t>
      </w:r>
      <w:r w:rsidR="008858D8">
        <w:rPr>
          <w:rFonts w:ascii="Arial" w:hAnsi="Arial" w:cs="Arial"/>
          <w:sz w:val="20"/>
          <w:szCs w:val="20"/>
        </w:rPr>
        <w:t xml:space="preserve">. </w:t>
      </w:r>
    </w:p>
    <w:p w14:paraId="1A8F7C62" w14:textId="77777777" w:rsidR="00915EF8" w:rsidRDefault="00915EF8" w:rsidP="000E32B1">
      <w:pPr>
        <w:spacing w:line="360" w:lineRule="auto"/>
        <w:jc w:val="both"/>
        <w:rPr>
          <w:rFonts w:ascii="Arial" w:hAnsi="Arial" w:cs="Arial"/>
          <w:sz w:val="20"/>
          <w:szCs w:val="20"/>
        </w:rPr>
      </w:pPr>
    </w:p>
    <w:p w14:paraId="569EBCD4" w14:textId="7C3BBB5B" w:rsidR="008848D4" w:rsidRDefault="008858D8" w:rsidP="000E32B1">
      <w:pPr>
        <w:spacing w:line="360" w:lineRule="auto"/>
        <w:jc w:val="both"/>
        <w:rPr>
          <w:rFonts w:ascii="Arial" w:hAnsi="Arial" w:cs="Arial"/>
          <w:sz w:val="20"/>
          <w:szCs w:val="20"/>
        </w:rPr>
      </w:pPr>
      <w:r>
        <w:rPr>
          <w:rFonts w:ascii="Arial" w:hAnsi="Arial" w:cs="Arial"/>
          <w:sz w:val="20"/>
          <w:szCs w:val="20"/>
        </w:rPr>
        <w:t xml:space="preserve">Los resultados se </w:t>
      </w:r>
      <w:r w:rsidR="008848D4" w:rsidRPr="0083793B">
        <w:rPr>
          <w:rFonts w:ascii="Arial" w:hAnsi="Arial" w:cs="Arial"/>
          <w:sz w:val="20"/>
          <w:szCs w:val="20"/>
        </w:rPr>
        <w:t>describen a continuación:</w:t>
      </w:r>
    </w:p>
    <w:p w14:paraId="32424A10" w14:textId="38F7AF1D" w:rsidR="00BB2DB7" w:rsidRDefault="00BB2DB7" w:rsidP="000E32B1">
      <w:pPr>
        <w:spacing w:line="360" w:lineRule="auto"/>
        <w:jc w:val="both"/>
        <w:rPr>
          <w:rFonts w:ascii="Arial" w:hAnsi="Arial" w:cs="Arial"/>
          <w:b/>
          <w:bCs/>
          <w:sz w:val="20"/>
          <w:szCs w:val="20"/>
        </w:rPr>
      </w:pPr>
    </w:p>
    <w:p w14:paraId="22BEE41D" w14:textId="34B06491" w:rsidR="008848D4" w:rsidRDefault="008848D4" w:rsidP="000E32B1">
      <w:pPr>
        <w:spacing w:line="360" w:lineRule="auto"/>
        <w:jc w:val="both"/>
        <w:rPr>
          <w:rFonts w:ascii="Arial" w:hAnsi="Arial" w:cs="Arial"/>
          <w:b/>
          <w:bCs/>
          <w:sz w:val="20"/>
          <w:szCs w:val="20"/>
        </w:rPr>
      </w:pPr>
      <w:r>
        <w:rPr>
          <w:rFonts w:ascii="Arial" w:hAnsi="Arial" w:cs="Arial"/>
          <w:b/>
          <w:bCs/>
          <w:sz w:val="20"/>
          <w:szCs w:val="20"/>
        </w:rPr>
        <w:t>Metas motivacionales</w:t>
      </w:r>
    </w:p>
    <w:p w14:paraId="0DA38BDA" w14:textId="77777777" w:rsidR="00915EF8" w:rsidRDefault="00915EF8" w:rsidP="000E32B1">
      <w:pPr>
        <w:spacing w:line="360" w:lineRule="auto"/>
        <w:jc w:val="both"/>
        <w:rPr>
          <w:rFonts w:ascii="Arial" w:hAnsi="Arial" w:cs="Arial"/>
          <w:b/>
          <w:bCs/>
          <w:sz w:val="20"/>
          <w:szCs w:val="20"/>
        </w:rPr>
      </w:pPr>
    </w:p>
    <w:p w14:paraId="50BDB117" w14:textId="0D648C79" w:rsidR="00FD4A57" w:rsidRPr="00FD4A57" w:rsidRDefault="00FD4A57" w:rsidP="000E32B1">
      <w:pPr>
        <w:spacing w:line="360" w:lineRule="auto"/>
        <w:jc w:val="both"/>
        <w:rPr>
          <w:rFonts w:ascii="Arial" w:hAnsi="Arial" w:cs="Arial"/>
          <w:bCs/>
          <w:sz w:val="20"/>
          <w:szCs w:val="20"/>
          <w:lang w:val="es-AR"/>
        </w:rPr>
      </w:pPr>
      <w:r>
        <w:rPr>
          <w:rFonts w:ascii="Arial" w:hAnsi="Arial" w:cs="Arial"/>
          <w:bCs/>
          <w:iCs/>
          <w:sz w:val="20"/>
          <w:szCs w:val="20"/>
          <w:lang w:val="es-AR"/>
        </w:rPr>
        <w:t>Esta área i</w:t>
      </w:r>
      <w:r w:rsidRPr="00FD4A57">
        <w:rPr>
          <w:rFonts w:ascii="Arial" w:hAnsi="Arial" w:cs="Arial"/>
          <w:bCs/>
          <w:iCs/>
          <w:sz w:val="20"/>
          <w:szCs w:val="20"/>
          <w:lang w:val="es-AR"/>
        </w:rPr>
        <w:t>ndica de qué forma la conducta es inducida, potenciada y dirigida po</w:t>
      </w:r>
      <w:r>
        <w:rPr>
          <w:rFonts w:ascii="Arial" w:hAnsi="Arial" w:cs="Arial"/>
          <w:bCs/>
          <w:iCs/>
          <w:sz w:val="20"/>
          <w:szCs w:val="20"/>
          <w:lang w:val="es-AR"/>
        </w:rPr>
        <w:t>r propósitos y metas específicas.</w:t>
      </w:r>
    </w:p>
    <w:p w14:paraId="084FE926" w14:textId="77777777" w:rsidR="00915EF8" w:rsidRDefault="00915EF8" w:rsidP="000E32B1">
      <w:pPr>
        <w:spacing w:line="360" w:lineRule="auto"/>
        <w:jc w:val="both"/>
        <w:rPr>
          <w:rFonts w:ascii="Arial" w:hAnsi="Arial" w:cs="Arial"/>
          <w:sz w:val="20"/>
          <w:szCs w:val="20"/>
        </w:rPr>
      </w:pPr>
    </w:p>
    <w:p w14:paraId="5C1D7BA1" w14:textId="50A36069" w:rsidR="00537AC7" w:rsidRDefault="00537AC7" w:rsidP="000E32B1">
      <w:pPr>
        <w:spacing w:line="360" w:lineRule="auto"/>
        <w:jc w:val="both"/>
        <w:rPr>
          <w:rFonts w:ascii="Arial" w:hAnsi="Arial" w:cs="Arial"/>
          <w:sz w:val="20"/>
          <w:szCs w:val="20"/>
        </w:rPr>
      </w:pPr>
      <w:r w:rsidRPr="00226488">
        <w:rPr>
          <w:rFonts w:ascii="Arial" w:hAnsi="Arial" w:cs="Arial"/>
          <w:sz w:val="20"/>
          <w:szCs w:val="20"/>
        </w:rPr>
        <w:t xml:space="preserve">De acuerdo con los puntajes obtenidos en el Inventario de </w:t>
      </w:r>
      <w:proofErr w:type="spellStart"/>
      <w:r w:rsidRPr="00226488">
        <w:rPr>
          <w:rFonts w:ascii="Arial" w:hAnsi="Arial" w:cs="Arial"/>
          <w:sz w:val="20"/>
          <w:szCs w:val="20"/>
        </w:rPr>
        <w:t>Millon</w:t>
      </w:r>
      <w:proofErr w:type="spellEnd"/>
      <w:r w:rsidRPr="00226488">
        <w:rPr>
          <w:rFonts w:ascii="Arial" w:hAnsi="Arial" w:cs="Arial"/>
          <w:sz w:val="20"/>
          <w:szCs w:val="20"/>
        </w:rPr>
        <w:t xml:space="preserve">, </w:t>
      </w:r>
      <w:r w:rsidR="00226488" w:rsidRPr="00226488">
        <w:rPr>
          <w:rFonts w:ascii="Arial" w:hAnsi="Arial" w:cs="Arial"/>
          <w:sz w:val="20"/>
          <w:szCs w:val="20"/>
        </w:rPr>
        <w:t>la</w:t>
      </w:r>
      <w:r w:rsidRPr="00226488">
        <w:rPr>
          <w:rFonts w:ascii="Arial" w:hAnsi="Arial" w:cs="Arial"/>
          <w:sz w:val="20"/>
          <w:szCs w:val="20"/>
        </w:rPr>
        <w:t xml:space="preserve"> consultante registró una puntuación elevada en la </w:t>
      </w:r>
      <w:proofErr w:type="spellStart"/>
      <w:r w:rsidRPr="00226488">
        <w:rPr>
          <w:rFonts w:ascii="Arial" w:hAnsi="Arial" w:cs="Arial"/>
          <w:sz w:val="20"/>
          <w:szCs w:val="20"/>
        </w:rPr>
        <w:t>subescala</w:t>
      </w:r>
      <w:proofErr w:type="spellEnd"/>
      <w:r w:rsidRPr="00226488">
        <w:rPr>
          <w:rFonts w:ascii="Arial" w:hAnsi="Arial" w:cs="Arial"/>
          <w:sz w:val="20"/>
          <w:szCs w:val="20"/>
        </w:rPr>
        <w:t xml:space="preserve"> de</w:t>
      </w:r>
      <w:r w:rsidR="004D5B9F">
        <w:rPr>
          <w:rFonts w:ascii="Arial" w:hAnsi="Arial" w:cs="Arial"/>
          <w:i/>
          <w:sz w:val="20"/>
          <w:szCs w:val="20"/>
        </w:rPr>
        <w:t xml:space="preserve"> Apertura</w:t>
      </w:r>
      <w:r w:rsidR="008858D8">
        <w:rPr>
          <w:rFonts w:ascii="Arial" w:hAnsi="Arial" w:cs="Arial"/>
          <w:sz w:val="20"/>
          <w:szCs w:val="20"/>
        </w:rPr>
        <w:t>, que describe una tendencia</w:t>
      </w:r>
      <w:r w:rsidR="004D5B9F">
        <w:rPr>
          <w:rFonts w:ascii="Arial" w:hAnsi="Arial" w:cs="Arial"/>
          <w:sz w:val="20"/>
          <w:szCs w:val="20"/>
        </w:rPr>
        <w:t xml:space="preserve"> a ver el lado bueno de las cosas, a ser optimista en cuanto al futuro</w:t>
      </w:r>
      <w:r w:rsidR="008858D8">
        <w:rPr>
          <w:rFonts w:ascii="Arial" w:hAnsi="Arial" w:cs="Arial"/>
          <w:sz w:val="20"/>
          <w:szCs w:val="20"/>
        </w:rPr>
        <w:t>.</w:t>
      </w:r>
      <w:r w:rsidR="00994852">
        <w:rPr>
          <w:rFonts w:ascii="Arial" w:hAnsi="Arial" w:cs="Arial"/>
          <w:sz w:val="20"/>
          <w:szCs w:val="20"/>
        </w:rPr>
        <w:t xml:space="preserve"> Las personas que obtienen un puntaje elevado en esta </w:t>
      </w:r>
      <w:proofErr w:type="spellStart"/>
      <w:r w:rsidR="00994852">
        <w:rPr>
          <w:rFonts w:ascii="Arial" w:hAnsi="Arial" w:cs="Arial"/>
          <w:sz w:val="20"/>
          <w:szCs w:val="20"/>
        </w:rPr>
        <w:t>subescala</w:t>
      </w:r>
      <w:proofErr w:type="spellEnd"/>
      <w:r w:rsidR="00994852">
        <w:rPr>
          <w:rFonts w:ascii="Arial" w:hAnsi="Arial" w:cs="Arial"/>
          <w:sz w:val="20"/>
          <w:szCs w:val="20"/>
        </w:rPr>
        <w:t xml:space="preserve"> se caracterizan por </w:t>
      </w:r>
      <w:r w:rsidR="00FD3ACE">
        <w:rPr>
          <w:rFonts w:ascii="Arial" w:hAnsi="Arial" w:cs="Arial"/>
          <w:sz w:val="20"/>
          <w:szCs w:val="20"/>
        </w:rPr>
        <w:t xml:space="preserve">enfrentar con ecuanimidad los altibajos de la existencia. </w:t>
      </w:r>
    </w:p>
    <w:p w14:paraId="6B41A6A8" w14:textId="21A960F7" w:rsidR="00FD3ACE" w:rsidRPr="00FD3ACE" w:rsidRDefault="00CA30B9" w:rsidP="000E32B1">
      <w:pPr>
        <w:spacing w:line="360" w:lineRule="auto"/>
        <w:jc w:val="both"/>
        <w:rPr>
          <w:rFonts w:ascii="Arial" w:hAnsi="Arial" w:cs="Arial"/>
          <w:sz w:val="20"/>
          <w:szCs w:val="20"/>
        </w:rPr>
      </w:pPr>
      <w:r>
        <w:rPr>
          <w:rFonts w:ascii="Arial" w:hAnsi="Arial" w:cs="Arial"/>
          <w:sz w:val="20"/>
          <w:szCs w:val="20"/>
        </w:rPr>
        <w:t>Además, M.</w:t>
      </w:r>
      <w:r w:rsidR="00FD3ACE">
        <w:rPr>
          <w:rFonts w:ascii="Arial" w:hAnsi="Arial" w:cs="Arial"/>
          <w:sz w:val="20"/>
          <w:szCs w:val="20"/>
        </w:rPr>
        <w:t xml:space="preserve"> obtuvo puntajes elevados en la </w:t>
      </w:r>
      <w:proofErr w:type="spellStart"/>
      <w:r w:rsidR="00FD3ACE">
        <w:rPr>
          <w:rFonts w:ascii="Arial" w:hAnsi="Arial" w:cs="Arial"/>
          <w:sz w:val="20"/>
          <w:szCs w:val="20"/>
        </w:rPr>
        <w:t>subescalas</w:t>
      </w:r>
      <w:proofErr w:type="spellEnd"/>
      <w:r w:rsidR="00FD3ACE">
        <w:rPr>
          <w:rFonts w:ascii="Arial" w:hAnsi="Arial" w:cs="Arial"/>
          <w:sz w:val="20"/>
          <w:szCs w:val="20"/>
        </w:rPr>
        <w:t xml:space="preserve"> </w:t>
      </w:r>
      <w:r w:rsidR="00FD3ACE">
        <w:rPr>
          <w:rFonts w:ascii="Arial" w:hAnsi="Arial" w:cs="Arial"/>
          <w:i/>
          <w:sz w:val="20"/>
          <w:szCs w:val="20"/>
        </w:rPr>
        <w:t>Modificación y Protección</w:t>
      </w:r>
      <w:r w:rsidR="00FD3ACE">
        <w:rPr>
          <w:rFonts w:ascii="Arial" w:hAnsi="Arial" w:cs="Arial"/>
          <w:sz w:val="20"/>
          <w:szCs w:val="20"/>
        </w:rPr>
        <w:t>, lo que daría cuenta de una persona que se ocupa de modificar su entorno e influir en los acontecimientos de su vida en pos de sus objetivos, atendiendo en primer lugar, las necesidades de otros. Puntaje</w:t>
      </w:r>
      <w:r w:rsidR="00915EF8">
        <w:rPr>
          <w:rFonts w:ascii="Arial" w:hAnsi="Arial" w:cs="Arial"/>
          <w:sz w:val="20"/>
          <w:szCs w:val="20"/>
        </w:rPr>
        <w:t>s</w:t>
      </w:r>
      <w:r w:rsidR="00FD3ACE">
        <w:rPr>
          <w:rFonts w:ascii="Arial" w:hAnsi="Arial" w:cs="Arial"/>
          <w:sz w:val="20"/>
          <w:szCs w:val="20"/>
        </w:rPr>
        <w:t xml:space="preserve"> elevados en estas </w:t>
      </w:r>
      <w:proofErr w:type="spellStart"/>
      <w:r w:rsidR="00FD3ACE">
        <w:rPr>
          <w:rFonts w:ascii="Arial" w:hAnsi="Arial" w:cs="Arial"/>
          <w:sz w:val="20"/>
          <w:szCs w:val="20"/>
        </w:rPr>
        <w:t>subescalas</w:t>
      </w:r>
      <w:proofErr w:type="spellEnd"/>
      <w:r w:rsidR="00FD3ACE">
        <w:rPr>
          <w:rFonts w:ascii="Arial" w:hAnsi="Arial" w:cs="Arial"/>
          <w:sz w:val="20"/>
          <w:szCs w:val="20"/>
        </w:rPr>
        <w:t xml:space="preserve">, describen características de </w:t>
      </w:r>
      <w:proofErr w:type="spellStart"/>
      <w:r w:rsidR="00FD3ACE">
        <w:rPr>
          <w:rFonts w:ascii="Arial" w:hAnsi="Arial" w:cs="Arial"/>
          <w:sz w:val="20"/>
          <w:szCs w:val="20"/>
        </w:rPr>
        <w:t>proactividad</w:t>
      </w:r>
      <w:proofErr w:type="spellEnd"/>
      <w:r w:rsidR="00FD3ACE">
        <w:rPr>
          <w:rFonts w:ascii="Arial" w:hAnsi="Arial" w:cs="Arial"/>
          <w:sz w:val="20"/>
          <w:szCs w:val="20"/>
        </w:rPr>
        <w:t xml:space="preserve"> y protección.</w:t>
      </w:r>
    </w:p>
    <w:p w14:paraId="2BDB5E10" w14:textId="77777777" w:rsidR="00130AA3" w:rsidRDefault="00130AA3" w:rsidP="000E32B1">
      <w:pPr>
        <w:spacing w:line="360" w:lineRule="auto"/>
        <w:jc w:val="both"/>
        <w:rPr>
          <w:rFonts w:ascii="Arial" w:hAnsi="Arial" w:cs="Arial"/>
          <w:b/>
          <w:bCs/>
          <w:sz w:val="20"/>
          <w:szCs w:val="20"/>
        </w:rPr>
      </w:pPr>
    </w:p>
    <w:p w14:paraId="19B4577E" w14:textId="77777777" w:rsidR="00130AA3" w:rsidRDefault="00130AA3" w:rsidP="000E32B1">
      <w:pPr>
        <w:spacing w:line="360" w:lineRule="auto"/>
        <w:jc w:val="both"/>
        <w:rPr>
          <w:rFonts w:ascii="Arial" w:hAnsi="Arial" w:cs="Arial"/>
          <w:b/>
          <w:bCs/>
          <w:sz w:val="20"/>
          <w:szCs w:val="20"/>
        </w:rPr>
      </w:pPr>
    </w:p>
    <w:p w14:paraId="4CC267AA" w14:textId="7CE5F7C5" w:rsidR="008848D4" w:rsidRDefault="008848D4" w:rsidP="000E32B1">
      <w:pPr>
        <w:spacing w:line="360" w:lineRule="auto"/>
        <w:jc w:val="both"/>
        <w:rPr>
          <w:rFonts w:ascii="Arial" w:hAnsi="Arial" w:cs="Arial"/>
          <w:b/>
          <w:bCs/>
          <w:sz w:val="20"/>
          <w:szCs w:val="20"/>
        </w:rPr>
      </w:pPr>
      <w:r w:rsidRPr="00BB2DB7">
        <w:rPr>
          <w:rFonts w:ascii="Arial" w:hAnsi="Arial" w:cs="Arial"/>
          <w:b/>
          <w:bCs/>
          <w:sz w:val="20"/>
          <w:szCs w:val="20"/>
        </w:rPr>
        <w:t xml:space="preserve">Modos cognitivos </w:t>
      </w:r>
    </w:p>
    <w:p w14:paraId="61B35D97" w14:textId="77777777" w:rsidR="00915EF8" w:rsidRDefault="00915EF8" w:rsidP="000E32B1">
      <w:pPr>
        <w:spacing w:line="360" w:lineRule="auto"/>
        <w:jc w:val="both"/>
        <w:rPr>
          <w:rFonts w:ascii="Arial" w:hAnsi="Arial" w:cs="Arial"/>
          <w:bCs/>
          <w:iCs/>
          <w:sz w:val="20"/>
          <w:szCs w:val="20"/>
          <w:lang w:val="es-AR"/>
        </w:rPr>
      </w:pPr>
    </w:p>
    <w:p w14:paraId="423617B8" w14:textId="77777777" w:rsidR="00915EF8" w:rsidRDefault="008858D8" w:rsidP="000E32B1">
      <w:pPr>
        <w:spacing w:line="360" w:lineRule="auto"/>
        <w:jc w:val="both"/>
        <w:rPr>
          <w:rFonts w:ascii="Arial" w:hAnsi="Arial" w:cs="Arial"/>
          <w:bCs/>
          <w:sz w:val="20"/>
          <w:szCs w:val="20"/>
          <w:lang w:val="es-AR"/>
        </w:rPr>
      </w:pPr>
      <w:r>
        <w:rPr>
          <w:rFonts w:ascii="Arial" w:hAnsi="Arial" w:cs="Arial"/>
          <w:bCs/>
          <w:iCs/>
          <w:sz w:val="20"/>
          <w:szCs w:val="20"/>
          <w:lang w:val="es-AR"/>
        </w:rPr>
        <w:lastRenderedPageBreak/>
        <w:t>Esta área describe la f</w:t>
      </w:r>
      <w:r w:rsidRPr="008858D8">
        <w:rPr>
          <w:rFonts w:ascii="Arial" w:hAnsi="Arial" w:cs="Arial"/>
          <w:bCs/>
          <w:iCs/>
          <w:sz w:val="20"/>
          <w:szCs w:val="20"/>
          <w:lang w:val="es-AR"/>
        </w:rPr>
        <w:t>orma en que las personas buscan, ordenan, internalizan y transforman la información sobre su entorno y sobre sí mismas.</w:t>
      </w:r>
    </w:p>
    <w:p w14:paraId="7CB017EA" w14:textId="77777777" w:rsidR="00915EF8" w:rsidRDefault="00915EF8" w:rsidP="000E32B1">
      <w:pPr>
        <w:spacing w:line="360" w:lineRule="auto"/>
        <w:jc w:val="both"/>
        <w:rPr>
          <w:rFonts w:ascii="Arial" w:hAnsi="Arial" w:cs="Arial"/>
          <w:bCs/>
          <w:sz w:val="20"/>
          <w:szCs w:val="20"/>
          <w:lang w:val="es-AR"/>
        </w:rPr>
      </w:pPr>
    </w:p>
    <w:p w14:paraId="2C084926" w14:textId="3038D698" w:rsidR="008858D8" w:rsidRPr="008858D8" w:rsidRDefault="008858D8" w:rsidP="000E32B1">
      <w:pPr>
        <w:spacing w:line="360" w:lineRule="auto"/>
        <w:jc w:val="both"/>
        <w:rPr>
          <w:rFonts w:ascii="Arial" w:hAnsi="Arial" w:cs="Arial"/>
          <w:bCs/>
          <w:sz w:val="20"/>
          <w:szCs w:val="20"/>
          <w:lang w:val="es-AR"/>
        </w:rPr>
      </w:pPr>
      <w:r>
        <w:rPr>
          <w:rFonts w:ascii="Arial" w:hAnsi="Arial" w:cs="Arial"/>
          <w:bCs/>
          <w:sz w:val="20"/>
          <w:szCs w:val="20"/>
          <w:lang w:val="es-AR"/>
        </w:rPr>
        <w:t xml:space="preserve">El puntaje elevado en la </w:t>
      </w:r>
      <w:proofErr w:type="spellStart"/>
      <w:r>
        <w:rPr>
          <w:rFonts w:ascii="Arial" w:hAnsi="Arial" w:cs="Arial"/>
          <w:bCs/>
          <w:sz w:val="20"/>
          <w:szCs w:val="20"/>
          <w:lang w:val="es-AR"/>
        </w:rPr>
        <w:t>subescala</w:t>
      </w:r>
      <w:proofErr w:type="spellEnd"/>
      <w:r>
        <w:rPr>
          <w:rFonts w:ascii="Arial" w:hAnsi="Arial" w:cs="Arial"/>
          <w:bCs/>
          <w:sz w:val="20"/>
          <w:szCs w:val="20"/>
          <w:lang w:val="es-AR"/>
        </w:rPr>
        <w:t xml:space="preserve"> </w:t>
      </w:r>
      <w:r>
        <w:rPr>
          <w:rFonts w:ascii="Arial" w:hAnsi="Arial" w:cs="Arial"/>
          <w:bCs/>
          <w:i/>
          <w:sz w:val="20"/>
          <w:szCs w:val="20"/>
          <w:lang w:val="es-AR"/>
        </w:rPr>
        <w:t>Extraversión</w:t>
      </w:r>
      <w:r>
        <w:rPr>
          <w:rFonts w:ascii="Arial" w:hAnsi="Arial" w:cs="Arial"/>
          <w:bCs/>
          <w:sz w:val="20"/>
          <w:szCs w:val="20"/>
          <w:lang w:val="es-AR"/>
        </w:rPr>
        <w:t xml:space="preserve"> podría indicar una tendencia a obtener refuerzo positivo de parte de otros, consiguiendo estimulación y aliento en el vínculo con otros significativos.</w:t>
      </w:r>
      <w:r w:rsidR="00994852">
        <w:rPr>
          <w:rFonts w:ascii="Arial" w:hAnsi="Arial" w:cs="Arial"/>
          <w:bCs/>
          <w:sz w:val="20"/>
          <w:szCs w:val="20"/>
          <w:lang w:val="es-AR"/>
        </w:rPr>
        <w:t xml:space="preserve"> En general, son personas que valoran sus amistades, como fuente de inspiración y orientación.</w:t>
      </w:r>
    </w:p>
    <w:p w14:paraId="3F1FB520" w14:textId="7F287E56" w:rsidR="00994852" w:rsidRDefault="008858D8" w:rsidP="000E32B1">
      <w:pPr>
        <w:spacing w:line="360" w:lineRule="auto"/>
        <w:jc w:val="both"/>
        <w:rPr>
          <w:rFonts w:ascii="Arial" w:hAnsi="Arial" w:cs="Arial"/>
          <w:sz w:val="20"/>
          <w:szCs w:val="20"/>
        </w:rPr>
      </w:pPr>
      <w:r>
        <w:rPr>
          <w:rFonts w:ascii="Arial" w:hAnsi="Arial" w:cs="Arial"/>
          <w:sz w:val="20"/>
          <w:szCs w:val="20"/>
        </w:rPr>
        <w:t>Por otra parte, e</w:t>
      </w:r>
      <w:r w:rsidR="00BB2DB7" w:rsidRPr="00226488">
        <w:rPr>
          <w:rFonts w:ascii="Arial" w:hAnsi="Arial" w:cs="Arial"/>
          <w:sz w:val="20"/>
          <w:szCs w:val="20"/>
        </w:rPr>
        <w:t>l puntaje elevado en </w:t>
      </w:r>
      <w:r w:rsidR="00012123">
        <w:rPr>
          <w:rFonts w:ascii="Arial" w:hAnsi="Arial" w:cs="Arial"/>
          <w:i/>
          <w:sz w:val="20"/>
          <w:szCs w:val="20"/>
        </w:rPr>
        <w:t>Intuición</w:t>
      </w:r>
      <w:r w:rsidR="00BB2DB7" w:rsidRPr="00226488">
        <w:rPr>
          <w:rFonts w:ascii="Arial" w:hAnsi="Arial" w:cs="Arial"/>
          <w:sz w:val="20"/>
          <w:szCs w:val="20"/>
        </w:rPr>
        <w:t xml:space="preserve"> podría indicar una preferencia hacia </w:t>
      </w:r>
      <w:r w:rsidR="00012123">
        <w:rPr>
          <w:rFonts w:ascii="Arial" w:hAnsi="Arial" w:cs="Arial"/>
          <w:sz w:val="20"/>
          <w:szCs w:val="20"/>
        </w:rPr>
        <w:t xml:space="preserve">lo simbólico y abstracto por sobre lo concreto y observable, </w:t>
      </w:r>
      <w:r w:rsidR="00BB2DB7" w:rsidRPr="00226488">
        <w:rPr>
          <w:rFonts w:ascii="Arial" w:hAnsi="Arial" w:cs="Arial"/>
          <w:sz w:val="20"/>
          <w:szCs w:val="20"/>
        </w:rPr>
        <w:t xml:space="preserve">es decir, </w:t>
      </w:r>
      <w:r>
        <w:rPr>
          <w:rFonts w:ascii="Arial" w:hAnsi="Arial" w:cs="Arial"/>
          <w:sz w:val="20"/>
          <w:szCs w:val="20"/>
        </w:rPr>
        <w:t>una tende</w:t>
      </w:r>
      <w:r w:rsidR="00012123">
        <w:rPr>
          <w:rFonts w:ascii="Arial" w:hAnsi="Arial" w:cs="Arial"/>
          <w:sz w:val="20"/>
          <w:szCs w:val="20"/>
        </w:rPr>
        <w:t xml:space="preserve">ncia a confiar en las experiencias más misteriosas y las fuentes más especulativas de conocimiento </w:t>
      </w:r>
      <w:r>
        <w:rPr>
          <w:rFonts w:ascii="Arial" w:hAnsi="Arial" w:cs="Arial"/>
          <w:sz w:val="20"/>
          <w:szCs w:val="20"/>
        </w:rPr>
        <w:t>en</w:t>
      </w:r>
      <w:r w:rsidR="00012123">
        <w:rPr>
          <w:rFonts w:ascii="Arial" w:hAnsi="Arial" w:cs="Arial"/>
          <w:sz w:val="20"/>
          <w:szCs w:val="20"/>
        </w:rPr>
        <w:t xml:space="preserve"> lugar de recurrir a</w:t>
      </w:r>
      <w:r>
        <w:rPr>
          <w:rFonts w:ascii="Arial" w:hAnsi="Arial" w:cs="Arial"/>
          <w:sz w:val="20"/>
          <w:szCs w:val="20"/>
        </w:rPr>
        <w:t xml:space="preserve"> fen</w:t>
      </w:r>
      <w:r w:rsidR="00012123">
        <w:rPr>
          <w:rFonts w:ascii="Arial" w:hAnsi="Arial" w:cs="Arial"/>
          <w:sz w:val="20"/>
          <w:szCs w:val="20"/>
        </w:rPr>
        <w:t>ómenos observables</w:t>
      </w:r>
      <w:r w:rsidR="00E713E7">
        <w:rPr>
          <w:rFonts w:ascii="Arial" w:hAnsi="Arial" w:cs="Arial"/>
          <w:sz w:val="20"/>
          <w:szCs w:val="20"/>
        </w:rPr>
        <w:t>.</w:t>
      </w:r>
    </w:p>
    <w:p w14:paraId="0A92664B" w14:textId="77777777" w:rsidR="00915EF8" w:rsidRDefault="00915EF8" w:rsidP="000E32B1">
      <w:pPr>
        <w:spacing w:line="360" w:lineRule="auto"/>
        <w:jc w:val="both"/>
        <w:rPr>
          <w:rFonts w:ascii="Arial" w:hAnsi="Arial" w:cs="Arial"/>
          <w:sz w:val="20"/>
          <w:szCs w:val="20"/>
        </w:rPr>
      </w:pPr>
    </w:p>
    <w:p w14:paraId="0D252B81" w14:textId="336E2800" w:rsidR="00B2489E" w:rsidRPr="00B2489E" w:rsidRDefault="00B2489E" w:rsidP="000E32B1">
      <w:pPr>
        <w:spacing w:line="360" w:lineRule="auto"/>
        <w:jc w:val="both"/>
        <w:rPr>
          <w:rFonts w:ascii="Arial" w:hAnsi="Arial" w:cs="Arial"/>
          <w:sz w:val="20"/>
          <w:szCs w:val="20"/>
        </w:rPr>
      </w:pPr>
      <w:r>
        <w:rPr>
          <w:rFonts w:ascii="Arial" w:hAnsi="Arial" w:cs="Arial"/>
          <w:sz w:val="20"/>
          <w:szCs w:val="20"/>
        </w:rPr>
        <w:t>Además, la consultante obtiene, también</w:t>
      </w:r>
      <w:r w:rsidR="00915EF8">
        <w:rPr>
          <w:rFonts w:ascii="Arial" w:hAnsi="Arial" w:cs="Arial"/>
          <w:sz w:val="20"/>
          <w:szCs w:val="20"/>
        </w:rPr>
        <w:t xml:space="preserve"> p</w:t>
      </w:r>
      <w:r>
        <w:rPr>
          <w:rFonts w:ascii="Arial" w:hAnsi="Arial" w:cs="Arial"/>
          <w:sz w:val="20"/>
          <w:szCs w:val="20"/>
        </w:rPr>
        <w:t xml:space="preserve">untaje elevado en la </w:t>
      </w:r>
      <w:proofErr w:type="spellStart"/>
      <w:r>
        <w:rPr>
          <w:rFonts w:ascii="Arial" w:hAnsi="Arial" w:cs="Arial"/>
          <w:sz w:val="20"/>
          <w:szCs w:val="20"/>
        </w:rPr>
        <w:t>subescala</w:t>
      </w:r>
      <w:proofErr w:type="spellEnd"/>
      <w:r>
        <w:rPr>
          <w:rFonts w:ascii="Arial" w:hAnsi="Arial" w:cs="Arial"/>
          <w:sz w:val="20"/>
          <w:szCs w:val="20"/>
        </w:rPr>
        <w:t xml:space="preserve"> </w:t>
      </w:r>
      <w:r>
        <w:rPr>
          <w:rFonts w:ascii="Arial" w:hAnsi="Arial" w:cs="Arial"/>
          <w:i/>
          <w:sz w:val="20"/>
          <w:szCs w:val="20"/>
        </w:rPr>
        <w:t>Afectividad,</w:t>
      </w:r>
      <w:r>
        <w:rPr>
          <w:rFonts w:ascii="Arial" w:hAnsi="Arial" w:cs="Arial"/>
          <w:sz w:val="20"/>
          <w:szCs w:val="20"/>
        </w:rPr>
        <w:t xml:space="preserve"> lo que describe una persona más orientada a formar juicios a partir de sus propias reacciones afectivas, guiándose por valores y metas personales. Este tipo de razonamiento es contrapuesto al razonamiento lógico, analítico.</w:t>
      </w:r>
    </w:p>
    <w:p w14:paraId="2D6B0F82" w14:textId="77777777" w:rsidR="00915EF8" w:rsidRDefault="00915EF8" w:rsidP="000E32B1">
      <w:pPr>
        <w:spacing w:line="360" w:lineRule="auto"/>
        <w:jc w:val="both"/>
        <w:rPr>
          <w:rFonts w:ascii="Arial" w:hAnsi="Arial" w:cs="Arial"/>
          <w:sz w:val="20"/>
          <w:szCs w:val="20"/>
        </w:rPr>
      </w:pPr>
    </w:p>
    <w:p w14:paraId="0129A01C" w14:textId="788C2E04" w:rsidR="008858D8" w:rsidRPr="00E713E7" w:rsidRDefault="00CA30B9" w:rsidP="000E32B1">
      <w:pPr>
        <w:spacing w:line="360" w:lineRule="auto"/>
        <w:jc w:val="both"/>
        <w:rPr>
          <w:rFonts w:ascii="Arial" w:hAnsi="Arial" w:cs="Arial"/>
          <w:sz w:val="20"/>
          <w:szCs w:val="20"/>
        </w:rPr>
      </w:pPr>
      <w:r>
        <w:rPr>
          <w:rFonts w:ascii="Arial" w:hAnsi="Arial" w:cs="Arial"/>
          <w:sz w:val="20"/>
          <w:szCs w:val="20"/>
        </w:rPr>
        <w:t>En esta misma línea, M.</w:t>
      </w:r>
      <w:r w:rsidR="00B2489E">
        <w:rPr>
          <w:rFonts w:ascii="Arial" w:hAnsi="Arial" w:cs="Arial"/>
          <w:sz w:val="20"/>
          <w:szCs w:val="20"/>
        </w:rPr>
        <w:t xml:space="preserve"> obtuvo puntaje elevado en la</w:t>
      </w:r>
      <w:r w:rsidR="00E713E7">
        <w:rPr>
          <w:rFonts w:ascii="Arial" w:hAnsi="Arial" w:cs="Arial"/>
          <w:sz w:val="20"/>
          <w:szCs w:val="20"/>
        </w:rPr>
        <w:t xml:space="preserve"> </w:t>
      </w:r>
      <w:proofErr w:type="spellStart"/>
      <w:r w:rsidR="00E713E7">
        <w:rPr>
          <w:rFonts w:ascii="Arial" w:hAnsi="Arial" w:cs="Arial"/>
          <w:sz w:val="20"/>
          <w:szCs w:val="20"/>
        </w:rPr>
        <w:t>subescala</w:t>
      </w:r>
      <w:proofErr w:type="spellEnd"/>
      <w:r w:rsidR="00E713E7">
        <w:rPr>
          <w:rFonts w:ascii="Arial" w:hAnsi="Arial" w:cs="Arial"/>
          <w:sz w:val="20"/>
          <w:szCs w:val="20"/>
        </w:rPr>
        <w:t xml:space="preserve"> </w:t>
      </w:r>
      <w:r w:rsidR="00E713E7">
        <w:rPr>
          <w:rFonts w:ascii="Arial" w:hAnsi="Arial" w:cs="Arial"/>
          <w:i/>
          <w:sz w:val="20"/>
          <w:szCs w:val="20"/>
        </w:rPr>
        <w:t>Innovación,</w:t>
      </w:r>
      <w:r w:rsidR="00E713E7">
        <w:rPr>
          <w:rFonts w:ascii="Arial" w:hAnsi="Arial" w:cs="Arial"/>
          <w:sz w:val="20"/>
          <w:szCs w:val="20"/>
        </w:rPr>
        <w:t xml:space="preserve"> asociada a la creatividad y a la asunción de riesgos.</w:t>
      </w:r>
      <w:r w:rsidR="0046258F">
        <w:rPr>
          <w:rFonts w:ascii="Arial" w:hAnsi="Arial" w:cs="Arial"/>
          <w:sz w:val="20"/>
          <w:szCs w:val="20"/>
        </w:rPr>
        <w:t xml:space="preserve"> Las personas que se ubican en este polo tienen mayor disposición a buscar ideas y soluciones creativas, procurando ampliar las interpretaciones de la experiencia. Esta </w:t>
      </w:r>
      <w:proofErr w:type="spellStart"/>
      <w:r w:rsidR="0046258F">
        <w:rPr>
          <w:rFonts w:ascii="Arial" w:hAnsi="Arial" w:cs="Arial"/>
          <w:sz w:val="20"/>
          <w:szCs w:val="20"/>
        </w:rPr>
        <w:t>subescala</w:t>
      </w:r>
      <w:proofErr w:type="spellEnd"/>
      <w:r w:rsidR="0046258F">
        <w:rPr>
          <w:rFonts w:ascii="Arial" w:hAnsi="Arial" w:cs="Arial"/>
          <w:sz w:val="20"/>
          <w:szCs w:val="20"/>
        </w:rPr>
        <w:t xml:space="preserve"> está relacionada, por ejemplo, con la falta de prejuicios, la espontaneidad, la improvisación, la informalidad y la flexibilidad.</w:t>
      </w:r>
    </w:p>
    <w:p w14:paraId="2BE11614" w14:textId="77777777" w:rsidR="00226488" w:rsidRDefault="00226488" w:rsidP="000E32B1">
      <w:pPr>
        <w:spacing w:line="360" w:lineRule="auto"/>
        <w:jc w:val="both"/>
        <w:rPr>
          <w:rFonts w:ascii="Arial" w:hAnsi="Arial" w:cs="Arial"/>
          <w:b/>
          <w:bCs/>
          <w:sz w:val="20"/>
          <w:szCs w:val="20"/>
        </w:rPr>
      </w:pPr>
    </w:p>
    <w:p w14:paraId="4B047148" w14:textId="4CA332CF" w:rsidR="008848D4" w:rsidRDefault="008848D4" w:rsidP="000E32B1">
      <w:pPr>
        <w:spacing w:line="360" w:lineRule="auto"/>
        <w:jc w:val="both"/>
        <w:rPr>
          <w:rFonts w:ascii="Arial" w:hAnsi="Arial" w:cs="Arial"/>
          <w:b/>
          <w:bCs/>
          <w:sz w:val="20"/>
          <w:szCs w:val="20"/>
        </w:rPr>
      </w:pPr>
      <w:r w:rsidRPr="00BB2DB7">
        <w:rPr>
          <w:rFonts w:ascii="Arial" w:hAnsi="Arial" w:cs="Arial"/>
          <w:b/>
          <w:bCs/>
          <w:sz w:val="20"/>
          <w:szCs w:val="20"/>
        </w:rPr>
        <w:t>Conductas Interpersonales</w:t>
      </w:r>
    </w:p>
    <w:p w14:paraId="2401588D" w14:textId="77777777" w:rsidR="00915EF8" w:rsidRDefault="00915EF8" w:rsidP="000E32B1">
      <w:pPr>
        <w:spacing w:line="360" w:lineRule="auto"/>
        <w:jc w:val="both"/>
        <w:rPr>
          <w:rFonts w:ascii="Arial" w:hAnsi="Arial" w:cs="Arial"/>
          <w:bCs/>
          <w:iCs/>
          <w:sz w:val="20"/>
          <w:szCs w:val="20"/>
          <w:lang w:val="es-AR"/>
        </w:rPr>
      </w:pPr>
    </w:p>
    <w:p w14:paraId="6F959F4B" w14:textId="5EFF7311" w:rsidR="00E713E7" w:rsidRPr="00E713E7" w:rsidRDefault="00E713E7" w:rsidP="000E32B1">
      <w:pPr>
        <w:spacing w:line="360" w:lineRule="auto"/>
        <w:jc w:val="both"/>
        <w:rPr>
          <w:rFonts w:ascii="Arial" w:hAnsi="Arial" w:cs="Arial"/>
          <w:bCs/>
          <w:sz w:val="20"/>
          <w:szCs w:val="20"/>
          <w:lang w:val="es-AR"/>
        </w:rPr>
      </w:pPr>
      <w:r>
        <w:rPr>
          <w:rFonts w:ascii="Arial" w:hAnsi="Arial" w:cs="Arial"/>
          <w:bCs/>
          <w:iCs/>
          <w:sz w:val="20"/>
          <w:szCs w:val="20"/>
          <w:lang w:val="es-AR"/>
        </w:rPr>
        <w:t>Esta área da cuenta de los m</w:t>
      </w:r>
      <w:r w:rsidRPr="00E713E7">
        <w:rPr>
          <w:rFonts w:ascii="Arial" w:hAnsi="Arial" w:cs="Arial"/>
          <w:bCs/>
          <w:iCs/>
          <w:sz w:val="20"/>
          <w:szCs w:val="20"/>
          <w:lang w:val="es-AR"/>
        </w:rPr>
        <w:t>odos en que las personas se relacionan y negocian con los demás en los círculos sociales en que se mueven, en vista de las metas que las motivan y las cogniciones que han formado.</w:t>
      </w:r>
    </w:p>
    <w:p w14:paraId="7F3EB3E8" w14:textId="77777777" w:rsidR="00915EF8" w:rsidRDefault="00915EF8" w:rsidP="000E32B1">
      <w:pPr>
        <w:spacing w:line="360" w:lineRule="auto"/>
        <w:jc w:val="both"/>
        <w:rPr>
          <w:rFonts w:ascii="Arial" w:hAnsi="Arial" w:cs="Arial"/>
          <w:sz w:val="20"/>
          <w:szCs w:val="20"/>
        </w:rPr>
      </w:pPr>
    </w:p>
    <w:p w14:paraId="4170D5DC" w14:textId="372FDCF6" w:rsidR="00537AC7" w:rsidRDefault="00226488" w:rsidP="000E32B1">
      <w:pPr>
        <w:spacing w:line="360" w:lineRule="auto"/>
        <w:jc w:val="both"/>
        <w:rPr>
          <w:rFonts w:ascii="Arial" w:hAnsi="Arial" w:cs="Arial"/>
          <w:sz w:val="20"/>
          <w:szCs w:val="20"/>
        </w:rPr>
      </w:pPr>
      <w:r>
        <w:rPr>
          <w:rFonts w:ascii="Arial" w:hAnsi="Arial" w:cs="Arial"/>
          <w:sz w:val="20"/>
          <w:szCs w:val="20"/>
        </w:rPr>
        <w:t xml:space="preserve">El puntaje registrado en la subescala de </w:t>
      </w:r>
      <w:r w:rsidR="00537AC7" w:rsidRPr="00226488">
        <w:rPr>
          <w:rFonts w:ascii="Arial" w:hAnsi="Arial" w:cs="Arial"/>
          <w:i/>
          <w:sz w:val="20"/>
          <w:szCs w:val="20"/>
        </w:rPr>
        <w:t>Comunicatividad</w:t>
      </w:r>
      <w:r>
        <w:rPr>
          <w:rFonts w:ascii="Arial" w:hAnsi="Arial" w:cs="Arial"/>
          <w:i/>
          <w:sz w:val="20"/>
          <w:szCs w:val="20"/>
        </w:rPr>
        <w:t xml:space="preserve"> </w:t>
      </w:r>
      <w:r>
        <w:rPr>
          <w:rFonts w:ascii="Arial" w:hAnsi="Arial" w:cs="Arial"/>
          <w:sz w:val="20"/>
          <w:szCs w:val="20"/>
        </w:rPr>
        <w:t xml:space="preserve">podría asociarse a la búsqueda de sostenida de </w:t>
      </w:r>
      <w:r w:rsidR="00537AC7" w:rsidRPr="00226488">
        <w:rPr>
          <w:rFonts w:ascii="Arial" w:hAnsi="Arial" w:cs="Arial"/>
          <w:sz w:val="20"/>
          <w:szCs w:val="20"/>
        </w:rPr>
        <w:t>estimulación y atención</w:t>
      </w:r>
      <w:r w:rsidR="0046258F">
        <w:rPr>
          <w:rFonts w:ascii="Arial" w:hAnsi="Arial" w:cs="Arial"/>
          <w:sz w:val="20"/>
          <w:szCs w:val="20"/>
        </w:rPr>
        <w:t xml:space="preserve"> de parte de otros</w:t>
      </w:r>
      <w:r w:rsidR="00537AC7" w:rsidRPr="00226488">
        <w:rPr>
          <w:rFonts w:ascii="Arial" w:hAnsi="Arial" w:cs="Arial"/>
          <w:sz w:val="20"/>
          <w:szCs w:val="20"/>
        </w:rPr>
        <w:t xml:space="preserve">. </w:t>
      </w:r>
      <w:r>
        <w:rPr>
          <w:rFonts w:ascii="Arial" w:hAnsi="Arial" w:cs="Arial"/>
          <w:sz w:val="20"/>
          <w:szCs w:val="20"/>
        </w:rPr>
        <w:t xml:space="preserve">Suele caracterizar a personas </w:t>
      </w:r>
      <w:r w:rsidR="00537AC7" w:rsidRPr="00226488">
        <w:rPr>
          <w:rFonts w:ascii="Arial" w:hAnsi="Arial" w:cs="Arial"/>
          <w:sz w:val="20"/>
          <w:szCs w:val="20"/>
        </w:rPr>
        <w:t>exigentes</w:t>
      </w:r>
      <w:r>
        <w:rPr>
          <w:rFonts w:ascii="Arial" w:hAnsi="Arial" w:cs="Arial"/>
          <w:sz w:val="20"/>
          <w:szCs w:val="20"/>
        </w:rPr>
        <w:t xml:space="preserve"> y persuasivas.</w:t>
      </w:r>
      <w:r w:rsidR="0046258F">
        <w:rPr>
          <w:rFonts w:ascii="Arial" w:hAnsi="Arial" w:cs="Arial"/>
          <w:sz w:val="20"/>
          <w:szCs w:val="20"/>
        </w:rPr>
        <w:t xml:space="preserve"> Quienes obtienen puntaje elevado en este polo, son personas gregarias, que confían en sus habilidades sociales, y disfrutan de participar en actividades sociales.</w:t>
      </w:r>
    </w:p>
    <w:p w14:paraId="2388C8A3" w14:textId="77777777" w:rsidR="00915EF8" w:rsidRDefault="00915EF8" w:rsidP="000E32B1">
      <w:pPr>
        <w:spacing w:line="360" w:lineRule="auto"/>
        <w:jc w:val="both"/>
        <w:rPr>
          <w:rFonts w:ascii="Arial" w:hAnsi="Arial" w:cs="Arial"/>
          <w:sz w:val="20"/>
          <w:szCs w:val="20"/>
        </w:rPr>
      </w:pPr>
    </w:p>
    <w:p w14:paraId="10B075D7" w14:textId="688B0085" w:rsidR="00B2489E" w:rsidRPr="00B2489E" w:rsidRDefault="00915EF8" w:rsidP="000E32B1">
      <w:pPr>
        <w:spacing w:line="360" w:lineRule="auto"/>
        <w:jc w:val="both"/>
        <w:rPr>
          <w:rFonts w:ascii="Arial" w:hAnsi="Arial" w:cs="Arial"/>
          <w:sz w:val="20"/>
          <w:szCs w:val="20"/>
        </w:rPr>
      </w:pPr>
      <w:r>
        <w:rPr>
          <w:rFonts w:ascii="Arial" w:hAnsi="Arial" w:cs="Arial"/>
          <w:sz w:val="20"/>
          <w:szCs w:val="20"/>
        </w:rPr>
        <w:t>Por otro lado</w:t>
      </w:r>
      <w:r w:rsidR="00B2489E">
        <w:rPr>
          <w:rFonts w:ascii="Arial" w:hAnsi="Arial" w:cs="Arial"/>
          <w:sz w:val="20"/>
          <w:szCs w:val="20"/>
        </w:rPr>
        <w:t xml:space="preserve">, el puntaje elevado obtenido en la </w:t>
      </w:r>
      <w:proofErr w:type="spellStart"/>
      <w:r w:rsidR="00B2489E">
        <w:rPr>
          <w:rFonts w:ascii="Arial" w:hAnsi="Arial" w:cs="Arial"/>
          <w:sz w:val="20"/>
          <w:szCs w:val="20"/>
        </w:rPr>
        <w:t>subescala</w:t>
      </w:r>
      <w:proofErr w:type="spellEnd"/>
      <w:r w:rsidR="00B2489E">
        <w:rPr>
          <w:rFonts w:ascii="Arial" w:hAnsi="Arial" w:cs="Arial"/>
          <w:sz w:val="20"/>
          <w:szCs w:val="20"/>
        </w:rPr>
        <w:t xml:space="preserve"> </w:t>
      </w:r>
      <w:r w:rsidR="00B2489E">
        <w:rPr>
          <w:rFonts w:ascii="Arial" w:hAnsi="Arial" w:cs="Arial"/>
          <w:i/>
          <w:sz w:val="20"/>
          <w:szCs w:val="20"/>
        </w:rPr>
        <w:t>Sometimiento,</w:t>
      </w:r>
      <w:r w:rsidR="00B2489E">
        <w:rPr>
          <w:rFonts w:ascii="Arial" w:hAnsi="Arial" w:cs="Arial"/>
          <w:sz w:val="20"/>
          <w:szCs w:val="20"/>
        </w:rPr>
        <w:t xml:space="preserve"> refiere a u</w:t>
      </w:r>
      <w:r>
        <w:rPr>
          <w:rFonts w:ascii="Arial" w:hAnsi="Arial" w:cs="Arial"/>
          <w:sz w:val="20"/>
          <w:szCs w:val="20"/>
        </w:rPr>
        <w:t>na tendencia a mostrarse pasivo</w:t>
      </w:r>
      <w:r w:rsidR="00B2489E">
        <w:rPr>
          <w:rFonts w:ascii="Arial" w:hAnsi="Arial" w:cs="Arial"/>
          <w:sz w:val="20"/>
          <w:szCs w:val="20"/>
        </w:rPr>
        <w:t xml:space="preserve"> frente a decisiones de otros. Esto podría ser consecuente con el puntaje elevado </w:t>
      </w:r>
      <w:r w:rsidR="00B2489E">
        <w:rPr>
          <w:rFonts w:ascii="Arial" w:hAnsi="Arial" w:cs="Arial"/>
          <w:sz w:val="20"/>
          <w:szCs w:val="20"/>
        </w:rPr>
        <w:lastRenderedPageBreak/>
        <w:t xml:space="preserve">en la </w:t>
      </w:r>
      <w:proofErr w:type="spellStart"/>
      <w:r w:rsidR="00B2489E">
        <w:rPr>
          <w:rFonts w:ascii="Arial" w:hAnsi="Arial" w:cs="Arial"/>
          <w:sz w:val="20"/>
          <w:szCs w:val="20"/>
        </w:rPr>
        <w:t>subescala</w:t>
      </w:r>
      <w:proofErr w:type="spellEnd"/>
      <w:r w:rsidR="00B2489E">
        <w:rPr>
          <w:rFonts w:ascii="Arial" w:hAnsi="Arial" w:cs="Arial"/>
          <w:sz w:val="20"/>
          <w:szCs w:val="20"/>
        </w:rPr>
        <w:t xml:space="preserve"> </w:t>
      </w:r>
      <w:r w:rsidR="00B2489E">
        <w:rPr>
          <w:rFonts w:ascii="Arial" w:hAnsi="Arial" w:cs="Arial"/>
          <w:i/>
          <w:sz w:val="20"/>
          <w:szCs w:val="20"/>
        </w:rPr>
        <w:t>Concordancia,</w:t>
      </w:r>
      <w:r w:rsidR="00B2489E">
        <w:rPr>
          <w:rFonts w:ascii="Arial" w:hAnsi="Arial" w:cs="Arial"/>
          <w:sz w:val="20"/>
          <w:szCs w:val="20"/>
        </w:rPr>
        <w:t xml:space="preserve"> que daría cuenta de un</w:t>
      </w:r>
      <w:r w:rsidR="00CA30B9">
        <w:rPr>
          <w:rFonts w:ascii="Arial" w:hAnsi="Arial" w:cs="Arial"/>
          <w:sz w:val="20"/>
          <w:szCs w:val="20"/>
        </w:rPr>
        <w:t>a</w:t>
      </w:r>
      <w:r w:rsidR="00B2489E">
        <w:rPr>
          <w:rFonts w:ascii="Arial" w:hAnsi="Arial" w:cs="Arial"/>
          <w:sz w:val="20"/>
          <w:szCs w:val="20"/>
        </w:rPr>
        <w:t xml:space="preserve"> persona receptiva y maleable en su relación con los demás. Estas características podrían perjudicar la expresión de emociones, en especial cuando éstas puedan </w:t>
      </w:r>
      <w:r>
        <w:rPr>
          <w:rFonts w:ascii="Arial" w:hAnsi="Arial" w:cs="Arial"/>
          <w:sz w:val="20"/>
          <w:szCs w:val="20"/>
        </w:rPr>
        <w:t xml:space="preserve">considerarse censurables para </w:t>
      </w:r>
      <w:r w:rsidR="00B2489E">
        <w:rPr>
          <w:rFonts w:ascii="Arial" w:hAnsi="Arial" w:cs="Arial"/>
          <w:sz w:val="20"/>
          <w:szCs w:val="20"/>
        </w:rPr>
        <w:t>las personas a quienes desea agradar.</w:t>
      </w:r>
    </w:p>
    <w:p w14:paraId="0A4FEC7B" w14:textId="77777777" w:rsidR="0046258F" w:rsidRDefault="0046258F" w:rsidP="000E32B1">
      <w:pPr>
        <w:spacing w:line="360" w:lineRule="auto"/>
        <w:jc w:val="both"/>
        <w:rPr>
          <w:rFonts w:ascii="Arial" w:hAnsi="Arial" w:cs="Arial"/>
          <w:sz w:val="20"/>
          <w:szCs w:val="20"/>
        </w:rPr>
      </w:pPr>
    </w:p>
    <w:p w14:paraId="423C9EA3" w14:textId="2E7ADEA2" w:rsidR="0046258F" w:rsidRDefault="0046258F" w:rsidP="000E32B1">
      <w:pPr>
        <w:spacing w:line="360" w:lineRule="auto"/>
        <w:jc w:val="both"/>
        <w:rPr>
          <w:rFonts w:ascii="Arial" w:hAnsi="Arial" w:cs="Arial"/>
          <w:sz w:val="20"/>
          <w:szCs w:val="20"/>
        </w:rPr>
      </w:pPr>
      <w:r>
        <w:rPr>
          <w:rFonts w:ascii="Arial" w:hAnsi="Arial" w:cs="Arial"/>
          <w:sz w:val="20"/>
          <w:szCs w:val="20"/>
        </w:rPr>
        <w:t xml:space="preserve">Se sugiere correlacionar los datos </w:t>
      </w:r>
      <w:r w:rsidR="000E32B1">
        <w:rPr>
          <w:rFonts w:ascii="Arial" w:hAnsi="Arial" w:cs="Arial"/>
          <w:sz w:val="20"/>
          <w:szCs w:val="20"/>
        </w:rPr>
        <w:t>anteriormente descriptos con la información aportada por la consultante en las</w:t>
      </w:r>
      <w:r>
        <w:rPr>
          <w:rFonts w:ascii="Arial" w:hAnsi="Arial" w:cs="Arial"/>
          <w:sz w:val="20"/>
          <w:szCs w:val="20"/>
        </w:rPr>
        <w:t xml:space="preserve"> entrev</w:t>
      </w:r>
      <w:r w:rsidR="000E32B1">
        <w:rPr>
          <w:rFonts w:ascii="Arial" w:hAnsi="Arial" w:cs="Arial"/>
          <w:sz w:val="20"/>
          <w:szCs w:val="20"/>
        </w:rPr>
        <w:t>istas individuales</w:t>
      </w:r>
      <w:r>
        <w:rPr>
          <w:rFonts w:ascii="Arial" w:hAnsi="Arial" w:cs="Arial"/>
          <w:sz w:val="20"/>
          <w:szCs w:val="20"/>
        </w:rPr>
        <w:t>.</w:t>
      </w:r>
    </w:p>
    <w:p w14:paraId="2A9EA1D1" w14:textId="77777777" w:rsidR="0046258F" w:rsidRDefault="0046258F" w:rsidP="00226488">
      <w:pPr>
        <w:spacing w:line="360" w:lineRule="auto"/>
        <w:jc w:val="both"/>
        <w:rPr>
          <w:rFonts w:ascii="Arial" w:hAnsi="Arial" w:cs="Arial"/>
          <w:sz w:val="20"/>
          <w:szCs w:val="20"/>
        </w:rPr>
      </w:pPr>
    </w:p>
    <w:p w14:paraId="2D77B105" w14:textId="4DEE12A6" w:rsidR="0046258F" w:rsidRDefault="0046258F" w:rsidP="0046258F">
      <w:pPr>
        <w:spacing w:line="360" w:lineRule="auto"/>
        <w:jc w:val="both"/>
        <w:rPr>
          <w:rFonts w:ascii="Arial" w:hAnsi="Arial" w:cs="Arial"/>
          <w:b/>
          <w:sz w:val="20"/>
          <w:szCs w:val="20"/>
        </w:rPr>
      </w:pPr>
    </w:p>
    <w:p w14:paraId="5AAA1EF9" w14:textId="34CE471D" w:rsidR="0046258F" w:rsidRDefault="0046258F" w:rsidP="0046258F">
      <w:pPr>
        <w:spacing w:line="360" w:lineRule="auto"/>
        <w:jc w:val="both"/>
        <w:rPr>
          <w:rFonts w:ascii="Arial" w:hAnsi="Arial" w:cs="Arial"/>
          <w:b/>
          <w:sz w:val="20"/>
          <w:szCs w:val="20"/>
        </w:rPr>
      </w:pPr>
    </w:p>
    <w:p w14:paraId="4B731098" w14:textId="77777777" w:rsidR="0046258F" w:rsidRPr="0046258F" w:rsidRDefault="0046258F" w:rsidP="0046258F">
      <w:pPr>
        <w:spacing w:line="360" w:lineRule="auto"/>
        <w:jc w:val="both"/>
        <w:rPr>
          <w:rFonts w:ascii="Arial" w:hAnsi="Arial" w:cs="Arial"/>
          <w:b/>
          <w:sz w:val="20"/>
          <w:szCs w:val="20"/>
        </w:rPr>
      </w:pPr>
    </w:p>
    <w:p w14:paraId="3C864893" w14:textId="77777777" w:rsidR="0046258F" w:rsidRDefault="0046258F" w:rsidP="0046258F">
      <w:pPr>
        <w:spacing w:line="360" w:lineRule="auto"/>
        <w:rPr>
          <w:rFonts w:ascii="Arial" w:hAnsi="Arial" w:cs="Arial"/>
          <w:b/>
          <w:sz w:val="20"/>
          <w:szCs w:val="20"/>
        </w:rPr>
      </w:pPr>
    </w:p>
    <w:p w14:paraId="069AFDC8" w14:textId="77777777" w:rsidR="0046258F" w:rsidRDefault="0046258F" w:rsidP="0046258F">
      <w:pPr>
        <w:spacing w:line="360" w:lineRule="auto"/>
        <w:rPr>
          <w:rFonts w:ascii="Arial" w:hAnsi="Arial" w:cs="Arial"/>
          <w:b/>
          <w:sz w:val="20"/>
          <w:szCs w:val="20"/>
        </w:rPr>
      </w:pPr>
    </w:p>
    <w:p w14:paraId="030694FC" w14:textId="77777777" w:rsidR="0046258F" w:rsidRDefault="0046258F" w:rsidP="0046258F">
      <w:pPr>
        <w:spacing w:line="360" w:lineRule="auto"/>
        <w:rPr>
          <w:rFonts w:ascii="Arial" w:hAnsi="Arial" w:cs="Arial"/>
          <w:b/>
          <w:sz w:val="20"/>
          <w:szCs w:val="20"/>
        </w:rPr>
      </w:pPr>
    </w:p>
    <w:p w14:paraId="2E8E4B49" w14:textId="77777777" w:rsidR="0046258F" w:rsidRDefault="0046258F" w:rsidP="0046258F">
      <w:pPr>
        <w:spacing w:line="360" w:lineRule="auto"/>
        <w:rPr>
          <w:rFonts w:ascii="Arial" w:hAnsi="Arial" w:cs="Arial"/>
          <w:b/>
          <w:sz w:val="20"/>
          <w:szCs w:val="20"/>
        </w:rPr>
      </w:pPr>
    </w:p>
    <w:p w14:paraId="385DB744" w14:textId="77777777" w:rsidR="0046258F" w:rsidRDefault="0046258F" w:rsidP="00226488">
      <w:pPr>
        <w:spacing w:line="360" w:lineRule="auto"/>
        <w:jc w:val="both"/>
        <w:rPr>
          <w:rFonts w:ascii="Arial" w:hAnsi="Arial" w:cs="Arial"/>
          <w:sz w:val="20"/>
          <w:szCs w:val="20"/>
        </w:rPr>
      </w:pPr>
    </w:p>
    <w:p w14:paraId="6431E690" w14:textId="77777777" w:rsidR="008848D4" w:rsidRDefault="008848D4" w:rsidP="008848D4">
      <w:pPr>
        <w:spacing w:line="360" w:lineRule="auto"/>
        <w:jc w:val="both"/>
        <w:rPr>
          <w:rFonts w:ascii="Arial" w:hAnsi="Arial" w:cs="Arial"/>
          <w:sz w:val="20"/>
          <w:szCs w:val="20"/>
        </w:rPr>
      </w:pPr>
    </w:p>
    <w:p w14:paraId="300371F5" w14:textId="77777777" w:rsidR="0055576F" w:rsidRDefault="0055576F" w:rsidP="00F647E6">
      <w:pPr>
        <w:pStyle w:val="Textoindependiente"/>
        <w:jc w:val="center"/>
        <w:rPr>
          <w:lang w:val="es-ES"/>
        </w:rPr>
      </w:pPr>
    </w:p>
    <w:p w14:paraId="46994B99" w14:textId="77777777" w:rsidR="00166A45" w:rsidRPr="0050409A" w:rsidRDefault="00166A45" w:rsidP="00A33035">
      <w:pPr>
        <w:pStyle w:val="Textoindependiente"/>
        <w:rPr>
          <w:lang w:val="es-ES"/>
        </w:rPr>
      </w:pPr>
    </w:p>
    <w:p w14:paraId="04814A13" w14:textId="194161E6" w:rsidR="00166A45" w:rsidRPr="00FE2F29" w:rsidRDefault="00166A45" w:rsidP="00FE2F29">
      <w:pPr>
        <w:pStyle w:val="Textoindependiente"/>
        <w:ind w:left="-567"/>
        <w:jc w:val="right"/>
        <w:rPr>
          <w:b/>
          <w:lang w:val="es-ES"/>
        </w:rPr>
      </w:pPr>
    </w:p>
    <w:sectPr w:rsidR="00166A45" w:rsidRPr="00FE2F29" w:rsidSect="005076A2">
      <w:headerReference w:type="default" r:id="rId8"/>
      <w:footerReference w:type="default" r:id="rId9"/>
      <w:type w:val="continuous"/>
      <w:pgSz w:w="11906" w:h="16838"/>
      <w:pgMar w:top="2268" w:right="1259" w:bottom="2268" w:left="1701" w:header="0" w:footer="43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532765" w14:textId="77777777" w:rsidR="00295440" w:rsidRDefault="00295440" w:rsidP="00060559">
      <w:r>
        <w:separator/>
      </w:r>
    </w:p>
  </w:endnote>
  <w:endnote w:type="continuationSeparator" w:id="0">
    <w:p w14:paraId="3A387909" w14:textId="77777777" w:rsidR="00295440" w:rsidRDefault="00295440" w:rsidP="00060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35791" w14:textId="5F2DBBF0" w:rsidR="003707B7" w:rsidRPr="003D4EDE" w:rsidRDefault="003707B7" w:rsidP="00237BAE">
    <w:pPr>
      <w:pStyle w:val="Piedepgina"/>
      <w:jc w:val="right"/>
      <w:rPr>
        <w:rFonts w:asciiTheme="minorHAnsi" w:hAnsiTheme="minorHAnsi"/>
        <w:color w:val="44546A" w:themeColor="text2"/>
      </w:rPr>
    </w:pPr>
    <w:r w:rsidRPr="003D4EDE">
      <w:rPr>
        <w:rFonts w:asciiTheme="minorHAnsi" w:hAnsiTheme="minorHAnsi"/>
        <w:color w:val="44546A" w:themeColor="text2"/>
      </w:rPr>
      <w:fldChar w:fldCharType="begin"/>
    </w:r>
    <w:r w:rsidRPr="003D4EDE">
      <w:rPr>
        <w:rFonts w:asciiTheme="minorHAnsi" w:hAnsiTheme="minorHAnsi"/>
        <w:color w:val="44546A" w:themeColor="text2"/>
      </w:rPr>
      <w:instrText xml:space="preserve"> PAGE   \* MERGEFORMAT </w:instrText>
    </w:r>
    <w:r w:rsidRPr="003D4EDE">
      <w:rPr>
        <w:rFonts w:asciiTheme="minorHAnsi" w:hAnsiTheme="minorHAnsi"/>
        <w:color w:val="44546A" w:themeColor="text2"/>
      </w:rPr>
      <w:fldChar w:fldCharType="separate"/>
    </w:r>
    <w:r w:rsidR="00130AA3">
      <w:rPr>
        <w:rFonts w:asciiTheme="minorHAnsi" w:hAnsiTheme="minorHAnsi"/>
        <w:noProof/>
        <w:color w:val="44546A" w:themeColor="text2"/>
      </w:rPr>
      <w:t>3</w:t>
    </w:r>
    <w:r w:rsidRPr="003D4EDE">
      <w:rPr>
        <w:rFonts w:asciiTheme="minorHAnsi" w:hAnsiTheme="minorHAnsi"/>
        <w:noProof/>
        <w:color w:val="44546A" w:themeColor="text2"/>
      </w:rPr>
      <w:fldChar w:fldCharType="end"/>
    </w:r>
  </w:p>
  <w:p w14:paraId="40F2FC6A" w14:textId="1834E3EB" w:rsidR="003707B7" w:rsidRDefault="003707B7" w:rsidP="003D4EDE">
    <w:pPr>
      <w:pStyle w:val="Piedepgina"/>
      <w:ind w:left="-284"/>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B54EA8" w14:textId="77777777" w:rsidR="00295440" w:rsidRDefault="00295440" w:rsidP="00060559">
      <w:r>
        <w:separator/>
      </w:r>
    </w:p>
  </w:footnote>
  <w:footnote w:type="continuationSeparator" w:id="0">
    <w:p w14:paraId="3C3CD877" w14:textId="77777777" w:rsidR="00295440" w:rsidRDefault="00295440" w:rsidP="000605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8F35CC" w14:textId="7A9C116B" w:rsidR="003707B7" w:rsidRDefault="003707B7" w:rsidP="00CA30B9">
    <w:pPr>
      <w:pStyle w:val="Encabezado"/>
      <w:tabs>
        <w:tab w:val="clear" w:pos="8838"/>
        <w:tab w:val="right" w:pos="9360"/>
      </w:tabs>
      <w:ind w:right="-111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D501A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0"/>
  <w:activeWritingStyle w:appName="MSWord" w:lang="it-IT" w:vendorID="64" w:dllVersion="6" w:nlCheck="1" w:checkStyle="0"/>
  <w:activeWritingStyle w:appName="MSWord" w:lang="es-ES" w:vendorID="64" w:dllVersion="6" w:nlCheck="1" w:checkStyle="1"/>
  <w:activeWritingStyle w:appName="MSWord" w:lang="es-AR" w:vendorID="64" w:dllVersion="6" w:nlCheck="1" w:checkStyle="1"/>
  <w:activeWritingStyle w:appName="MSWord" w:lang="es-AR" w:vendorID="64" w:dllVersion="4096" w:nlCheck="1" w:checkStyle="0"/>
  <w:activeWritingStyle w:appName="MSWord" w:lang="es-ES" w:vendorID="64" w:dllVersion="4096" w:nlCheck="1" w:checkStyle="0"/>
  <w:activeWritingStyle w:appName="MSWord" w:lang="es-AR" w:vendorID="64" w:dllVersion="131078" w:nlCheck="1" w:checkStyle="1"/>
  <w:activeWritingStyle w:appName="MSWord" w:lang="es-ES" w:vendorID="64" w:dllVersion="131078" w:nlCheck="1" w:checkStyle="1"/>
  <w:proofState w:spelling="clean" w:grammar="clean"/>
  <w:defaultTabStop w:val="708"/>
  <w:hyphenationZone w:val="425"/>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559"/>
    <w:rsid w:val="00000F97"/>
    <w:rsid w:val="000015E0"/>
    <w:rsid w:val="000052C1"/>
    <w:rsid w:val="00005B3A"/>
    <w:rsid w:val="00005C2B"/>
    <w:rsid w:val="00012123"/>
    <w:rsid w:val="000128B2"/>
    <w:rsid w:val="00016AAF"/>
    <w:rsid w:val="000200AC"/>
    <w:rsid w:val="00020DE3"/>
    <w:rsid w:val="00021482"/>
    <w:rsid w:val="00025F90"/>
    <w:rsid w:val="00032C7C"/>
    <w:rsid w:val="00033E95"/>
    <w:rsid w:val="000355C7"/>
    <w:rsid w:val="00036AE7"/>
    <w:rsid w:val="00042DBC"/>
    <w:rsid w:val="00042F76"/>
    <w:rsid w:val="00044214"/>
    <w:rsid w:val="00044EEB"/>
    <w:rsid w:val="00047D44"/>
    <w:rsid w:val="00051ADF"/>
    <w:rsid w:val="00051B26"/>
    <w:rsid w:val="00052550"/>
    <w:rsid w:val="00052E87"/>
    <w:rsid w:val="00054923"/>
    <w:rsid w:val="000573AF"/>
    <w:rsid w:val="00060301"/>
    <w:rsid w:val="00060559"/>
    <w:rsid w:val="0006228C"/>
    <w:rsid w:val="00065FB4"/>
    <w:rsid w:val="00071BE3"/>
    <w:rsid w:val="0007357D"/>
    <w:rsid w:val="000736CB"/>
    <w:rsid w:val="0007445F"/>
    <w:rsid w:val="000757A6"/>
    <w:rsid w:val="00082CFF"/>
    <w:rsid w:val="00084819"/>
    <w:rsid w:val="00086089"/>
    <w:rsid w:val="00086F8D"/>
    <w:rsid w:val="000871CB"/>
    <w:rsid w:val="000900C6"/>
    <w:rsid w:val="000A2657"/>
    <w:rsid w:val="000A7070"/>
    <w:rsid w:val="000A74EA"/>
    <w:rsid w:val="000B564B"/>
    <w:rsid w:val="000C0348"/>
    <w:rsid w:val="000C165F"/>
    <w:rsid w:val="000C2A5F"/>
    <w:rsid w:val="000C7149"/>
    <w:rsid w:val="000C7755"/>
    <w:rsid w:val="000D5137"/>
    <w:rsid w:val="000D5998"/>
    <w:rsid w:val="000D71D2"/>
    <w:rsid w:val="000E1032"/>
    <w:rsid w:val="000E32B1"/>
    <w:rsid w:val="000F09D5"/>
    <w:rsid w:val="000F48CA"/>
    <w:rsid w:val="000F5222"/>
    <w:rsid w:val="000F7F0B"/>
    <w:rsid w:val="00100FF7"/>
    <w:rsid w:val="001116CC"/>
    <w:rsid w:val="001128A1"/>
    <w:rsid w:val="0011296E"/>
    <w:rsid w:val="00114472"/>
    <w:rsid w:val="00114EBB"/>
    <w:rsid w:val="0011630E"/>
    <w:rsid w:val="0012146E"/>
    <w:rsid w:val="001228B6"/>
    <w:rsid w:val="00123288"/>
    <w:rsid w:val="0012365C"/>
    <w:rsid w:val="00125DE4"/>
    <w:rsid w:val="00126571"/>
    <w:rsid w:val="00126984"/>
    <w:rsid w:val="00127C93"/>
    <w:rsid w:val="00130916"/>
    <w:rsid w:val="00130AA3"/>
    <w:rsid w:val="0013488C"/>
    <w:rsid w:val="0013632E"/>
    <w:rsid w:val="00136BCB"/>
    <w:rsid w:val="001371ED"/>
    <w:rsid w:val="00137762"/>
    <w:rsid w:val="00137E8A"/>
    <w:rsid w:val="0014131C"/>
    <w:rsid w:val="001417D3"/>
    <w:rsid w:val="00141B74"/>
    <w:rsid w:val="00151B47"/>
    <w:rsid w:val="00155BBA"/>
    <w:rsid w:val="00157031"/>
    <w:rsid w:val="00163A6A"/>
    <w:rsid w:val="00166A45"/>
    <w:rsid w:val="0016755C"/>
    <w:rsid w:val="0016787B"/>
    <w:rsid w:val="00171743"/>
    <w:rsid w:val="00171E42"/>
    <w:rsid w:val="001749EB"/>
    <w:rsid w:val="00175042"/>
    <w:rsid w:val="00177243"/>
    <w:rsid w:val="00181F23"/>
    <w:rsid w:val="001820DB"/>
    <w:rsid w:val="00182D19"/>
    <w:rsid w:val="00182E71"/>
    <w:rsid w:val="00185392"/>
    <w:rsid w:val="00187717"/>
    <w:rsid w:val="001920F0"/>
    <w:rsid w:val="001928DA"/>
    <w:rsid w:val="001947C8"/>
    <w:rsid w:val="00197F1A"/>
    <w:rsid w:val="001A33E5"/>
    <w:rsid w:val="001A5CCF"/>
    <w:rsid w:val="001A5DC7"/>
    <w:rsid w:val="001B3340"/>
    <w:rsid w:val="001B5569"/>
    <w:rsid w:val="001B727E"/>
    <w:rsid w:val="001C088B"/>
    <w:rsid w:val="001C63AB"/>
    <w:rsid w:val="001C6C70"/>
    <w:rsid w:val="001D267D"/>
    <w:rsid w:val="001D4ADD"/>
    <w:rsid w:val="001D5C3A"/>
    <w:rsid w:val="001D6F4D"/>
    <w:rsid w:val="001E113E"/>
    <w:rsid w:val="001F194C"/>
    <w:rsid w:val="001F2C0D"/>
    <w:rsid w:val="001F7167"/>
    <w:rsid w:val="001F7653"/>
    <w:rsid w:val="001F77F4"/>
    <w:rsid w:val="00200173"/>
    <w:rsid w:val="00204559"/>
    <w:rsid w:val="00205D68"/>
    <w:rsid w:val="00211DD2"/>
    <w:rsid w:val="002143D0"/>
    <w:rsid w:val="002209FB"/>
    <w:rsid w:val="00220DF9"/>
    <w:rsid w:val="00221D37"/>
    <w:rsid w:val="00225CC4"/>
    <w:rsid w:val="00226488"/>
    <w:rsid w:val="00226967"/>
    <w:rsid w:val="0022771D"/>
    <w:rsid w:val="002311FA"/>
    <w:rsid w:val="002315DB"/>
    <w:rsid w:val="00232907"/>
    <w:rsid w:val="00233FC9"/>
    <w:rsid w:val="002358EB"/>
    <w:rsid w:val="002376F5"/>
    <w:rsid w:val="00237BAE"/>
    <w:rsid w:val="002425C8"/>
    <w:rsid w:val="00243F66"/>
    <w:rsid w:val="002458F2"/>
    <w:rsid w:val="00245E29"/>
    <w:rsid w:val="0024678B"/>
    <w:rsid w:val="00251C1C"/>
    <w:rsid w:val="002543F8"/>
    <w:rsid w:val="00255E86"/>
    <w:rsid w:val="00256F62"/>
    <w:rsid w:val="00257952"/>
    <w:rsid w:val="00260D5C"/>
    <w:rsid w:val="00260DEC"/>
    <w:rsid w:val="002622BD"/>
    <w:rsid w:val="002726E7"/>
    <w:rsid w:val="00272870"/>
    <w:rsid w:val="00274B7A"/>
    <w:rsid w:val="00274B83"/>
    <w:rsid w:val="00281DAC"/>
    <w:rsid w:val="002849F3"/>
    <w:rsid w:val="00284D3A"/>
    <w:rsid w:val="00290D31"/>
    <w:rsid w:val="00291737"/>
    <w:rsid w:val="00295440"/>
    <w:rsid w:val="00295496"/>
    <w:rsid w:val="00295A2D"/>
    <w:rsid w:val="00295D00"/>
    <w:rsid w:val="002966BC"/>
    <w:rsid w:val="002A2512"/>
    <w:rsid w:val="002A4935"/>
    <w:rsid w:val="002A53F8"/>
    <w:rsid w:val="002A6622"/>
    <w:rsid w:val="002B44C2"/>
    <w:rsid w:val="002B7350"/>
    <w:rsid w:val="002C0D68"/>
    <w:rsid w:val="002C4E21"/>
    <w:rsid w:val="002C63FA"/>
    <w:rsid w:val="002D1F22"/>
    <w:rsid w:val="002D26D1"/>
    <w:rsid w:val="002D4C82"/>
    <w:rsid w:val="002D7663"/>
    <w:rsid w:val="002E2B1C"/>
    <w:rsid w:val="002E2E85"/>
    <w:rsid w:val="002E3156"/>
    <w:rsid w:val="002F361F"/>
    <w:rsid w:val="002F61C1"/>
    <w:rsid w:val="002F723A"/>
    <w:rsid w:val="003021C5"/>
    <w:rsid w:val="003045B3"/>
    <w:rsid w:val="00306204"/>
    <w:rsid w:val="00313143"/>
    <w:rsid w:val="00314F03"/>
    <w:rsid w:val="00316947"/>
    <w:rsid w:val="00320EE6"/>
    <w:rsid w:val="003229E0"/>
    <w:rsid w:val="003240FE"/>
    <w:rsid w:val="003248EC"/>
    <w:rsid w:val="003255A7"/>
    <w:rsid w:val="0033027C"/>
    <w:rsid w:val="003369BC"/>
    <w:rsid w:val="003419B3"/>
    <w:rsid w:val="00342BB1"/>
    <w:rsid w:val="003434B7"/>
    <w:rsid w:val="00344647"/>
    <w:rsid w:val="00345309"/>
    <w:rsid w:val="00345E76"/>
    <w:rsid w:val="00353148"/>
    <w:rsid w:val="00354F82"/>
    <w:rsid w:val="00355886"/>
    <w:rsid w:val="003622CF"/>
    <w:rsid w:val="00364671"/>
    <w:rsid w:val="00364BE9"/>
    <w:rsid w:val="00370427"/>
    <w:rsid w:val="003707B7"/>
    <w:rsid w:val="0037346E"/>
    <w:rsid w:val="003750D9"/>
    <w:rsid w:val="0037790B"/>
    <w:rsid w:val="003834EA"/>
    <w:rsid w:val="003904F1"/>
    <w:rsid w:val="003972DB"/>
    <w:rsid w:val="003A37F4"/>
    <w:rsid w:val="003A4565"/>
    <w:rsid w:val="003A6056"/>
    <w:rsid w:val="003A7750"/>
    <w:rsid w:val="003B1FA0"/>
    <w:rsid w:val="003B2263"/>
    <w:rsid w:val="003B2D56"/>
    <w:rsid w:val="003B3507"/>
    <w:rsid w:val="003B7B94"/>
    <w:rsid w:val="003C0D54"/>
    <w:rsid w:val="003C7FE3"/>
    <w:rsid w:val="003D4EDE"/>
    <w:rsid w:val="003D6B1F"/>
    <w:rsid w:val="003D77BF"/>
    <w:rsid w:val="003E49D2"/>
    <w:rsid w:val="003E508D"/>
    <w:rsid w:val="003F0F1F"/>
    <w:rsid w:val="003F3791"/>
    <w:rsid w:val="003F41B6"/>
    <w:rsid w:val="003F7942"/>
    <w:rsid w:val="003F79D9"/>
    <w:rsid w:val="00401C45"/>
    <w:rsid w:val="0040302E"/>
    <w:rsid w:val="00403C1C"/>
    <w:rsid w:val="0040481B"/>
    <w:rsid w:val="00405F54"/>
    <w:rsid w:val="004078FD"/>
    <w:rsid w:val="004155CC"/>
    <w:rsid w:val="00416262"/>
    <w:rsid w:val="00422775"/>
    <w:rsid w:val="00423187"/>
    <w:rsid w:val="004239DF"/>
    <w:rsid w:val="00424147"/>
    <w:rsid w:val="004263FB"/>
    <w:rsid w:val="00426808"/>
    <w:rsid w:val="00431AF2"/>
    <w:rsid w:val="00432F78"/>
    <w:rsid w:val="004363DE"/>
    <w:rsid w:val="00441202"/>
    <w:rsid w:val="00443E65"/>
    <w:rsid w:val="00453877"/>
    <w:rsid w:val="0045714E"/>
    <w:rsid w:val="004608DF"/>
    <w:rsid w:val="0046258F"/>
    <w:rsid w:val="00464F38"/>
    <w:rsid w:val="004678DC"/>
    <w:rsid w:val="00474033"/>
    <w:rsid w:val="00486B54"/>
    <w:rsid w:val="00487650"/>
    <w:rsid w:val="00487CDB"/>
    <w:rsid w:val="00492FBB"/>
    <w:rsid w:val="004935B1"/>
    <w:rsid w:val="00495F9E"/>
    <w:rsid w:val="00496E36"/>
    <w:rsid w:val="004A0840"/>
    <w:rsid w:val="004A0D12"/>
    <w:rsid w:val="004A27D2"/>
    <w:rsid w:val="004A37D0"/>
    <w:rsid w:val="004A441A"/>
    <w:rsid w:val="004B354D"/>
    <w:rsid w:val="004B6265"/>
    <w:rsid w:val="004C0376"/>
    <w:rsid w:val="004C166D"/>
    <w:rsid w:val="004C1D5E"/>
    <w:rsid w:val="004C2F23"/>
    <w:rsid w:val="004C52C3"/>
    <w:rsid w:val="004C5952"/>
    <w:rsid w:val="004D039C"/>
    <w:rsid w:val="004D4E5C"/>
    <w:rsid w:val="004D573D"/>
    <w:rsid w:val="004D5B9F"/>
    <w:rsid w:val="004D7927"/>
    <w:rsid w:val="004E0882"/>
    <w:rsid w:val="004E1380"/>
    <w:rsid w:val="004E5C34"/>
    <w:rsid w:val="004F093D"/>
    <w:rsid w:val="004F20A7"/>
    <w:rsid w:val="004F3157"/>
    <w:rsid w:val="004F3BFB"/>
    <w:rsid w:val="004F3FA8"/>
    <w:rsid w:val="004F70D0"/>
    <w:rsid w:val="0050271F"/>
    <w:rsid w:val="005027F1"/>
    <w:rsid w:val="005034A7"/>
    <w:rsid w:val="0050409A"/>
    <w:rsid w:val="00504FF2"/>
    <w:rsid w:val="00505612"/>
    <w:rsid w:val="005069D0"/>
    <w:rsid w:val="005076A2"/>
    <w:rsid w:val="005077DB"/>
    <w:rsid w:val="005106C3"/>
    <w:rsid w:val="00511BC6"/>
    <w:rsid w:val="0051555A"/>
    <w:rsid w:val="00524A2F"/>
    <w:rsid w:val="00527BAB"/>
    <w:rsid w:val="00532568"/>
    <w:rsid w:val="005341B1"/>
    <w:rsid w:val="00535CE4"/>
    <w:rsid w:val="00537AC7"/>
    <w:rsid w:val="00540520"/>
    <w:rsid w:val="0054294F"/>
    <w:rsid w:val="00543F75"/>
    <w:rsid w:val="00544400"/>
    <w:rsid w:val="00546A35"/>
    <w:rsid w:val="0055576F"/>
    <w:rsid w:val="005577B7"/>
    <w:rsid w:val="0056293D"/>
    <w:rsid w:val="00562DC5"/>
    <w:rsid w:val="00565F2E"/>
    <w:rsid w:val="00567675"/>
    <w:rsid w:val="00574578"/>
    <w:rsid w:val="005802F3"/>
    <w:rsid w:val="005814EC"/>
    <w:rsid w:val="0058313E"/>
    <w:rsid w:val="00583D78"/>
    <w:rsid w:val="0058690D"/>
    <w:rsid w:val="005915FF"/>
    <w:rsid w:val="005919EB"/>
    <w:rsid w:val="00592AB0"/>
    <w:rsid w:val="0059508E"/>
    <w:rsid w:val="005950BB"/>
    <w:rsid w:val="00595260"/>
    <w:rsid w:val="005B168E"/>
    <w:rsid w:val="005B269D"/>
    <w:rsid w:val="005B2F1F"/>
    <w:rsid w:val="005B35A6"/>
    <w:rsid w:val="005C1FD1"/>
    <w:rsid w:val="005C4E86"/>
    <w:rsid w:val="005C6EC3"/>
    <w:rsid w:val="005D0181"/>
    <w:rsid w:val="005D01EA"/>
    <w:rsid w:val="005D224C"/>
    <w:rsid w:val="005D4F79"/>
    <w:rsid w:val="005D5090"/>
    <w:rsid w:val="005D7D74"/>
    <w:rsid w:val="005E16BB"/>
    <w:rsid w:val="005F78A1"/>
    <w:rsid w:val="00601D4A"/>
    <w:rsid w:val="0060477A"/>
    <w:rsid w:val="0060650E"/>
    <w:rsid w:val="00607B10"/>
    <w:rsid w:val="00610655"/>
    <w:rsid w:val="00610689"/>
    <w:rsid w:val="00611C46"/>
    <w:rsid w:val="00611F05"/>
    <w:rsid w:val="006126C6"/>
    <w:rsid w:val="00612AA4"/>
    <w:rsid w:val="0061629E"/>
    <w:rsid w:val="0061729E"/>
    <w:rsid w:val="00617DE5"/>
    <w:rsid w:val="00620535"/>
    <w:rsid w:val="00620775"/>
    <w:rsid w:val="00623149"/>
    <w:rsid w:val="00623B3B"/>
    <w:rsid w:val="0062440D"/>
    <w:rsid w:val="00624A0D"/>
    <w:rsid w:val="00624C63"/>
    <w:rsid w:val="006259E4"/>
    <w:rsid w:val="0063110C"/>
    <w:rsid w:val="0063763E"/>
    <w:rsid w:val="006413AC"/>
    <w:rsid w:val="0064212B"/>
    <w:rsid w:val="00644BB1"/>
    <w:rsid w:val="00646921"/>
    <w:rsid w:val="00647A66"/>
    <w:rsid w:val="006508E5"/>
    <w:rsid w:val="0065127F"/>
    <w:rsid w:val="0065227D"/>
    <w:rsid w:val="0065235C"/>
    <w:rsid w:val="00655423"/>
    <w:rsid w:val="006617BD"/>
    <w:rsid w:val="0066249C"/>
    <w:rsid w:val="00663B47"/>
    <w:rsid w:val="00664D7F"/>
    <w:rsid w:val="006710A4"/>
    <w:rsid w:val="00677A4D"/>
    <w:rsid w:val="00682921"/>
    <w:rsid w:val="006830DA"/>
    <w:rsid w:val="0069627C"/>
    <w:rsid w:val="00696F4F"/>
    <w:rsid w:val="006A3604"/>
    <w:rsid w:val="006A67C9"/>
    <w:rsid w:val="006B0D98"/>
    <w:rsid w:val="006B12F7"/>
    <w:rsid w:val="006B1C65"/>
    <w:rsid w:val="006B2920"/>
    <w:rsid w:val="006B48E8"/>
    <w:rsid w:val="006B7BE8"/>
    <w:rsid w:val="006C08D4"/>
    <w:rsid w:val="006C0C87"/>
    <w:rsid w:val="006C331E"/>
    <w:rsid w:val="006C4678"/>
    <w:rsid w:val="006C70FF"/>
    <w:rsid w:val="006C7770"/>
    <w:rsid w:val="006D0F88"/>
    <w:rsid w:val="006D28B1"/>
    <w:rsid w:val="006D562B"/>
    <w:rsid w:val="006D7EFF"/>
    <w:rsid w:val="006E0133"/>
    <w:rsid w:val="006F18C9"/>
    <w:rsid w:val="006F2E26"/>
    <w:rsid w:val="006F32F1"/>
    <w:rsid w:val="00700D65"/>
    <w:rsid w:val="00702DB5"/>
    <w:rsid w:val="007053F6"/>
    <w:rsid w:val="00707604"/>
    <w:rsid w:val="00710778"/>
    <w:rsid w:val="007116BB"/>
    <w:rsid w:val="00714630"/>
    <w:rsid w:val="00715A73"/>
    <w:rsid w:val="00717593"/>
    <w:rsid w:val="007177AF"/>
    <w:rsid w:val="00720FA9"/>
    <w:rsid w:val="00720FBA"/>
    <w:rsid w:val="007234A6"/>
    <w:rsid w:val="00724629"/>
    <w:rsid w:val="00724AFD"/>
    <w:rsid w:val="00731E15"/>
    <w:rsid w:val="00733DEF"/>
    <w:rsid w:val="0073419C"/>
    <w:rsid w:val="00743820"/>
    <w:rsid w:val="00743CD8"/>
    <w:rsid w:val="00745023"/>
    <w:rsid w:val="00750199"/>
    <w:rsid w:val="007509B2"/>
    <w:rsid w:val="00751288"/>
    <w:rsid w:val="00753982"/>
    <w:rsid w:val="0075494B"/>
    <w:rsid w:val="0075612D"/>
    <w:rsid w:val="00763F6F"/>
    <w:rsid w:val="00765D40"/>
    <w:rsid w:val="0077071C"/>
    <w:rsid w:val="00772266"/>
    <w:rsid w:val="00776B54"/>
    <w:rsid w:val="00776ED0"/>
    <w:rsid w:val="00781A58"/>
    <w:rsid w:val="00782290"/>
    <w:rsid w:val="007822C5"/>
    <w:rsid w:val="00783F22"/>
    <w:rsid w:val="00784793"/>
    <w:rsid w:val="007858A7"/>
    <w:rsid w:val="00785DF6"/>
    <w:rsid w:val="00790DDC"/>
    <w:rsid w:val="00793BC0"/>
    <w:rsid w:val="00793CF6"/>
    <w:rsid w:val="0079539E"/>
    <w:rsid w:val="00796636"/>
    <w:rsid w:val="00796DB6"/>
    <w:rsid w:val="007A08DF"/>
    <w:rsid w:val="007A6F7F"/>
    <w:rsid w:val="007B01EE"/>
    <w:rsid w:val="007B766C"/>
    <w:rsid w:val="007B7AC3"/>
    <w:rsid w:val="007C1A52"/>
    <w:rsid w:val="007C1B62"/>
    <w:rsid w:val="007C6472"/>
    <w:rsid w:val="007D151D"/>
    <w:rsid w:val="007D3215"/>
    <w:rsid w:val="007D6AF9"/>
    <w:rsid w:val="007E0BD0"/>
    <w:rsid w:val="007E21AF"/>
    <w:rsid w:val="007E4CB4"/>
    <w:rsid w:val="007F00C4"/>
    <w:rsid w:val="007F251B"/>
    <w:rsid w:val="007F3D42"/>
    <w:rsid w:val="007F4079"/>
    <w:rsid w:val="007F79D0"/>
    <w:rsid w:val="008013A7"/>
    <w:rsid w:val="00801D8E"/>
    <w:rsid w:val="00802DC4"/>
    <w:rsid w:val="00803475"/>
    <w:rsid w:val="008039E3"/>
    <w:rsid w:val="00804F9D"/>
    <w:rsid w:val="008070C8"/>
    <w:rsid w:val="00807F54"/>
    <w:rsid w:val="00812594"/>
    <w:rsid w:val="008151F0"/>
    <w:rsid w:val="00820496"/>
    <w:rsid w:val="008210F1"/>
    <w:rsid w:val="00822365"/>
    <w:rsid w:val="00822FDA"/>
    <w:rsid w:val="00823EDC"/>
    <w:rsid w:val="00825D5C"/>
    <w:rsid w:val="008339FE"/>
    <w:rsid w:val="00833DED"/>
    <w:rsid w:val="008356EF"/>
    <w:rsid w:val="00835ECD"/>
    <w:rsid w:val="0084104B"/>
    <w:rsid w:val="00850015"/>
    <w:rsid w:val="008511F2"/>
    <w:rsid w:val="0085183E"/>
    <w:rsid w:val="008603FB"/>
    <w:rsid w:val="0086168B"/>
    <w:rsid w:val="00863576"/>
    <w:rsid w:val="00864C26"/>
    <w:rsid w:val="0086750C"/>
    <w:rsid w:val="00870981"/>
    <w:rsid w:val="00871544"/>
    <w:rsid w:val="008715A6"/>
    <w:rsid w:val="00874CFC"/>
    <w:rsid w:val="00874F83"/>
    <w:rsid w:val="00876362"/>
    <w:rsid w:val="008767AE"/>
    <w:rsid w:val="008815B3"/>
    <w:rsid w:val="008848D4"/>
    <w:rsid w:val="00885541"/>
    <w:rsid w:val="008858D8"/>
    <w:rsid w:val="00893986"/>
    <w:rsid w:val="0089492E"/>
    <w:rsid w:val="00895850"/>
    <w:rsid w:val="00895C00"/>
    <w:rsid w:val="00897561"/>
    <w:rsid w:val="008A07D5"/>
    <w:rsid w:val="008A3292"/>
    <w:rsid w:val="008A4467"/>
    <w:rsid w:val="008A4479"/>
    <w:rsid w:val="008A4BD0"/>
    <w:rsid w:val="008A672C"/>
    <w:rsid w:val="008A753B"/>
    <w:rsid w:val="008B0E44"/>
    <w:rsid w:val="008B1671"/>
    <w:rsid w:val="008B1DF2"/>
    <w:rsid w:val="008B28E2"/>
    <w:rsid w:val="008B3D26"/>
    <w:rsid w:val="008B4240"/>
    <w:rsid w:val="008C0C54"/>
    <w:rsid w:val="008C2D1C"/>
    <w:rsid w:val="008C7EDD"/>
    <w:rsid w:val="008D1B9B"/>
    <w:rsid w:val="008D3AC1"/>
    <w:rsid w:val="008E61EF"/>
    <w:rsid w:val="008E7CAA"/>
    <w:rsid w:val="008F1784"/>
    <w:rsid w:val="008F2A4A"/>
    <w:rsid w:val="008F336D"/>
    <w:rsid w:val="008F67C4"/>
    <w:rsid w:val="009013BC"/>
    <w:rsid w:val="00901B41"/>
    <w:rsid w:val="00905F02"/>
    <w:rsid w:val="00906A57"/>
    <w:rsid w:val="009123C5"/>
    <w:rsid w:val="009130FE"/>
    <w:rsid w:val="0091405C"/>
    <w:rsid w:val="00915EF8"/>
    <w:rsid w:val="00916E9D"/>
    <w:rsid w:val="0092119A"/>
    <w:rsid w:val="00922344"/>
    <w:rsid w:val="009335B5"/>
    <w:rsid w:val="00934E11"/>
    <w:rsid w:val="009355B2"/>
    <w:rsid w:val="00936CF7"/>
    <w:rsid w:val="00936DC8"/>
    <w:rsid w:val="00937472"/>
    <w:rsid w:val="00941717"/>
    <w:rsid w:val="0094243A"/>
    <w:rsid w:val="00942F69"/>
    <w:rsid w:val="009433F6"/>
    <w:rsid w:val="009444AE"/>
    <w:rsid w:val="009448B4"/>
    <w:rsid w:val="009461B6"/>
    <w:rsid w:val="0094631E"/>
    <w:rsid w:val="00950ACC"/>
    <w:rsid w:val="00952A86"/>
    <w:rsid w:val="009553DF"/>
    <w:rsid w:val="00956D4B"/>
    <w:rsid w:val="00960A1A"/>
    <w:rsid w:val="009638AB"/>
    <w:rsid w:val="0097085F"/>
    <w:rsid w:val="00970CB9"/>
    <w:rsid w:val="009725A2"/>
    <w:rsid w:val="00974557"/>
    <w:rsid w:val="0097656E"/>
    <w:rsid w:val="0098339D"/>
    <w:rsid w:val="009931A9"/>
    <w:rsid w:val="00993974"/>
    <w:rsid w:val="00994852"/>
    <w:rsid w:val="00994D9D"/>
    <w:rsid w:val="009976D3"/>
    <w:rsid w:val="009A09EB"/>
    <w:rsid w:val="009A2065"/>
    <w:rsid w:val="009A2B17"/>
    <w:rsid w:val="009A4FB2"/>
    <w:rsid w:val="009A52AE"/>
    <w:rsid w:val="009A7916"/>
    <w:rsid w:val="009A79BC"/>
    <w:rsid w:val="009B02E4"/>
    <w:rsid w:val="009B06D0"/>
    <w:rsid w:val="009B208A"/>
    <w:rsid w:val="009B3258"/>
    <w:rsid w:val="009C04B1"/>
    <w:rsid w:val="009C16EB"/>
    <w:rsid w:val="009C5991"/>
    <w:rsid w:val="009D0ADD"/>
    <w:rsid w:val="009D3EFC"/>
    <w:rsid w:val="009E3539"/>
    <w:rsid w:val="009F0159"/>
    <w:rsid w:val="009F3F58"/>
    <w:rsid w:val="009F5C46"/>
    <w:rsid w:val="009F699D"/>
    <w:rsid w:val="009F6B8C"/>
    <w:rsid w:val="009F78E3"/>
    <w:rsid w:val="009F7E59"/>
    <w:rsid w:val="00A00F1B"/>
    <w:rsid w:val="00A0216F"/>
    <w:rsid w:val="00A02225"/>
    <w:rsid w:val="00A02293"/>
    <w:rsid w:val="00A108E6"/>
    <w:rsid w:val="00A117D0"/>
    <w:rsid w:val="00A118C9"/>
    <w:rsid w:val="00A1246D"/>
    <w:rsid w:val="00A156AB"/>
    <w:rsid w:val="00A16558"/>
    <w:rsid w:val="00A166DE"/>
    <w:rsid w:val="00A17834"/>
    <w:rsid w:val="00A17879"/>
    <w:rsid w:val="00A22959"/>
    <w:rsid w:val="00A22962"/>
    <w:rsid w:val="00A236BA"/>
    <w:rsid w:val="00A262FF"/>
    <w:rsid w:val="00A26D27"/>
    <w:rsid w:val="00A33035"/>
    <w:rsid w:val="00A33C72"/>
    <w:rsid w:val="00A344B6"/>
    <w:rsid w:val="00A373D4"/>
    <w:rsid w:val="00A4036E"/>
    <w:rsid w:val="00A427EB"/>
    <w:rsid w:val="00A4425A"/>
    <w:rsid w:val="00A47C01"/>
    <w:rsid w:val="00A50314"/>
    <w:rsid w:val="00A52913"/>
    <w:rsid w:val="00A52CEA"/>
    <w:rsid w:val="00A57CBC"/>
    <w:rsid w:val="00A62F9A"/>
    <w:rsid w:val="00A63B18"/>
    <w:rsid w:val="00A66098"/>
    <w:rsid w:val="00A73D7D"/>
    <w:rsid w:val="00A75B74"/>
    <w:rsid w:val="00A77321"/>
    <w:rsid w:val="00A776C2"/>
    <w:rsid w:val="00A81981"/>
    <w:rsid w:val="00A85183"/>
    <w:rsid w:val="00A861C3"/>
    <w:rsid w:val="00AA08A7"/>
    <w:rsid w:val="00AA4BDD"/>
    <w:rsid w:val="00AA5E4D"/>
    <w:rsid w:val="00AA60FF"/>
    <w:rsid w:val="00AA6258"/>
    <w:rsid w:val="00AA6C85"/>
    <w:rsid w:val="00AA7914"/>
    <w:rsid w:val="00AB18B1"/>
    <w:rsid w:val="00AB5787"/>
    <w:rsid w:val="00AB77C0"/>
    <w:rsid w:val="00AC34D0"/>
    <w:rsid w:val="00AC434B"/>
    <w:rsid w:val="00AC51E7"/>
    <w:rsid w:val="00AC5759"/>
    <w:rsid w:val="00AC5ADE"/>
    <w:rsid w:val="00AC6323"/>
    <w:rsid w:val="00AC6E10"/>
    <w:rsid w:val="00AD144B"/>
    <w:rsid w:val="00AD19F9"/>
    <w:rsid w:val="00AD50C9"/>
    <w:rsid w:val="00AD5CE4"/>
    <w:rsid w:val="00AE2048"/>
    <w:rsid w:val="00AF1CD9"/>
    <w:rsid w:val="00AF2B0A"/>
    <w:rsid w:val="00AF2B63"/>
    <w:rsid w:val="00AF2EDD"/>
    <w:rsid w:val="00AF34FA"/>
    <w:rsid w:val="00B01B1E"/>
    <w:rsid w:val="00B01BBD"/>
    <w:rsid w:val="00B14A34"/>
    <w:rsid w:val="00B1589E"/>
    <w:rsid w:val="00B16306"/>
    <w:rsid w:val="00B215A1"/>
    <w:rsid w:val="00B233F3"/>
    <w:rsid w:val="00B2489E"/>
    <w:rsid w:val="00B2635F"/>
    <w:rsid w:val="00B305A2"/>
    <w:rsid w:val="00B349D3"/>
    <w:rsid w:val="00B366A7"/>
    <w:rsid w:val="00B44165"/>
    <w:rsid w:val="00B44625"/>
    <w:rsid w:val="00B55DEF"/>
    <w:rsid w:val="00B60443"/>
    <w:rsid w:val="00B640F2"/>
    <w:rsid w:val="00B704EB"/>
    <w:rsid w:val="00B70EE1"/>
    <w:rsid w:val="00B732D1"/>
    <w:rsid w:val="00B73314"/>
    <w:rsid w:val="00B76587"/>
    <w:rsid w:val="00B77D3B"/>
    <w:rsid w:val="00B8199C"/>
    <w:rsid w:val="00B8255F"/>
    <w:rsid w:val="00B855C1"/>
    <w:rsid w:val="00B8638B"/>
    <w:rsid w:val="00B92BC2"/>
    <w:rsid w:val="00B934A5"/>
    <w:rsid w:val="00B9387A"/>
    <w:rsid w:val="00B96BF8"/>
    <w:rsid w:val="00BA0F28"/>
    <w:rsid w:val="00BA330E"/>
    <w:rsid w:val="00BA4892"/>
    <w:rsid w:val="00BA7B82"/>
    <w:rsid w:val="00BA7F1D"/>
    <w:rsid w:val="00BB0795"/>
    <w:rsid w:val="00BB23C3"/>
    <w:rsid w:val="00BB2D88"/>
    <w:rsid w:val="00BB2DB7"/>
    <w:rsid w:val="00BB371F"/>
    <w:rsid w:val="00BB4669"/>
    <w:rsid w:val="00BC01BC"/>
    <w:rsid w:val="00BC16BE"/>
    <w:rsid w:val="00BC18CD"/>
    <w:rsid w:val="00BC4D6E"/>
    <w:rsid w:val="00BC4F3A"/>
    <w:rsid w:val="00BC519C"/>
    <w:rsid w:val="00BC5CC6"/>
    <w:rsid w:val="00BC65D2"/>
    <w:rsid w:val="00BD2D90"/>
    <w:rsid w:val="00BD4303"/>
    <w:rsid w:val="00BD7287"/>
    <w:rsid w:val="00BE396C"/>
    <w:rsid w:val="00BE3ED1"/>
    <w:rsid w:val="00BE4F3B"/>
    <w:rsid w:val="00BE568A"/>
    <w:rsid w:val="00BF37F0"/>
    <w:rsid w:val="00BF7AF8"/>
    <w:rsid w:val="00BF7DDF"/>
    <w:rsid w:val="00C054E6"/>
    <w:rsid w:val="00C125E3"/>
    <w:rsid w:val="00C146BC"/>
    <w:rsid w:val="00C14736"/>
    <w:rsid w:val="00C1550B"/>
    <w:rsid w:val="00C20F10"/>
    <w:rsid w:val="00C250D3"/>
    <w:rsid w:val="00C25562"/>
    <w:rsid w:val="00C30876"/>
    <w:rsid w:val="00C33472"/>
    <w:rsid w:val="00C355CF"/>
    <w:rsid w:val="00C35A5C"/>
    <w:rsid w:val="00C36A7F"/>
    <w:rsid w:val="00C37544"/>
    <w:rsid w:val="00C400F0"/>
    <w:rsid w:val="00C40A4C"/>
    <w:rsid w:val="00C40B32"/>
    <w:rsid w:val="00C4217D"/>
    <w:rsid w:val="00C430EA"/>
    <w:rsid w:val="00C433A8"/>
    <w:rsid w:val="00C502AB"/>
    <w:rsid w:val="00C526F5"/>
    <w:rsid w:val="00C5275C"/>
    <w:rsid w:val="00C52927"/>
    <w:rsid w:val="00C61551"/>
    <w:rsid w:val="00C651F0"/>
    <w:rsid w:val="00C65822"/>
    <w:rsid w:val="00C65AC9"/>
    <w:rsid w:val="00C6759C"/>
    <w:rsid w:val="00C70A14"/>
    <w:rsid w:val="00C73032"/>
    <w:rsid w:val="00C825AA"/>
    <w:rsid w:val="00C83951"/>
    <w:rsid w:val="00C848B8"/>
    <w:rsid w:val="00C84919"/>
    <w:rsid w:val="00C85B59"/>
    <w:rsid w:val="00C91AAB"/>
    <w:rsid w:val="00C93613"/>
    <w:rsid w:val="00C93CD2"/>
    <w:rsid w:val="00C94B76"/>
    <w:rsid w:val="00C950E3"/>
    <w:rsid w:val="00C9522F"/>
    <w:rsid w:val="00C96094"/>
    <w:rsid w:val="00C9671F"/>
    <w:rsid w:val="00C967A3"/>
    <w:rsid w:val="00CA2283"/>
    <w:rsid w:val="00CA30B9"/>
    <w:rsid w:val="00CA4D85"/>
    <w:rsid w:val="00CA6E28"/>
    <w:rsid w:val="00CB1CBA"/>
    <w:rsid w:val="00CC08CE"/>
    <w:rsid w:val="00CC1C61"/>
    <w:rsid w:val="00CC42A2"/>
    <w:rsid w:val="00CC46E2"/>
    <w:rsid w:val="00CC6C6C"/>
    <w:rsid w:val="00CD08AB"/>
    <w:rsid w:val="00CD6BF9"/>
    <w:rsid w:val="00CD6F7A"/>
    <w:rsid w:val="00CF143B"/>
    <w:rsid w:val="00CF1576"/>
    <w:rsid w:val="00CF1DB8"/>
    <w:rsid w:val="00D00DBF"/>
    <w:rsid w:val="00D01BFA"/>
    <w:rsid w:val="00D04787"/>
    <w:rsid w:val="00D04F4A"/>
    <w:rsid w:val="00D04FB2"/>
    <w:rsid w:val="00D108F7"/>
    <w:rsid w:val="00D16B99"/>
    <w:rsid w:val="00D16D39"/>
    <w:rsid w:val="00D203E9"/>
    <w:rsid w:val="00D21981"/>
    <w:rsid w:val="00D21BFB"/>
    <w:rsid w:val="00D2585A"/>
    <w:rsid w:val="00D26647"/>
    <w:rsid w:val="00D27039"/>
    <w:rsid w:val="00D276E2"/>
    <w:rsid w:val="00D332F3"/>
    <w:rsid w:val="00D4069D"/>
    <w:rsid w:val="00D40C2F"/>
    <w:rsid w:val="00D42D46"/>
    <w:rsid w:val="00D43E0D"/>
    <w:rsid w:val="00D44BF7"/>
    <w:rsid w:val="00D47C31"/>
    <w:rsid w:val="00D47D65"/>
    <w:rsid w:val="00D52A93"/>
    <w:rsid w:val="00D53336"/>
    <w:rsid w:val="00D53F6F"/>
    <w:rsid w:val="00D545F7"/>
    <w:rsid w:val="00D55D1B"/>
    <w:rsid w:val="00D56197"/>
    <w:rsid w:val="00D57154"/>
    <w:rsid w:val="00D63008"/>
    <w:rsid w:val="00D65485"/>
    <w:rsid w:val="00D71B07"/>
    <w:rsid w:val="00D75071"/>
    <w:rsid w:val="00D767EE"/>
    <w:rsid w:val="00D76AA4"/>
    <w:rsid w:val="00D80A2D"/>
    <w:rsid w:val="00D8499C"/>
    <w:rsid w:val="00D86396"/>
    <w:rsid w:val="00D93AFF"/>
    <w:rsid w:val="00D94496"/>
    <w:rsid w:val="00D953E7"/>
    <w:rsid w:val="00D96DC8"/>
    <w:rsid w:val="00D9721B"/>
    <w:rsid w:val="00DA230E"/>
    <w:rsid w:val="00DA30F7"/>
    <w:rsid w:val="00DA44D6"/>
    <w:rsid w:val="00DA461C"/>
    <w:rsid w:val="00DB0821"/>
    <w:rsid w:val="00DB45DB"/>
    <w:rsid w:val="00DB4B83"/>
    <w:rsid w:val="00DB53CC"/>
    <w:rsid w:val="00DB65EF"/>
    <w:rsid w:val="00DC0792"/>
    <w:rsid w:val="00DC1D67"/>
    <w:rsid w:val="00DC2AD6"/>
    <w:rsid w:val="00DC2DE3"/>
    <w:rsid w:val="00DD1A3A"/>
    <w:rsid w:val="00DD278D"/>
    <w:rsid w:val="00DD2D5D"/>
    <w:rsid w:val="00DD48F0"/>
    <w:rsid w:val="00DE088F"/>
    <w:rsid w:val="00DE1915"/>
    <w:rsid w:val="00DE58AE"/>
    <w:rsid w:val="00DE6BEC"/>
    <w:rsid w:val="00DF06D2"/>
    <w:rsid w:val="00DF0D60"/>
    <w:rsid w:val="00DF218E"/>
    <w:rsid w:val="00DF2835"/>
    <w:rsid w:val="00DF2B1E"/>
    <w:rsid w:val="00DF6C71"/>
    <w:rsid w:val="00E01612"/>
    <w:rsid w:val="00E02D57"/>
    <w:rsid w:val="00E0481F"/>
    <w:rsid w:val="00E11669"/>
    <w:rsid w:val="00E1478A"/>
    <w:rsid w:val="00E15DF6"/>
    <w:rsid w:val="00E16401"/>
    <w:rsid w:val="00E1649A"/>
    <w:rsid w:val="00E16642"/>
    <w:rsid w:val="00E243F3"/>
    <w:rsid w:val="00E25E8D"/>
    <w:rsid w:val="00E27411"/>
    <w:rsid w:val="00E27758"/>
    <w:rsid w:val="00E32857"/>
    <w:rsid w:val="00E33132"/>
    <w:rsid w:val="00E3325B"/>
    <w:rsid w:val="00E3557F"/>
    <w:rsid w:val="00E37F43"/>
    <w:rsid w:val="00E446E5"/>
    <w:rsid w:val="00E45621"/>
    <w:rsid w:val="00E52CEF"/>
    <w:rsid w:val="00E548FC"/>
    <w:rsid w:val="00E57808"/>
    <w:rsid w:val="00E6379F"/>
    <w:rsid w:val="00E65EAD"/>
    <w:rsid w:val="00E713E7"/>
    <w:rsid w:val="00E72B35"/>
    <w:rsid w:val="00E76948"/>
    <w:rsid w:val="00E76B71"/>
    <w:rsid w:val="00E80817"/>
    <w:rsid w:val="00E8108B"/>
    <w:rsid w:val="00E8126D"/>
    <w:rsid w:val="00E81C75"/>
    <w:rsid w:val="00E83224"/>
    <w:rsid w:val="00E83AFB"/>
    <w:rsid w:val="00E8443F"/>
    <w:rsid w:val="00E90FEF"/>
    <w:rsid w:val="00E92EF0"/>
    <w:rsid w:val="00E945D3"/>
    <w:rsid w:val="00EA069B"/>
    <w:rsid w:val="00EA199F"/>
    <w:rsid w:val="00EA2A2B"/>
    <w:rsid w:val="00EA2C12"/>
    <w:rsid w:val="00EA4B24"/>
    <w:rsid w:val="00EA60D8"/>
    <w:rsid w:val="00EB424E"/>
    <w:rsid w:val="00EB4619"/>
    <w:rsid w:val="00EB6DBF"/>
    <w:rsid w:val="00EB6FE8"/>
    <w:rsid w:val="00EB70A6"/>
    <w:rsid w:val="00EC18C1"/>
    <w:rsid w:val="00ED0480"/>
    <w:rsid w:val="00ED1607"/>
    <w:rsid w:val="00ED1DDA"/>
    <w:rsid w:val="00ED3F5D"/>
    <w:rsid w:val="00EE2498"/>
    <w:rsid w:val="00EE28C0"/>
    <w:rsid w:val="00EE73E7"/>
    <w:rsid w:val="00EF41EA"/>
    <w:rsid w:val="00F00781"/>
    <w:rsid w:val="00F01AF1"/>
    <w:rsid w:val="00F04F3B"/>
    <w:rsid w:val="00F12FC4"/>
    <w:rsid w:val="00F14164"/>
    <w:rsid w:val="00F1683B"/>
    <w:rsid w:val="00F20D4A"/>
    <w:rsid w:val="00F2135F"/>
    <w:rsid w:val="00F243B5"/>
    <w:rsid w:val="00F25E7F"/>
    <w:rsid w:val="00F27D92"/>
    <w:rsid w:val="00F30469"/>
    <w:rsid w:val="00F31DBF"/>
    <w:rsid w:val="00F33033"/>
    <w:rsid w:val="00F35439"/>
    <w:rsid w:val="00F409AF"/>
    <w:rsid w:val="00F461AD"/>
    <w:rsid w:val="00F52119"/>
    <w:rsid w:val="00F5267B"/>
    <w:rsid w:val="00F53ED6"/>
    <w:rsid w:val="00F570F4"/>
    <w:rsid w:val="00F60359"/>
    <w:rsid w:val="00F60F18"/>
    <w:rsid w:val="00F621B3"/>
    <w:rsid w:val="00F63C1E"/>
    <w:rsid w:val="00F647E6"/>
    <w:rsid w:val="00F6480C"/>
    <w:rsid w:val="00F740E3"/>
    <w:rsid w:val="00F77FD1"/>
    <w:rsid w:val="00F80316"/>
    <w:rsid w:val="00F818BE"/>
    <w:rsid w:val="00F904DF"/>
    <w:rsid w:val="00F927F8"/>
    <w:rsid w:val="00F97A27"/>
    <w:rsid w:val="00FA4455"/>
    <w:rsid w:val="00FA6153"/>
    <w:rsid w:val="00FA7D5A"/>
    <w:rsid w:val="00FB0CD6"/>
    <w:rsid w:val="00FB0DA7"/>
    <w:rsid w:val="00FB10F2"/>
    <w:rsid w:val="00FB20D3"/>
    <w:rsid w:val="00FB2712"/>
    <w:rsid w:val="00FB4284"/>
    <w:rsid w:val="00FB4ABA"/>
    <w:rsid w:val="00FB4C3B"/>
    <w:rsid w:val="00FB5135"/>
    <w:rsid w:val="00FB52E5"/>
    <w:rsid w:val="00FB6A8D"/>
    <w:rsid w:val="00FB7815"/>
    <w:rsid w:val="00FB794A"/>
    <w:rsid w:val="00FC0A6F"/>
    <w:rsid w:val="00FC2B0C"/>
    <w:rsid w:val="00FC43E7"/>
    <w:rsid w:val="00FC4E72"/>
    <w:rsid w:val="00FC5996"/>
    <w:rsid w:val="00FC6BF9"/>
    <w:rsid w:val="00FC7AF3"/>
    <w:rsid w:val="00FD2119"/>
    <w:rsid w:val="00FD2649"/>
    <w:rsid w:val="00FD294C"/>
    <w:rsid w:val="00FD3ACE"/>
    <w:rsid w:val="00FD4119"/>
    <w:rsid w:val="00FD4A57"/>
    <w:rsid w:val="00FD78B9"/>
    <w:rsid w:val="00FE0F72"/>
    <w:rsid w:val="00FE1022"/>
    <w:rsid w:val="00FE2F29"/>
    <w:rsid w:val="00FE3DD3"/>
    <w:rsid w:val="00FE5589"/>
    <w:rsid w:val="00FE5BEC"/>
    <w:rsid w:val="00FE7BC9"/>
    <w:rsid w:val="00FF1869"/>
    <w:rsid w:val="00FF324F"/>
    <w:rsid w:val="00FF3D55"/>
    <w:rsid w:val="00FF584E"/>
  </w:rsids>
  <m:mathPr>
    <m:mathFont m:val="Cambria Math"/>
    <m:brkBin m:val="before"/>
    <m:brkBinSub m:val="--"/>
    <m:smallFrac/>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82A1F1C"/>
  <w15:docId w15:val="{5AD182CF-A5E9-4574-ABFA-991CC1B6C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0559"/>
    <w:rPr>
      <w:rFonts w:ascii="Times New Roman" w:eastAsia="Times New Roman" w:hAnsi="Times New Roman"/>
      <w:sz w:val="24"/>
      <w:szCs w:val="24"/>
      <w:lang w:val="es-ES" w:eastAsia="es-ES"/>
    </w:rPr>
  </w:style>
  <w:style w:type="paragraph" w:styleId="Ttulo1">
    <w:name w:val="heading 1"/>
    <w:basedOn w:val="Normal"/>
    <w:next w:val="Normal"/>
    <w:link w:val="Ttulo1Car"/>
    <w:uiPriority w:val="9"/>
    <w:qFormat/>
    <w:rsid w:val="00060559"/>
    <w:pPr>
      <w:keepNext/>
      <w:keepLines/>
      <w:spacing w:before="480"/>
      <w:outlineLvl w:val="0"/>
    </w:pPr>
    <w:rPr>
      <w:rFonts w:ascii="Cambria" w:hAnsi="Cambria"/>
      <w:b/>
      <w:bCs/>
      <w:color w:val="365F91"/>
      <w:sz w:val="28"/>
      <w:szCs w:val="28"/>
      <w:lang w:val="x-none"/>
    </w:rPr>
  </w:style>
  <w:style w:type="paragraph" w:styleId="Ttulo2">
    <w:name w:val="heading 2"/>
    <w:basedOn w:val="Normal"/>
    <w:next w:val="Normal"/>
    <w:link w:val="Ttulo2Car"/>
    <w:uiPriority w:val="9"/>
    <w:qFormat/>
    <w:rsid w:val="00A66098"/>
    <w:pPr>
      <w:keepNext/>
      <w:keepLines/>
      <w:spacing w:before="200"/>
      <w:outlineLvl w:val="1"/>
    </w:pPr>
    <w:rPr>
      <w:rFonts w:ascii="Cambria" w:hAnsi="Cambria"/>
      <w:b/>
      <w:bCs/>
      <w:color w:val="4F81BD"/>
      <w:sz w:val="26"/>
      <w:szCs w:val="26"/>
      <w:lang w:val="x-none"/>
    </w:rPr>
  </w:style>
  <w:style w:type="paragraph" w:styleId="Ttulo3">
    <w:name w:val="heading 3"/>
    <w:basedOn w:val="Normal"/>
    <w:next w:val="Normal"/>
    <w:link w:val="Ttulo3Car"/>
    <w:qFormat/>
    <w:rsid w:val="00060559"/>
    <w:pPr>
      <w:keepNext/>
      <w:spacing w:line="360" w:lineRule="auto"/>
      <w:jc w:val="center"/>
      <w:outlineLvl w:val="2"/>
    </w:pPr>
    <w:rPr>
      <w:rFonts w:ascii="Arial" w:hAnsi="Arial"/>
      <w:b/>
      <w:bCs/>
      <w:sz w:val="28"/>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sid w:val="00060559"/>
    <w:rPr>
      <w:rFonts w:ascii="Arial" w:eastAsia="Times New Roman" w:hAnsi="Arial" w:cs="Arial"/>
      <w:b/>
      <w:bCs/>
      <w:sz w:val="28"/>
      <w:szCs w:val="24"/>
      <w:lang w:eastAsia="es-ES"/>
    </w:rPr>
  </w:style>
  <w:style w:type="character" w:customStyle="1" w:styleId="Ttulo1Car">
    <w:name w:val="Título 1 Car"/>
    <w:link w:val="Ttulo1"/>
    <w:uiPriority w:val="9"/>
    <w:rsid w:val="00060559"/>
    <w:rPr>
      <w:rFonts w:ascii="Cambria" w:eastAsia="Times New Roman" w:hAnsi="Cambria" w:cs="Times New Roman"/>
      <w:b/>
      <w:bCs/>
      <w:color w:val="365F91"/>
      <w:sz w:val="28"/>
      <w:szCs w:val="28"/>
      <w:lang w:eastAsia="es-ES"/>
    </w:rPr>
  </w:style>
  <w:style w:type="paragraph" w:styleId="Textoindependiente">
    <w:name w:val="Body Text"/>
    <w:aliases w:val="Texto independiente Car Car, Car Car Car, Car Car1, Car,Texto independiente Car1 Car1, Car Car2 Car,Texto independiente Car Car1 Car, Car Car Car Car1,Texto independiente Car Car Car Car, Car Car1 Car Car,Texto independiente Car2 Car"/>
    <w:basedOn w:val="Normal"/>
    <w:link w:val="TextoindependienteCar1"/>
    <w:uiPriority w:val="99"/>
    <w:rsid w:val="00060559"/>
    <w:pPr>
      <w:spacing w:line="360" w:lineRule="auto"/>
    </w:pPr>
    <w:rPr>
      <w:rFonts w:ascii="Arial" w:hAnsi="Arial"/>
      <w:sz w:val="20"/>
      <w:lang w:val="x-none"/>
    </w:rPr>
  </w:style>
  <w:style w:type="character" w:customStyle="1" w:styleId="TextoindependienteCar">
    <w:name w:val="Texto independiente Car"/>
    <w:uiPriority w:val="99"/>
    <w:semiHidden/>
    <w:rsid w:val="00060559"/>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rsid w:val="00060559"/>
    <w:pPr>
      <w:tabs>
        <w:tab w:val="center" w:pos="4419"/>
        <w:tab w:val="right" w:pos="8838"/>
      </w:tabs>
    </w:pPr>
    <w:rPr>
      <w:lang w:val="x-none"/>
    </w:rPr>
  </w:style>
  <w:style w:type="character" w:customStyle="1" w:styleId="EncabezadoCar">
    <w:name w:val="Encabezado Car"/>
    <w:link w:val="Encabezado"/>
    <w:uiPriority w:val="99"/>
    <w:rsid w:val="00060559"/>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rsid w:val="00060559"/>
    <w:pPr>
      <w:tabs>
        <w:tab w:val="center" w:pos="4419"/>
        <w:tab w:val="right" w:pos="8838"/>
      </w:tabs>
    </w:pPr>
    <w:rPr>
      <w:lang w:val="x-none"/>
    </w:rPr>
  </w:style>
  <w:style w:type="character" w:customStyle="1" w:styleId="PiedepginaCar">
    <w:name w:val="Pie de página Car"/>
    <w:link w:val="Piedepgina"/>
    <w:uiPriority w:val="99"/>
    <w:rsid w:val="00060559"/>
    <w:rPr>
      <w:rFonts w:ascii="Times New Roman" w:eastAsia="Times New Roman" w:hAnsi="Times New Roman" w:cs="Times New Roman"/>
      <w:sz w:val="24"/>
      <w:szCs w:val="24"/>
      <w:lang w:eastAsia="es-ES"/>
    </w:rPr>
  </w:style>
  <w:style w:type="character" w:customStyle="1" w:styleId="TextoindependienteCar1">
    <w:name w:val="Texto independiente Car1"/>
    <w:aliases w:val="Texto independiente Car Car Car, Car Car Car Car, Car Car1 Car, Car Car,Texto independiente Car1 Car1 Car, Car Car2 Car Car,Texto independiente Car Car1 Car Car, Car Car Car Car1 Car,Texto independiente Car Car Car Car Car"/>
    <w:link w:val="Textoindependiente"/>
    <w:uiPriority w:val="99"/>
    <w:rsid w:val="00060559"/>
    <w:rPr>
      <w:rFonts w:ascii="Arial" w:eastAsia="Times New Roman" w:hAnsi="Arial" w:cs="Arial"/>
      <w:sz w:val="20"/>
      <w:szCs w:val="24"/>
      <w:lang w:eastAsia="es-ES"/>
    </w:rPr>
  </w:style>
  <w:style w:type="paragraph" w:styleId="NormalWeb">
    <w:name w:val="Normal (Web)"/>
    <w:basedOn w:val="Normal"/>
    <w:uiPriority w:val="99"/>
    <w:unhideWhenUsed/>
    <w:rsid w:val="00060559"/>
    <w:pPr>
      <w:spacing w:before="100" w:beforeAutospacing="1" w:after="100" w:afterAutospacing="1"/>
    </w:pPr>
    <w:rPr>
      <w:lang w:val="es-AR" w:eastAsia="es-AR"/>
    </w:rPr>
  </w:style>
  <w:style w:type="paragraph" w:styleId="Textodeglobo">
    <w:name w:val="Balloon Text"/>
    <w:basedOn w:val="Normal"/>
    <w:link w:val="TextodegloboCar"/>
    <w:uiPriority w:val="99"/>
    <w:semiHidden/>
    <w:unhideWhenUsed/>
    <w:rsid w:val="00060559"/>
    <w:rPr>
      <w:rFonts w:ascii="Tahoma" w:hAnsi="Tahoma"/>
      <w:sz w:val="16"/>
      <w:szCs w:val="16"/>
      <w:lang w:val="x-none"/>
    </w:rPr>
  </w:style>
  <w:style w:type="character" w:customStyle="1" w:styleId="TextodegloboCar">
    <w:name w:val="Texto de globo Car"/>
    <w:link w:val="Textodeglobo"/>
    <w:uiPriority w:val="99"/>
    <w:semiHidden/>
    <w:rsid w:val="00060559"/>
    <w:rPr>
      <w:rFonts w:ascii="Tahoma" w:eastAsia="Times New Roman" w:hAnsi="Tahoma" w:cs="Tahoma"/>
      <w:sz w:val="16"/>
      <w:szCs w:val="16"/>
      <w:lang w:eastAsia="es-ES"/>
    </w:rPr>
  </w:style>
  <w:style w:type="character" w:styleId="Hipervnculo">
    <w:name w:val="Hyperlink"/>
    <w:uiPriority w:val="99"/>
    <w:rsid w:val="008151F0"/>
    <w:rPr>
      <w:color w:val="0000FF"/>
      <w:u w:val="single"/>
    </w:rPr>
  </w:style>
  <w:style w:type="character" w:customStyle="1" w:styleId="apple-converted-space">
    <w:name w:val="apple-converted-space"/>
    <w:basedOn w:val="Fuentedeprrafopredeter"/>
    <w:rsid w:val="00D953E7"/>
  </w:style>
  <w:style w:type="character" w:customStyle="1" w:styleId="Ttulo2Car">
    <w:name w:val="Título 2 Car"/>
    <w:link w:val="Ttulo2"/>
    <w:uiPriority w:val="9"/>
    <w:semiHidden/>
    <w:rsid w:val="00A66098"/>
    <w:rPr>
      <w:rFonts w:ascii="Cambria" w:eastAsia="Times New Roman" w:hAnsi="Cambria" w:cs="Times New Roman"/>
      <w:b/>
      <w:bCs/>
      <w:color w:val="4F81BD"/>
      <w:sz w:val="26"/>
      <w:szCs w:val="26"/>
      <w:lang w:eastAsia="es-ES"/>
    </w:rPr>
  </w:style>
  <w:style w:type="table" w:styleId="Tablaconcuadrcula">
    <w:name w:val="Table Grid"/>
    <w:basedOn w:val="Tablanormal"/>
    <w:uiPriority w:val="59"/>
    <w:rsid w:val="00A118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2">
    <w:name w:val="Normal2"/>
    <w:rsid w:val="004F3BFB"/>
    <w:rPr>
      <w:rFonts w:ascii="Times New Roman" w:eastAsia="Times New Roman" w:hAnsi="Times New Roman"/>
      <w:color w:val="000000"/>
      <w:sz w:val="24"/>
      <w:szCs w:val="22"/>
    </w:rPr>
  </w:style>
  <w:style w:type="paragraph" w:customStyle="1" w:styleId="Normal3">
    <w:name w:val="Normal3"/>
    <w:uiPriority w:val="99"/>
    <w:rsid w:val="008848D4"/>
    <w:rPr>
      <w:rFonts w:ascii="Times New Roman" w:eastAsia="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53698">
      <w:bodyDiv w:val="1"/>
      <w:marLeft w:val="0"/>
      <w:marRight w:val="0"/>
      <w:marTop w:val="0"/>
      <w:marBottom w:val="0"/>
      <w:divBdr>
        <w:top w:val="none" w:sz="0" w:space="0" w:color="auto"/>
        <w:left w:val="none" w:sz="0" w:space="0" w:color="auto"/>
        <w:bottom w:val="none" w:sz="0" w:space="0" w:color="auto"/>
        <w:right w:val="none" w:sz="0" w:space="0" w:color="auto"/>
      </w:divBdr>
    </w:div>
    <w:div w:id="264533492">
      <w:bodyDiv w:val="1"/>
      <w:marLeft w:val="0"/>
      <w:marRight w:val="0"/>
      <w:marTop w:val="0"/>
      <w:marBottom w:val="0"/>
      <w:divBdr>
        <w:top w:val="none" w:sz="0" w:space="0" w:color="auto"/>
        <w:left w:val="none" w:sz="0" w:space="0" w:color="auto"/>
        <w:bottom w:val="none" w:sz="0" w:space="0" w:color="auto"/>
        <w:right w:val="none" w:sz="0" w:space="0" w:color="auto"/>
      </w:divBdr>
      <w:divsChild>
        <w:div w:id="165823867">
          <w:marLeft w:val="0"/>
          <w:marRight w:val="0"/>
          <w:marTop w:val="0"/>
          <w:marBottom w:val="0"/>
          <w:divBdr>
            <w:top w:val="none" w:sz="0" w:space="0" w:color="auto"/>
            <w:left w:val="none" w:sz="0" w:space="0" w:color="auto"/>
            <w:bottom w:val="none" w:sz="0" w:space="0" w:color="auto"/>
            <w:right w:val="none" w:sz="0" w:space="0" w:color="auto"/>
          </w:divBdr>
        </w:div>
        <w:div w:id="203949090">
          <w:marLeft w:val="0"/>
          <w:marRight w:val="0"/>
          <w:marTop w:val="0"/>
          <w:marBottom w:val="0"/>
          <w:divBdr>
            <w:top w:val="none" w:sz="0" w:space="0" w:color="auto"/>
            <w:left w:val="none" w:sz="0" w:space="0" w:color="auto"/>
            <w:bottom w:val="none" w:sz="0" w:space="0" w:color="auto"/>
            <w:right w:val="none" w:sz="0" w:space="0" w:color="auto"/>
          </w:divBdr>
        </w:div>
        <w:div w:id="220099350">
          <w:marLeft w:val="0"/>
          <w:marRight w:val="0"/>
          <w:marTop w:val="0"/>
          <w:marBottom w:val="0"/>
          <w:divBdr>
            <w:top w:val="none" w:sz="0" w:space="0" w:color="auto"/>
            <w:left w:val="none" w:sz="0" w:space="0" w:color="auto"/>
            <w:bottom w:val="none" w:sz="0" w:space="0" w:color="auto"/>
            <w:right w:val="none" w:sz="0" w:space="0" w:color="auto"/>
          </w:divBdr>
        </w:div>
        <w:div w:id="240411948">
          <w:marLeft w:val="0"/>
          <w:marRight w:val="0"/>
          <w:marTop w:val="0"/>
          <w:marBottom w:val="0"/>
          <w:divBdr>
            <w:top w:val="none" w:sz="0" w:space="0" w:color="auto"/>
            <w:left w:val="none" w:sz="0" w:space="0" w:color="auto"/>
            <w:bottom w:val="none" w:sz="0" w:space="0" w:color="auto"/>
            <w:right w:val="none" w:sz="0" w:space="0" w:color="auto"/>
          </w:divBdr>
        </w:div>
        <w:div w:id="304090362">
          <w:marLeft w:val="0"/>
          <w:marRight w:val="0"/>
          <w:marTop w:val="0"/>
          <w:marBottom w:val="0"/>
          <w:divBdr>
            <w:top w:val="none" w:sz="0" w:space="0" w:color="auto"/>
            <w:left w:val="none" w:sz="0" w:space="0" w:color="auto"/>
            <w:bottom w:val="none" w:sz="0" w:space="0" w:color="auto"/>
            <w:right w:val="none" w:sz="0" w:space="0" w:color="auto"/>
          </w:divBdr>
        </w:div>
        <w:div w:id="337076854">
          <w:marLeft w:val="0"/>
          <w:marRight w:val="0"/>
          <w:marTop w:val="0"/>
          <w:marBottom w:val="0"/>
          <w:divBdr>
            <w:top w:val="none" w:sz="0" w:space="0" w:color="auto"/>
            <w:left w:val="none" w:sz="0" w:space="0" w:color="auto"/>
            <w:bottom w:val="none" w:sz="0" w:space="0" w:color="auto"/>
            <w:right w:val="none" w:sz="0" w:space="0" w:color="auto"/>
          </w:divBdr>
        </w:div>
        <w:div w:id="444884612">
          <w:marLeft w:val="0"/>
          <w:marRight w:val="0"/>
          <w:marTop w:val="0"/>
          <w:marBottom w:val="0"/>
          <w:divBdr>
            <w:top w:val="none" w:sz="0" w:space="0" w:color="auto"/>
            <w:left w:val="none" w:sz="0" w:space="0" w:color="auto"/>
            <w:bottom w:val="none" w:sz="0" w:space="0" w:color="auto"/>
            <w:right w:val="none" w:sz="0" w:space="0" w:color="auto"/>
          </w:divBdr>
        </w:div>
        <w:div w:id="586571930">
          <w:marLeft w:val="0"/>
          <w:marRight w:val="0"/>
          <w:marTop w:val="0"/>
          <w:marBottom w:val="0"/>
          <w:divBdr>
            <w:top w:val="none" w:sz="0" w:space="0" w:color="auto"/>
            <w:left w:val="none" w:sz="0" w:space="0" w:color="auto"/>
            <w:bottom w:val="none" w:sz="0" w:space="0" w:color="auto"/>
            <w:right w:val="none" w:sz="0" w:space="0" w:color="auto"/>
          </w:divBdr>
        </w:div>
        <w:div w:id="661783475">
          <w:marLeft w:val="0"/>
          <w:marRight w:val="0"/>
          <w:marTop w:val="0"/>
          <w:marBottom w:val="0"/>
          <w:divBdr>
            <w:top w:val="none" w:sz="0" w:space="0" w:color="auto"/>
            <w:left w:val="none" w:sz="0" w:space="0" w:color="auto"/>
            <w:bottom w:val="none" w:sz="0" w:space="0" w:color="auto"/>
            <w:right w:val="none" w:sz="0" w:space="0" w:color="auto"/>
          </w:divBdr>
        </w:div>
        <w:div w:id="844827701">
          <w:marLeft w:val="0"/>
          <w:marRight w:val="0"/>
          <w:marTop w:val="0"/>
          <w:marBottom w:val="0"/>
          <w:divBdr>
            <w:top w:val="none" w:sz="0" w:space="0" w:color="auto"/>
            <w:left w:val="none" w:sz="0" w:space="0" w:color="auto"/>
            <w:bottom w:val="none" w:sz="0" w:space="0" w:color="auto"/>
            <w:right w:val="none" w:sz="0" w:space="0" w:color="auto"/>
          </w:divBdr>
        </w:div>
        <w:div w:id="1032806816">
          <w:marLeft w:val="0"/>
          <w:marRight w:val="0"/>
          <w:marTop w:val="0"/>
          <w:marBottom w:val="0"/>
          <w:divBdr>
            <w:top w:val="none" w:sz="0" w:space="0" w:color="auto"/>
            <w:left w:val="none" w:sz="0" w:space="0" w:color="auto"/>
            <w:bottom w:val="none" w:sz="0" w:space="0" w:color="auto"/>
            <w:right w:val="none" w:sz="0" w:space="0" w:color="auto"/>
          </w:divBdr>
        </w:div>
        <w:div w:id="1037194283">
          <w:marLeft w:val="0"/>
          <w:marRight w:val="0"/>
          <w:marTop w:val="0"/>
          <w:marBottom w:val="0"/>
          <w:divBdr>
            <w:top w:val="none" w:sz="0" w:space="0" w:color="auto"/>
            <w:left w:val="none" w:sz="0" w:space="0" w:color="auto"/>
            <w:bottom w:val="none" w:sz="0" w:space="0" w:color="auto"/>
            <w:right w:val="none" w:sz="0" w:space="0" w:color="auto"/>
          </w:divBdr>
        </w:div>
        <w:div w:id="1226260461">
          <w:marLeft w:val="0"/>
          <w:marRight w:val="0"/>
          <w:marTop w:val="0"/>
          <w:marBottom w:val="0"/>
          <w:divBdr>
            <w:top w:val="none" w:sz="0" w:space="0" w:color="auto"/>
            <w:left w:val="none" w:sz="0" w:space="0" w:color="auto"/>
            <w:bottom w:val="none" w:sz="0" w:space="0" w:color="auto"/>
            <w:right w:val="none" w:sz="0" w:space="0" w:color="auto"/>
          </w:divBdr>
        </w:div>
        <w:div w:id="1344823501">
          <w:marLeft w:val="0"/>
          <w:marRight w:val="0"/>
          <w:marTop w:val="0"/>
          <w:marBottom w:val="0"/>
          <w:divBdr>
            <w:top w:val="none" w:sz="0" w:space="0" w:color="auto"/>
            <w:left w:val="none" w:sz="0" w:space="0" w:color="auto"/>
            <w:bottom w:val="none" w:sz="0" w:space="0" w:color="auto"/>
            <w:right w:val="none" w:sz="0" w:space="0" w:color="auto"/>
          </w:divBdr>
        </w:div>
        <w:div w:id="1462381306">
          <w:marLeft w:val="0"/>
          <w:marRight w:val="0"/>
          <w:marTop w:val="0"/>
          <w:marBottom w:val="0"/>
          <w:divBdr>
            <w:top w:val="none" w:sz="0" w:space="0" w:color="auto"/>
            <w:left w:val="none" w:sz="0" w:space="0" w:color="auto"/>
            <w:bottom w:val="none" w:sz="0" w:space="0" w:color="auto"/>
            <w:right w:val="none" w:sz="0" w:space="0" w:color="auto"/>
          </w:divBdr>
        </w:div>
        <w:div w:id="1495294742">
          <w:marLeft w:val="0"/>
          <w:marRight w:val="0"/>
          <w:marTop w:val="0"/>
          <w:marBottom w:val="0"/>
          <w:divBdr>
            <w:top w:val="none" w:sz="0" w:space="0" w:color="auto"/>
            <w:left w:val="none" w:sz="0" w:space="0" w:color="auto"/>
            <w:bottom w:val="none" w:sz="0" w:space="0" w:color="auto"/>
            <w:right w:val="none" w:sz="0" w:space="0" w:color="auto"/>
          </w:divBdr>
        </w:div>
        <w:div w:id="1495994348">
          <w:marLeft w:val="0"/>
          <w:marRight w:val="0"/>
          <w:marTop w:val="0"/>
          <w:marBottom w:val="0"/>
          <w:divBdr>
            <w:top w:val="none" w:sz="0" w:space="0" w:color="auto"/>
            <w:left w:val="none" w:sz="0" w:space="0" w:color="auto"/>
            <w:bottom w:val="none" w:sz="0" w:space="0" w:color="auto"/>
            <w:right w:val="none" w:sz="0" w:space="0" w:color="auto"/>
          </w:divBdr>
        </w:div>
        <w:div w:id="1507212386">
          <w:marLeft w:val="0"/>
          <w:marRight w:val="0"/>
          <w:marTop w:val="0"/>
          <w:marBottom w:val="0"/>
          <w:divBdr>
            <w:top w:val="none" w:sz="0" w:space="0" w:color="auto"/>
            <w:left w:val="none" w:sz="0" w:space="0" w:color="auto"/>
            <w:bottom w:val="none" w:sz="0" w:space="0" w:color="auto"/>
            <w:right w:val="none" w:sz="0" w:space="0" w:color="auto"/>
          </w:divBdr>
        </w:div>
        <w:div w:id="1604609481">
          <w:marLeft w:val="0"/>
          <w:marRight w:val="0"/>
          <w:marTop w:val="0"/>
          <w:marBottom w:val="0"/>
          <w:divBdr>
            <w:top w:val="none" w:sz="0" w:space="0" w:color="auto"/>
            <w:left w:val="none" w:sz="0" w:space="0" w:color="auto"/>
            <w:bottom w:val="none" w:sz="0" w:space="0" w:color="auto"/>
            <w:right w:val="none" w:sz="0" w:space="0" w:color="auto"/>
          </w:divBdr>
        </w:div>
        <w:div w:id="1795782958">
          <w:marLeft w:val="0"/>
          <w:marRight w:val="0"/>
          <w:marTop w:val="0"/>
          <w:marBottom w:val="0"/>
          <w:divBdr>
            <w:top w:val="none" w:sz="0" w:space="0" w:color="auto"/>
            <w:left w:val="none" w:sz="0" w:space="0" w:color="auto"/>
            <w:bottom w:val="none" w:sz="0" w:space="0" w:color="auto"/>
            <w:right w:val="none" w:sz="0" w:space="0" w:color="auto"/>
          </w:divBdr>
        </w:div>
        <w:div w:id="1854956423">
          <w:marLeft w:val="0"/>
          <w:marRight w:val="0"/>
          <w:marTop w:val="0"/>
          <w:marBottom w:val="0"/>
          <w:divBdr>
            <w:top w:val="none" w:sz="0" w:space="0" w:color="auto"/>
            <w:left w:val="none" w:sz="0" w:space="0" w:color="auto"/>
            <w:bottom w:val="none" w:sz="0" w:space="0" w:color="auto"/>
            <w:right w:val="none" w:sz="0" w:space="0" w:color="auto"/>
          </w:divBdr>
        </w:div>
        <w:div w:id="1864660786">
          <w:marLeft w:val="0"/>
          <w:marRight w:val="0"/>
          <w:marTop w:val="0"/>
          <w:marBottom w:val="0"/>
          <w:divBdr>
            <w:top w:val="none" w:sz="0" w:space="0" w:color="auto"/>
            <w:left w:val="none" w:sz="0" w:space="0" w:color="auto"/>
            <w:bottom w:val="none" w:sz="0" w:space="0" w:color="auto"/>
            <w:right w:val="none" w:sz="0" w:space="0" w:color="auto"/>
          </w:divBdr>
        </w:div>
        <w:div w:id="1908487947">
          <w:marLeft w:val="0"/>
          <w:marRight w:val="0"/>
          <w:marTop w:val="0"/>
          <w:marBottom w:val="0"/>
          <w:divBdr>
            <w:top w:val="none" w:sz="0" w:space="0" w:color="auto"/>
            <w:left w:val="none" w:sz="0" w:space="0" w:color="auto"/>
            <w:bottom w:val="none" w:sz="0" w:space="0" w:color="auto"/>
            <w:right w:val="none" w:sz="0" w:space="0" w:color="auto"/>
          </w:divBdr>
        </w:div>
        <w:div w:id="1941789617">
          <w:marLeft w:val="0"/>
          <w:marRight w:val="0"/>
          <w:marTop w:val="0"/>
          <w:marBottom w:val="0"/>
          <w:divBdr>
            <w:top w:val="none" w:sz="0" w:space="0" w:color="auto"/>
            <w:left w:val="none" w:sz="0" w:space="0" w:color="auto"/>
            <w:bottom w:val="none" w:sz="0" w:space="0" w:color="auto"/>
            <w:right w:val="none" w:sz="0" w:space="0" w:color="auto"/>
          </w:divBdr>
        </w:div>
        <w:div w:id="2082408739">
          <w:marLeft w:val="0"/>
          <w:marRight w:val="0"/>
          <w:marTop w:val="0"/>
          <w:marBottom w:val="0"/>
          <w:divBdr>
            <w:top w:val="none" w:sz="0" w:space="0" w:color="auto"/>
            <w:left w:val="none" w:sz="0" w:space="0" w:color="auto"/>
            <w:bottom w:val="none" w:sz="0" w:space="0" w:color="auto"/>
            <w:right w:val="none" w:sz="0" w:space="0" w:color="auto"/>
          </w:divBdr>
        </w:div>
      </w:divsChild>
    </w:div>
    <w:div w:id="290404416">
      <w:bodyDiv w:val="1"/>
      <w:marLeft w:val="0"/>
      <w:marRight w:val="0"/>
      <w:marTop w:val="0"/>
      <w:marBottom w:val="0"/>
      <w:divBdr>
        <w:top w:val="none" w:sz="0" w:space="0" w:color="auto"/>
        <w:left w:val="none" w:sz="0" w:space="0" w:color="auto"/>
        <w:bottom w:val="none" w:sz="0" w:space="0" w:color="auto"/>
        <w:right w:val="none" w:sz="0" w:space="0" w:color="auto"/>
      </w:divBdr>
    </w:div>
    <w:div w:id="669143961">
      <w:bodyDiv w:val="1"/>
      <w:marLeft w:val="0"/>
      <w:marRight w:val="0"/>
      <w:marTop w:val="0"/>
      <w:marBottom w:val="0"/>
      <w:divBdr>
        <w:top w:val="none" w:sz="0" w:space="0" w:color="auto"/>
        <w:left w:val="none" w:sz="0" w:space="0" w:color="auto"/>
        <w:bottom w:val="none" w:sz="0" w:space="0" w:color="auto"/>
        <w:right w:val="none" w:sz="0" w:space="0" w:color="auto"/>
      </w:divBdr>
    </w:div>
    <w:div w:id="695160747">
      <w:bodyDiv w:val="1"/>
      <w:marLeft w:val="0"/>
      <w:marRight w:val="0"/>
      <w:marTop w:val="0"/>
      <w:marBottom w:val="0"/>
      <w:divBdr>
        <w:top w:val="none" w:sz="0" w:space="0" w:color="auto"/>
        <w:left w:val="none" w:sz="0" w:space="0" w:color="auto"/>
        <w:bottom w:val="none" w:sz="0" w:space="0" w:color="auto"/>
        <w:right w:val="none" w:sz="0" w:space="0" w:color="auto"/>
      </w:divBdr>
    </w:div>
    <w:div w:id="751127173">
      <w:bodyDiv w:val="1"/>
      <w:marLeft w:val="0"/>
      <w:marRight w:val="0"/>
      <w:marTop w:val="0"/>
      <w:marBottom w:val="0"/>
      <w:divBdr>
        <w:top w:val="none" w:sz="0" w:space="0" w:color="auto"/>
        <w:left w:val="none" w:sz="0" w:space="0" w:color="auto"/>
        <w:bottom w:val="none" w:sz="0" w:space="0" w:color="auto"/>
        <w:right w:val="none" w:sz="0" w:space="0" w:color="auto"/>
      </w:divBdr>
    </w:div>
    <w:div w:id="754864818">
      <w:bodyDiv w:val="1"/>
      <w:marLeft w:val="0"/>
      <w:marRight w:val="0"/>
      <w:marTop w:val="0"/>
      <w:marBottom w:val="0"/>
      <w:divBdr>
        <w:top w:val="none" w:sz="0" w:space="0" w:color="auto"/>
        <w:left w:val="none" w:sz="0" w:space="0" w:color="auto"/>
        <w:bottom w:val="none" w:sz="0" w:space="0" w:color="auto"/>
        <w:right w:val="none" w:sz="0" w:space="0" w:color="auto"/>
      </w:divBdr>
    </w:div>
    <w:div w:id="765078321">
      <w:bodyDiv w:val="1"/>
      <w:marLeft w:val="0"/>
      <w:marRight w:val="0"/>
      <w:marTop w:val="0"/>
      <w:marBottom w:val="0"/>
      <w:divBdr>
        <w:top w:val="none" w:sz="0" w:space="0" w:color="auto"/>
        <w:left w:val="none" w:sz="0" w:space="0" w:color="auto"/>
        <w:bottom w:val="none" w:sz="0" w:space="0" w:color="auto"/>
        <w:right w:val="none" w:sz="0" w:space="0" w:color="auto"/>
      </w:divBdr>
      <w:divsChild>
        <w:div w:id="632515476">
          <w:marLeft w:val="0"/>
          <w:marRight w:val="0"/>
          <w:marTop w:val="0"/>
          <w:marBottom w:val="0"/>
          <w:divBdr>
            <w:top w:val="none" w:sz="0" w:space="0" w:color="auto"/>
            <w:left w:val="none" w:sz="0" w:space="0" w:color="auto"/>
            <w:bottom w:val="none" w:sz="0" w:space="0" w:color="auto"/>
            <w:right w:val="none" w:sz="0" w:space="0" w:color="auto"/>
          </w:divBdr>
          <w:divsChild>
            <w:div w:id="162445656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848064614">
      <w:bodyDiv w:val="1"/>
      <w:marLeft w:val="0"/>
      <w:marRight w:val="0"/>
      <w:marTop w:val="0"/>
      <w:marBottom w:val="0"/>
      <w:divBdr>
        <w:top w:val="none" w:sz="0" w:space="0" w:color="auto"/>
        <w:left w:val="none" w:sz="0" w:space="0" w:color="auto"/>
        <w:bottom w:val="none" w:sz="0" w:space="0" w:color="auto"/>
        <w:right w:val="none" w:sz="0" w:space="0" w:color="auto"/>
      </w:divBdr>
    </w:div>
    <w:div w:id="1140727779">
      <w:bodyDiv w:val="1"/>
      <w:marLeft w:val="0"/>
      <w:marRight w:val="0"/>
      <w:marTop w:val="0"/>
      <w:marBottom w:val="0"/>
      <w:divBdr>
        <w:top w:val="none" w:sz="0" w:space="0" w:color="auto"/>
        <w:left w:val="none" w:sz="0" w:space="0" w:color="auto"/>
        <w:bottom w:val="none" w:sz="0" w:space="0" w:color="auto"/>
        <w:right w:val="none" w:sz="0" w:space="0" w:color="auto"/>
      </w:divBdr>
    </w:div>
    <w:div w:id="1157300701">
      <w:bodyDiv w:val="1"/>
      <w:marLeft w:val="0"/>
      <w:marRight w:val="0"/>
      <w:marTop w:val="0"/>
      <w:marBottom w:val="0"/>
      <w:divBdr>
        <w:top w:val="none" w:sz="0" w:space="0" w:color="auto"/>
        <w:left w:val="none" w:sz="0" w:space="0" w:color="auto"/>
        <w:bottom w:val="none" w:sz="0" w:space="0" w:color="auto"/>
        <w:right w:val="none" w:sz="0" w:space="0" w:color="auto"/>
      </w:divBdr>
    </w:div>
    <w:div w:id="1216697142">
      <w:bodyDiv w:val="1"/>
      <w:marLeft w:val="0"/>
      <w:marRight w:val="0"/>
      <w:marTop w:val="0"/>
      <w:marBottom w:val="0"/>
      <w:divBdr>
        <w:top w:val="none" w:sz="0" w:space="0" w:color="auto"/>
        <w:left w:val="none" w:sz="0" w:space="0" w:color="auto"/>
        <w:bottom w:val="none" w:sz="0" w:space="0" w:color="auto"/>
        <w:right w:val="none" w:sz="0" w:space="0" w:color="auto"/>
      </w:divBdr>
    </w:div>
    <w:div w:id="1282028901">
      <w:bodyDiv w:val="1"/>
      <w:marLeft w:val="0"/>
      <w:marRight w:val="0"/>
      <w:marTop w:val="0"/>
      <w:marBottom w:val="0"/>
      <w:divBdr>
        <w:top w:val="none" w:sz="0" w:space="0" w:color="auto"/>
        <w:left w:val="none" w:sz="0" w:space="0" w:color="auto"/>
        <w:bottom w:val="none" w:sz="0" w:space="0" w:color="auto"/>
        <w:right w:val="none" w:sz="0" w:space="0" w:color="auto"/>
      </w:divBdr>
    </w:div>
    <w:div w:id="1345932980">
      <w:bodyDiv w:val="1"/>
      <w:marLeft w:val="0"/>
      <w:marRight w:val="0"/>
      <w:marTop w:val="0"/>
      <w:marBottom w:val="0"/>
      <w:divBdr>
        <w:top w:val="none" w:sz="0" w:space="0" w:color="auto"/>
        <w:left w:val="none" w:sz="0" w:space="0" w:color="auto"/>
        <w:bottom w:val="none" w:sz="0" w:space="0" w:color="auto"/>
        <w:right w:val="none" w:sz="0" w:space="0" w:color="auto"/>
      </w:divBdr>
    </w:div>
    <w:div w:id="1367370111">
      <w:bodyDiv w:val="1"/>
      <w:marLeft w:val="0"/>
      <w:marRight w:val="0"/>
      <w:marTop w:val="0"/>
      <w:marBottom w:val="0"/>
      <w:divBdr>
        <w:top w:val="none" w:sz="0" w:space="0" w:color="auto"/>
        <w:left w:val="none" w:sz="0" w:space="0" w:color="auto"/>
        <w:bottom w:val="none" w:sz="0" w:space="0" w:color="auto"/>
        <w:right w:val="none" w:sz="0" w:space="0" w:color="auto"/>
      </w:divBdr>
    </w:div>
    <w:div w:id="1482577960">
      <w:bodyDiv w:val="1"/>
      <w:marLeft w:val="0"/>
      <w:marRight w:val="0"/>
      <w:marTop w:val="0"/>
      <w:marBottom w:val="0"/>
      <w:divBdr>
        <w:top w:val="none" w:sz="0" w:space="0" w:color="auto"/>
        <w:left w:val="none" w:sz="0" w:space="0" w:color="auto"/>
        <w:bottom w:val="none" w:sz="0" w:space="0" w:color="auto"/>
        <w:right w:val="none" w:sz="0" w:space="0" w:color="auto"/>
      </w:divBdr>
    </w:div>
    <w:div w:id="1525023473">
      <w:bodyDiv w:val="1"/>
      <w:marLeft w:val="0"/>
      <w:marRight w:val="0"/>
      <w:marTop w:val="0"/>
      <w:marBottom w:val="0"/>
      <w:divBdr>
        <w:top w:val="none" w:sz="0" w:space="0" w:color="auto"/>
        <w:left w:val="none" w:sz="0" w:space="0" w:color="auto"/>
        <w:bottom w:val="none" w:sz="0" w:space="0" w:color="auto"/>
        <w:right w:val="none" w:sz="0" w:space="0" w:color="auto"/>
      </w:divBdr>
    </w:div>
    <w:div w:id="1546916614">
      <w:bodyDiv w:val="1"/>
      <w:marLeft w:val="0"/>
      <w:marRight w:val="0"/>
      <w:marTop w:val="0"/>
      <w:marBottom w:val="0"/>
      <w:divBdr>
        <w:top w:val="none" w:sz="0" w:space="0" w:color="auto"/>
        <w:left w:val="none" w:sz="0" w:space="0" w:color="auto"/>
        <w:bottom w:val="none" w:sz="0" w:space="0" w:color="auto"/>
        <w:right w:val="none" w:sz="0" w:space="0" w:color="auto"/>
      </w:divBdr>
    </w:div>
    <w:div w:id="1642805621">
      <w:bodyDiv w:val="1"/>
      <w:marLeft w:val="0"/>
      <w:marRight w:val="0"/>
      <w:marTop w:val="0"/>
      <w:marBottom w:val="0"/>
      <w:divBdr>
        <w:top w:val="none" w:sz="0" w:space="0" w:color="auto"/>
        <w:left w:val="none" w:sz="0" w:space="0" w:color="auto"/>
        <w:bottom w:val="none" w:sz="0" w:space="0" w:color="auto"/>
        <w:right w:val="none" w:sz="0" w:space="0" w:color="auto"/>
      </w:divBdr>
    </w:div>
    <w:div w:id="1723360356">
      <w:bodyDiv w:val="1"/>
      <w:marLeft w:val="0"/>
      <w:marRight w:val="0"/>
      <w:marTop w:val="0"/>
      <w:marBottom w:val="0"/>
      <w:divBdr>
        <w:top w:val="none" w:sz="0" w:space="0" w:color="auto"/>
        <w:left w:val="none" w:sz="0" w:space="0" w:color="auto"/>
        <w:bottom w:val="none" w:sz="0" w:space="0" w:color="auto"/>
        <w:right w:val="none" w:sz="0" w:space="0" w:color="auto"/>
      </w:divBdr>
    </w:div>
    <w:div w:id="1773158663">
      <w:bodyDiv w:val="1"/>
      <w:marLeft w:val="0"/>
      <w:marRight w:val="0"/>
      <w:marTop w:val="0"/>
      <w:marBottom w:val="0"/>
      <w:divBdr>
        <w:top w:val="none" w:sz="0" w:space="0" w:color="auto"/>
        <w:left w:val="none" w:sz="0" w:space="0" w:color="auto"/>
        <w:bottom w:val="none" w:sz="0" w:space="0" w:color="auto"/>
        <w:right w:val="none" w:sz="0" w:space="0" w:color="auto"/>
      </w:divBdr>
      <w:divsChild>
        <w:div w:id="8236652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20608893">
              <w:marLeft w:val="0"/>
              <w:marRight w:val="0"/>
              <w:marTop w:val="0"/>
              <w:marBottom w:val="0"/>
              <w:divBdr>
                <w:top w:val="none" w:sz="0" w:space="0" w:color="auto"/>
                <w:left w:val="none" w:sz="0" w:space="0" w:color="auto"/>
                <w:bottom w:val="none" w:sz="0" w:space="0" w:color="auto"/>
                <w:right w:val="none" w:sz="0" w:space="0" w:color="auto"/>
              </w:divBdr>
              <w:divsChild>
                <w:div w:id="1431927518">
                  <w:marLeft w:val="0"/>
                  <w:marRight w:val="0"/>
                  <w:marTop w:val="0"/>
                  <w:marBottom w:val="0"/>
                  <w:divBdr>
                    <w:top w:val="none" w:sz="0" w:space="0" w:color="auto"/>
                    <w:left w:val="none" w:sz="0" w:space="0" w:color="auto"/>
                    <w:bottom w:val="none" w:sz="0" w:space="0" w:color="auto"/>
                    <w:right w:val="none" w:sz="0" w:space="0" w:color="auto"/>
                  </w:divBdr>
                  <w:divsChild>
                    <w:div w:id="438337524">
                      <w:marLeft w:val="0"/>
                      <w:marRight w:val="0"/>
                      <w:marTop w:val="0"/>
                      <w:marBottom w:val="0"/>
                      <w:divBdr>
                        <w:top w:val="none" w:sz="0" w:space="0" w:color="auto"/>
                        <w:left w:val="none" w:sz="0" w:space="0" w:color="auto"/>
                        <w:bottom w:val="none" w:sz="0" w:space="0" w:color="auto"/>
                        <w:right w:val="none" w:sz="0" w:space="0" w:color="auto"/>
                      </w:divBdr>
                      <w:divsChild>
                        <w:div w:id="420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559228">
      <w:bodyDiv w:val="1"/>
      <w:marLeft w:val="0"/>
      <w:marRight w:val="0"/>
      <w:marTop w:val="0"/>
      <w:marBottom w:val="0"/>
      <w:divBdr>
        <w:top w:val="none" w:sz="0" w:space="0" w:color="auto"/>
        <w:left w:val="none" w:sz="0" w:space="0" w:color="auto"/>
        <w:bottom w:val="none" w:sz="0" w:space="0" w:color="auto"/>
        <w:right w:val="none" w:sz="0" w:space="0" w:color="auto"/>
      </w:divBdr>
    </w:div>
    <w:div w:id="1949699181">
      <w:bodyDiv w:val="1"/>
      <w:marLeft w:val="0"/>
      <w:marRight w:val="0"/>
      <w:marTop w:val="0"/>
      <w:marBottom w:val="0"/>
      <w:divBdr>
        <w:top w:val="none" w:sz="0" w:space="0" w:color="auto"/>
        <w:left w:val="none" w:sz="0" w:space="0" w:color="auto"/>
        <w:bottom w:val="none" w:sz="0" w:space="0" w:color="auto"/>
        <w:right w:val="none" w:sz="0" w:space="0" w:color="auto"/>
      </w:divBdr>
    </w:div>
    <w:div w:id="1973632297">
      <w:bodyDiv w:val="1"/>
      <w:marLeft w:val="0"/>
      <w:marRight w:val="0"/>
      <w:marTop w:val="0"/>
      <w:marBottom w:val="0"/>
      <w:divBdr>
        <w:top w:val="none" w:sz="0" w:space="0" w:color="auto"/>
        <w:left w:val="none" w:sz="0" w:space="0" w:color="auto"/>
        <w:bottom w:val="none" w:sz="0" w:space="0" w:color="auto"/>
        <w:right w:val="none" w:sz="0" w:space="0" w:color="auto"/>
      </w:divBdr>
    </w:div>
    <w:div w:id="212985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3CE718-6FB5-4AB7-9299-FF7313E58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638</Words>
  <Characters>3510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cpinasco</dc:creator>
  <cp:lastModifiedBy>Ayelen Andreoli</cp:lastModifiedBy>
  <cp:revision>4</cp:revision>
  <cp:lastPrinted>2017-08-01T11:06:00Z</cp:lastPrinted>
  <dcterms:created xsi:type="dcterms:W3CDTF">2019-03-21T22:59:00Z</dcterms:created>
  <dcterms:modified xsi:type="dcterms:W3CDTF">2019-03-21T23:01:00Z</dcterms:modified>
</cp:coreProperties>
</file>