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88175" w14:textId="77777777" w:rsidR="008848D4" w:rsidRDefault="008848D4">
      <w:pPr>
        <w:rPr>
          <w:highlight w:val="yellow"/>
          <w:lang w:val="es-AR"/>
        </w:rPr>
      </w:pPr>
    </w:p>
    <w:p w14:paraId="1272CD2A" w14:textId="3265AEA9" w:rsidR="00166A45" w:rsidRDefault="00166A45">
      <w:pPr>
        <w:rPr>
          <w:lang w:val="es-AR"/>
        </w:rPr>
      </w:pPr>
    </w:p>
    <w:tbl>
      <w:tblPr>
        <w:tblpPr w:leftFromText="141" w:rightFromText="141" w:vertAnchor="text" w:horzAnchor="margin" w:tblpXSpec="center" w:tblpY="-60"/>
        <w:tblW w:w="10273" w:type="dxa"/>
        <w:tblLook w:val="01E0" w:firstRow="1" w:lastRow="1" w:firstColumn="1" w:lastColumn="1" w:noHBand="0" w:noVBand="0"/>
      </w:tblPr>
      <w:tblGrid>
        <w:gridCol w:w="10273"/>
      </w:tblGrid>
      <w:tr w:rsidR="008848D4" w:rsidRPr="00922D56" w14:paraId="305427FE" w14:textId="77777777" w:rsidTr="000E4B93">
        <w:trPr>
          <w:trHeight w:val="391"/>
        </w:trPr>
        <w:tc>
          <w:tcPr>
            <w:tcW w:w="10273" w:type="dxa"/>
            <w:shd w:val="clear" w:color="auto" w:fill="A6A6A6"/>
          </w:tcPr>
          <w:p w14:paraId="386A87FD" w14:textId="77777777" w:rsidR="008848D4" w:rsidRPr="000D447A" w:rsidRDefault="008848D4" w:rsidP="000E4B93">
            <w:pPr>
              <w:pStyle w:val="Ttulo3"/>
              <w:spacing w:line="240" w:lineRule="auto"/>
              <w:jc w:val="left"/>
              <w:rPr>
                <w:rFonts w:ascii="Garamond" w:hAnsi="Garamond" w:cs="Garamond"/>
                <w:color w:val="FFFFFF"/>
                <w:sz w:val="16"/>
                <w:szCs w:val="16"/>
              </w:rPr>
            </w:pPr>
          </w:p>
          <w:p w14:paraId="69EFD1E5" w14:textId="17D23CB7" w:rsidR="008848D4" w:rsidRPr="000D447A" w:rsidRDefault="008848D4" w:rsidP="00FD4A57">
            <w:pPr>
              <w:pStyle w:val="Ttulo3"/>
              <w:rPr>
                <w:rFonts w:ascii="Garamond" w:hAnsi="Garamond" w:cs="Garamond"/>
                <w:color w:val="FFFFFF"/>
                <w:sz w:val="22"/>
                <w:szCs w:val="22"/>
                <w:lang w:val="it-IT"/>
              </w:rPr>
            </w:pPr>
            <w:r>
              <w:rPr>
                <w:rFonts w:ascii="Garamond" w:hAnsi="Garamond" w:cs="Garamond"/>
                <w:color w:val="FFFFFF"/>
                <w:lang w:val="it-IT"/>
              </w:rPr>
              <w:t xml:space="preserve">INFORME DE EVALUACIÓN DE LA PERSONALIDAD </w:t>
            </w:r>
          </w:p>
        </w:tc>
      </w:tr>
    </w:tbl>
    <w:p w14:paraId="36E98181" w14:textId="1A9462F6" w:rsidR="008848D4" w:rsidRPr="008848D4" w:rsidRDefault="008848D4"/>
    <w:p w14:paraId="4ED0806B" w14:textId="32B66DC2" w:rsidR="008848D4" w:rsidRDefault="008848D4" w:rsidP="008848D4">
      <w:pPr>
        <w:pStyle w:val="Normal3"/>
        <w:spacing w:line="360" w:lineRule="auto"/>
        <w:jc w:val="right"/>
      </w:pPr>
      <w:r>
        <w:rPr>
          <w:rFonts w:ascii="Arial" w:hAnsi="Arial"/>
          <w:sz w:val="20"/>
          <w:szCs w:val="20"/>
        </w:rPr>
        <w:t xml:space="preserve">Ciudad Autónoma de Buenos Aires, </w:t>
      </w:r>
      <w:r w:rsidR="00FD4A57">
        <w:rPr>
          <w:rFonts w:ascii="Arial" w:hAnsi="Arial"/>
          <w:sz w:val="20"/>
          <w:szCs w:val="20"/>
        </w:rPr>
        <w:t>13</w:t>
      </w:r>
      <w:r>
        <w:rPr>
          <w:rFonts w:ascii="Arial" w:hAnsi="Arial"/>
          <w:sz w:val="20"/>
          <w:szCs w:val="20"/>
        </w:rPr>
        <w:t xml:space="preserve"> de </w:t>
      </w:r>
      <w:r w:rsidR="00FD4A57">
        <w:rPr>
          <w:rFonts w:ascii="Arial" w:hAnsi="Arial"/>
          <w:sz w:val="20"/>
          <w:szCs w:val="20"/>
        </w:rPr>
        <w:t>Junio de 2018</w:t>
      </w:r>
    </w:p>
    <w:p w14:paraId="2FDB7A64" w14:textId="77777777" w:rsidR="008848D4" w:rsidRDefault="008848D4" w:rsidP="000E32B1">
      <w:pPr>
        <w:pStyle w:val="Normal3"/>
        <w:spacing w:line="360" w:lineRule="auto"/>
        <w:jc w:val="both"/>
      </w:pPr>
      <w:r>
        <w:rPr>
          <w:rFonts w:ascii="Arial" w:hAnsi="Arial"/>
          <w:b/>
          <w:bCs/>
          <w:smallCaps/>
          <w:sz w:val="22"/>
          <w:szCs w:val="22"/>
        </w:rPr>
        <w:t>Datos del paciente</w:t>
      </w:r>
    </w:p>
    <w:p w14:paraId="11F308ED" w14:textId="105E4EF3" w:rsidR="008848D4" w:rsidRDefault="00FD4A57" w:rsidP="000E32B1">
      <w:pPr>
        <w:pStyle w:val="Normal3"/>
        <w:spacing w:line="360" w:lineRule="auto"/>
        <w:jc w:val="both"/>
        <w:rPr>
          <w:rFonts w:ascii="Arial" w:hAnsi="Arial"/>
          <w:sz w:val="20"/>
          <w:szCs w:val="20"/>
        </w:rPr>
      </w:pPr>
      <w:r>
        <w:rPr>
          <w:rFonts w:ascii="Arial" w:hAnsi="Arial"/>
          <w:b/>
          <w:bCs/>
          <w:sz w:val="20"/>
          <w:szCs w:val="20"/>
        </w:rPr>
        <w:t xml:space="preserve">Nombre: </w:t>
      </w:r>
    </w:p>
    <w:p w14:paraId="33AA2139" w14:textId="7A2861F3" w:rsidR="008848D4" w:rsidRDefault="00EB0284" w:rsidP="000E32B1">
      <w:pPr>
        <w:pStyle w:val="Normal3"/>
        <w:spacing w:line="360" w:lineRule="auto"/>
        <w:jc w:val="both"/>
      </w:pPr>
      <w:r>
        <w:rPr>
          <w:rFonts w:ascii="Arial" w:hAnsi="Arial"/>
          <w:b/>
          <w:bCs/>
          <w:sz w:val="20"/>
          <w:szCs w:val="20"/>
        </w:rPr>
        <w:t>Edad:</w:t>
      </w:r>
    </w:p>
    <w:p w14:paraId="20C9593B" w14:textId="7A42A860" w:rsidR="008848D4" w:rsidRDefault="008848D4" w:rsidP="000E32B1">
      <w:pPr>
        <w:pStyle w:val="Normal3"/>
        <w:spacing w:line="360" w:lineRule="auto"/>
        <w:jc w:val="both"/>
      </w:pPr>
      <w:r>
        <w:rPr>
          <w:rFonts w:ascii="Arial" w:hAnsi="Arial"/>
          <w:b/>
          <w:bCs/>
          <w:sz w:val="20"/>
          <w:szCs w:val="20"/>
        </w:rPr>
        <w:t>Fecha de Evaluación</w:t>
      </w:r>
      <w:r>
        <w:rPr>
          <w:rFonts w:ascii="Arial" w:hAnsi="Arial"/>
          <w:sz w:val="20"/>
          <w:szCs w:val="20"/>
        </w:rPr>
        <w:t xml:space="preserve">: </w:t>
      </w:r>
    </w:p>
    <w:p w14:paraId="6770F7E2" w14:textId="6A4269E0" w:rsidR="008848D4" w:rsidRDefault="008848D4" w:rsidP="000E32B1">
      <w:pPr>
        <w:pStyle w:val="Normal3"/>
        <w:spacing w:line="360" w:lineRule="auto"/>
        <w:jc w:val="both"/>
      </w:pPr>
      <w:r>
        <w:rPr>
          <w:rFonts w:ascii="Arial" w:hAnsi="Arial"/>
          <w:b/>
          <w:bCs/>
          <w:sz w:val="20"/>
          <w:szCs w:val="20"/>
        </w:rPr>
        <w:t>Derivado por</w:t>
      </w:r>
      <w:r w:rsidR="00FD4A57">
        <w:rPr>
          <w:rFonts w:ascii="Arial" w:hAnsi="Arial"/>
          <w:sz w:val="20"/>
          <w:szCs w:val="20"/>
        </w:rPr>
        <w:t xml:space="preserve">: </w:t>
      </w:r>
    </w:p>
    <w:p w14:paraId="73E295EE" w14:textId="77777777" w:rsidR="008848D4" w:rsidRDefault="008848D4" w:rsidP="000E32B1">
      <w:pPr>
        <w:spacing w:line="360" w:lineRule="auto"/>
        <w:jc w:val="both"/>
        <w:rPr>
          <w:rFonts w:ascii="Arial" w:hAnsi="Arial" w:cs="Arial"/>
          <w:sz w:val="20"/>
          <w:szCs w:val="20"/>
        </w:rPr>
      </w:pPr>
    </w:p>
    <w:p w14:paraId="569EBCD4" w14:textId="3AE8EBD6" w:rsidR="008848D4" w:rsidRDefault="00EB0284" w:rsidP="000E32B1">
      <w:pPr>
        <w:spacing w:line="360" w:lineRule="auto"/>
        <w:jc w:val="both"/>
        <w:rPr>
          <w:rFonts w:ascii="Arial" w:hAnsi="Arial" w:cs="Arial"/>
          <w:sz w:val="20"/>
          <w:szCs w:val="20"/>
        </w:rPr>
      </w:pPr>
      <w:r>
        <w:rPr>
          <w:rFonts w:ascii="Arial" w:hAnsi="Arial" w:cs="Arial"/>
          <w:sz w:val="20"/>
          <w:szCs w:val="20"/>
        </w:rPr>
        <w:t>P. es derivada por la Lic…..</w:t>
      </w:r>
      <w:r w:rsidR="000E32B1">
        <w:rPr>
          <w:rFonts w:ascii="Arial" w:hAnsi="Arial" w:cs="Arial"/>
          <w:sz w:val="20"/>
          <w:szCs w:val="20"/>
        </w:rPr>
        <w:t>c</w:t>
      </w:r>
      <w:r w:rsidR="00FD4A57">
        <w:rPr>
          <w:rFonts w:ascii="Arial" w:hAnsi="Arial" w:cs="Arial"/>
          <w:sz w:val="20"/>
          <w:szCs w:val="20"/>
        </w:rPr>
        <w:t>on el objetivo de realizar una evaluación de la personalidad</w:t>
      </w:r>
      <w:r w:rsidR="000E32B1">
        <w:rPr>
          <w:rFonts w:ascii="Arial" w:hAnsi="Arial" w:cs="Arial"/>
          <w:sz w:val="20"/>
          <w:szCs w:val="20"/>
        </w:rPr>
        <w:t xml:space="preserve"> en el contexto del proceso de Orientación Vocacional. S</w:t>
      </w:r>
      <w:r w:rsidR="00FD4A57">
        <w:rPr>
          <w:rFonts w:ascii="Arial" w:hAnsi="Arial" w:cs="Arial"/>
          <w:sz w:val="20"/>
          <w:szCs w:val="20"/>
        </w:rPr>
        <w:t xml:space="preserve">e administró el </w:t>
      </w:r>
      <w:r w:rsidR="008848D4" w:rsidRPr="0083793B">
        <w:rPr>
          <w:rFonts w:ascii="Arial" w:hAnsi="Arial" w:cs="Arial"/>
          <w:sz w:val="20"/>
          <w:szCs w:val="20"/>
        </w:rPr>
        <w:t>Inventario Millon de Estilos de Personalidad</w:t>
      </w:r>
      <w:r w:rsidR="00FD4A57">
        <w:rPr>
          <w:rFonts w:ascii="Arial" w:hAnsi="Arial" w:cs="Arial"/>
          <w:sz w:val="20"/>
          <w:szCs w:val="20"/>
        </w:rPr>
        <w:t xml:space="preserve"> (MIPS)</w:t>
      </w:r>
      <w:r w:rsidR="008858D8">
        <w:rPr>
          <w:rFonts w:ascii="Arial" w:hAnsi="Arial" w:cs="Arial"/>
          <w:sz w:val="20"/>
          <w:szCs w:val="20"/>
        </w:rPr>
        <w:t xml:space="preserve">. Los resultados se </w:t>
      </w:r>
      <w:r w:rsidR="008848D4" w:rsidRPr="0083793B">
        <w:rPr>
          <w:rFonts w:ascii="Arial" w:hAnsi="Arial" w:cs="Arial"/>
          <w:sz w:val="20"/>
          <w:szCs w:val="20"/>
        </w:rPr>
        <w:t>describen a continuación:</w:t>
      </w:r>
    </w:p>
    <w:p w14:paraId="32424A10" w14:textId="38F7AF1D" w:rsidR="00BB2DB7" w:rsidRDefault="00BB2DB7" w:rsidP="000E32B1">
      <w:pPr>
        <w:spacing w:line="360" w:lineRule="auto"/>
        <w:jc w:val="both"/>
        <w:rPr>
          <w:rFonts w:ascii="Arial" w:hAnsi="Arial" w:cs="Arial"/>
          <w:b/>
          <w:bCs/>
          <w:sz w:val="20"/>
          <w:szCs w:val="20"/>
        </w:rPr>
      </w:pPr>
    </w:p>
    <w:p w14:paraId="22BEE41D" w14:textId="34B06491" w:rsidR="008848D4" w:rsidRDefault="008848D4" w:rsidP="000E32B1">
      <w:pPr>
        <w:spacing w:line="360" w:lineRule="auto"/>
        <w:jc w:val="both"/>
        <w:rPr>
          <w:rFonts w:ascii="Arial" w:hAnsi="Arial" w:cs="Arial"/>
          <w:b/>
          <w:bCs/>
          <w:sz w:val="20"/>
          <w:szCs w:val="20"/>
        </w:rPr>
      </w:pPr>
      <w:r>
        <w:rPr>
          <w:rFonts w:ascii="Arial" w:hAnsi="Arial" w:cs="Arial"/>
          <w:b/>
          <w:bCs/>
          <w:sz w:val="20"/>
          <w:szCs w:val="20"/>
        </w:rPr>
        <w:t>Metas motivacionales</w:t>
      </w:r>
    </w:p>
    <w:p w14:paraId="50BDB117" w14:textId="0D648C79" w:rsidR="00FD4A57" w:rsidRPr="00FD4A57" w:rsidRDefault="00FD4A57" w:rsidP="000E32B1">
      <w:pPr>
        <w:spacing w:line="360" w:lineRule="auto"/>
        <w:jc w:val="both"/>
        <w:rPr>
          <w:rFonts w:ascii="Arial" w:hAnsi="Arial" w:cs="Arial"/>
          <w:bCs/>
          <w:sz w:val="20"/>
          <w:szCs w:val="20"/>
          <w:lang w:val="es-AR"/>
        </w:rPr>
      </w:pPr>
      <w:r>
        <w:rPr>
          <w:rFonts w:ascii="Arial" w:hAnsi="Arial" w:cs="Arial"/>
          <w:bCs/>
          <w:iCs/>
          <w:sz w:val="20"/>
          <w:szCs w:val="20"/>
          <w:lang w:val="es-AR"/>
        </w:rPr>
        <w:t>Esta área i</w:t>
      </w:r>
      <w:r w:rsidRPr="00FD4A57">
        <w:rPr>
          <w:rFonts w:ascii="Arial" w:hAnsi="Arial" w:cs="Arial"/>
          <w:bCs/>
          <w:iCs/>
          <w:sz w:val="20"/>
          <w:szCs w:val="20"/>
          <w:lang w:val="es-AR"/>
        </w:rPr>
        <w:t>ndica de qué forma la conducta es inducida, potenciada y dirigida po</w:t>
      </w:r>
      <w:r>
        <w:rPr>
          <w:rFonts w:ascii="Arial" w:hAnsi="Arial" w:cs="Arial"/>
          <w:bCs/>
          <w:iCs/>
          <w:sz w:val="20"/>
          <w:szCs w:val="20"/>
          <w:lang w:val="es-AR"/>
        </w:rPr>
        <w:t>r propósitos y metas específicas.</w:t>
      </w:r>
    </w:p>
    <w:p w14:paraId="5C1D7BA1" w14:textId="04B73574" w:rsidR="00537AC7" w:rsidRDefault="00537AC7" w:rsidP="000E32B1">
      <w:pPr>
        <w:spacing w:line="360" w:lineRule="auto"/>
        <w:jc w:val="both"/>
        <w:rPr>
          <w:rFonts w:ascii="Arial" w:hAnsi="Arial" w:cs="Arial"/>
          <w:sz w:val="20"/>
          <w:szCs w:val="20"/>
        </w:rPr>
      </w:pPr>
      <w:r w:rsidRPr="00226488">
        <w:rPr>
          <w:rFonts w:ascii="Arial" w:hAnsi="Arial" w:cs="Arial"/>
          <w:sz w:val="20"/>
          <w:szCs w:val="20"/>
        </w:rPr>
        <w:t xml:space="preserve">De acuerdo con los puntajes obtenidos en el Inventario de Millon, </w:t>
      </w:r>
      <w:r w:rsidR="00226488" w:rsidRPr="00226488">
        <w:rPr>
          <w:rFonts w:ascii="Arial" w:hAnsi="Arial" w:cs="Arial"/>
          <w:sz w:val="20"/>
          <w:szCs w:val="20"/>
        </w:rPr>
        <w:t>la</w:t>
      </w:r>
      <w:r w:rsidRPr="00226488">
        <w:rPr>
          <w:rFonts w:ascii="Arial" w:hAnsi="Arial" w:cs="Arial"/>
          <w:sz w:val="20"/>
          <w:szCs w:val="20"/>
        </w:rPr>
        <w:t xml:space="preserve"> consultante registró una puntuación elevada en la subescala de</w:t>
      </w:r>
      <w:r w:rsidR="008858D8">
        <w:rPr>
          <w:rFonts w:ascii="Arial" w:hAnsi="Arial" w:cs="Arial"/>
          <w:i/>
          <w:sz w:val="20"/>
          <w:szCs w:val="20"/>
        </w:rPr>
        <w:t xml:space="preserve"> Acomodación</w:t>
      </w:r>
      <w:r w:rsidR="008858D8">
        <w:rPr>
          <w:rFonts w:ascii="Arial" w:hAnsi="Arial" w:cs="Arial"/>
          <w:sz w:val="20"/>
          <w:szCs w:val="20"/>
        </w:rPr>
        <w:t>, que describe una tendencia a</w:t>
      </w:r>
      <w:r w:rsidRPr="00226488">
        <w:rPr>
          <w:rFonts w:ascii="Arial" w:hAnsi="Arial" w:cs="Arial"/>
          <w:sz w:val="20"/>
          <w:szCs w:val="20"/>
        </w:rPr>
        <w:t xml:space="preserve"> </w:t>
      </w:r>
      <w:r w:rsidR="008858D8">
        <w:rPr>
          <w:rFonts w:ascii="Arial" w:hAnsi="Arial" w:cs="Arial"/>
          <w:sz w:val="20"/>
          <w:szCs w:val="20"/>
        </w:rPr>
        <w:t>adaptarse a las circunstancias creadas por otros.</w:t>
      </w:r>
      <w:r w:rsidR="00994852">
        <w:rPr>
          <w:rFonts w:ascii="Arial" w:hAnsi="Arial" w:cs="Arial"/>
          <w:sz w:val="20"/>
          <w:szCs w:val="20"/>
        </w:rPr>
        <w:t xml:space="preserve"> Las personas que obtienen un puntaje elevado en esta subescala se caracterizan por realizar pocos esfuerzos para modificar su entorno en pos de los resultados que desean, presentando, por el contrario, una tendencia a acomodarse a las circunstancias dadas.</w:t>
      </w:r>
    </w:p>
    <w:p w14:paraId="1D5F4B43" w14:textId="77777777" w:rsidR="00835ECD" w:rsidRPr="00BB2DB7" w:rsidRDefault="00835ECD" w:rsidP="000E32B1">
      <w:pPr>
        <w:spacing w:line="360" w:lineRule="auto"/>
        <w:jc w:val="both"/>
        <w:rPr>
          <w:rFonts w:ascii="Arial" w:hAnsi="Arial" w:cs="Arial"/>
          <w:b/>
          <w:bCs/>
          <w:sz w:val="20"/>
          <w:szCs w:val="20"/>
        </w:rPr>
      </w:pPr>
    </w:p>
    <w:p w14:paraId="4CC267AA" w14:textId="7CE5F7C5" w:rsidR="008848D4" w:rsidRDefault="008848D4" w:rsidP="000E32B1">
      <w:pPr>
        <w:spacing w:line="360" w:lineRule="auto"/>
        <w:jc w:val="both"/>
        <w:rPr>
          <w:rFonts w:ascii="Arial" w:hAnsi="Arial" w:cs="Arial"/>
          <w:b/>
          <w:bCs/>
          <w:sz w:val="20"/>
          <w:szCs w:val="20"/>
        </w:rPr>
      </w:pPr>
      <w:r w:rsidRPr="00BB2DB7">
        <w:rPr>
          <w:rFonts w:ascii="Arial" w:hAnsi="Arial" w:cs="Arial"/>
          <w:b/>
          <w:bCs/>
          <w:sz w:val="20"/>
          <w:szCs w:val="20"/>
        </w:rPr>
        <w:t xml:space="preserve">Modos cognitivos </w:t>
      </w:r>
    </w:p>
    <w:p w14:paraId="5C5C3ABA" w14:textId="23987D36" w:rsidR="008858D8" w:rsidRDefault="008858D8" w:rsidP="000E32B1">
      <w:pPr>
        <w:spacing w:line="360" w:lineRule="auto"/>
        <w:jc w:val="both"/>
        <w:rPr>
          <w:rFonts w:ascii="Arial" w:hAnsi="Arial" w:cs="Arial"/>
          <w:bCs/>
          <w:sz w:val="20"/>
          <w:szCs w:val="20"/>
          <w:lang w:val="es-AR"/>
        </w:rPr>
      </w:pPr>
      <w:r>
        <w:rPr>
          <w:rFonts w:ascii="Arial" w:hAnsi="Arial" w:cs="Arial"/>
          <w:bCs/>
          <w:iCs/>
          <w:sz w:val="20"/>
          <w:szCs w:val="20"/>
          <w:lang w:val="es-AR"/>
        </w:rPr>
        <w:t>Esta área describe la f</w:t>
      </w:r>
      <w:r w:rsidRPr="008858D8">
        <w:rPr>
          <w:rFonts w:ascii="Arial" w:hAnsi="Arial" w:cs="Arial"/>
          <w:bCs/>
          <w:iCs/>
          <w:sz w:val="20"/>
          <w:szCs w:val="20"/>
          <w:lang w:val="es-AR"/>
        </w:rPr>
        <w:t>orma en que las personas buscan, ordenan, internalizan y transforman la información sobre su entorno y sobre sí mismas.</w:t>
      </w:r>
    </w:p>
    <w:p w14:paraId="2C084926" w14:textId="23DA025E" w:rsidR="008858D8" w:rsidRPr="008858D8" w:rsidRDefault="008858D8" w:rsidP="000E32B1">
      <w:pPr>
        <w:spacing w:line="360" w:lineRule="auto"/>
        <w:jc w:val="both"/>
        <w:rPr>
          <w:rFonts w:ascii="Arial" w:hAnsi="Arial" w:cs="Arial"/>
          <w:bCs/>
          <w:sz w:val="20"/>
          <w:szCs w:val="20"/>
          <w:lang w:val="es-AR"/>
        </w:rPr>
      </w:pPr>
      <w:r>
        <w:rPr>
          <w:rFonts w:ascii="Arial" w:hAnsi="Arial" w:cs="Arial"/>
          <w:bCs/>
          <w:sz w:val="20"/>
          <w:szCs w:val="20"/>
          <w:lang w:val="es-AR"/>
        </w:rPr>
        <w:t xml:space="preserve">El puntaje elevado en la subescala </w:t>
      </w:r>
      <w:r>
        <w:rPr>
          <w:rFonts w:ascii="Arial" w:hAnsi="Arial" w:cs="Arial"/>
          <w:bCs/>
          <w:i/>
          <w:sz w:val="20"/>
          <w:szCs w:val="20"/>
          <w:lang w:val="es-AR"/>
        </w:rPr>
        <w:t>Extraversión</w:t>
      </w:r>
      <w:r>
        <w:rPr>
          <w:rFonts w:ascii="Arial" w:hAnsi="Arial" w:cs="Arial"/>
          <w:bCs/>
          <w:sz w:val="20"/>
          <w:szCs w:val="20"/>
          <w:lang w:val="es-AR"/>
        </w:rPr>
        <w:t xml:space="preserve"> podría indicar una tendencia a obtener refuerzo positivo de parte de otros, consiguiendo estimulación y aliento en el vínculo con otros significativos.</w:t>
      </w:r>
      <w:r w:rsidR="00994852">
        <w:rPr>
          <w:rFonts w:ascii="Arial" w:hAnsi="Arial" w:cs="Arial"/>
          <w:bCs/>
          <w:sz w:val="20"/>
          <w:szCs w:val="20"/>
          <w:lang w:val="es-AR"/>
        </w:rPr>
        <w:t xml:space="preserve"> En general, son personas que valoran sus amistades, como fuente de inspiración y orientación.</w:t>
      </w:r>
    </w:p>
    <w:p w14:paraId="3F1FB520" w14:textId="77777777" w:rsidR="00994852" w:rsidRDefault="008858D8" w:rsidP="000E32B1">
      <w:pPr>
        <w:spacing w:line="360" w:lineRule="auto"/>
        <w:jc w:val="both"/>
        <w:rPr>
          <w:rFonts w:ascii="Arial" w:hAnsi="Arial" w:cs="Arial"/>
          <w:sz w:val="20"/>
          <w:szCs w:val="20"/>
        </w:rPr>
      </w:pPr>
      <w:r>
        <w:rPr>
          <w:rFonts w:ascii="Arial" w:hAnsi="Arial" w:cs="Arial"/>
          <w:sz w:val="20"/>
          <w:szCs w:val="20"/>
        </w:rPr>
        <w:t>Por otra parte, e</w:t>
      </w:r>
      <w:r w:rsidR="00BB2DB7" w:rsidRPr="00226488">
        <w:rPr>
          <w:rFonts w:ascii="Arial" w:hAnsi="Arial" w:cs="Arial"/>
          <w:sz w:val="20"/>
          <w:szCs w:val="20"/>
        </w:rPr>
        <w:t>l puntaje elevado en </w:t>
      </w:r>
      <w:r>
        <w:rPr>
          <w:rFonts w:ascii="Arial" w:hAnsi="Arial" w:cs="Arial"/>
          <w:i/>
          <w:sz w:val="20"/>
          <w:szCs w:val="20"/>
        </w:rPr>
        <w:t>Sensación</w:t>
      </w:r>
      <w:r w:rsidR="00BB2DB7" w:rsidRPr="00226488">
        <w:rPr>
          <w:rFonts w:ascii="Arial" w:hAnsi="Arial" w:cs="Arial"/>
          <w:sz w:val="20"/>
          <w:szCs w:val="20"/>
        </w:rPr>
        <w:t xml:space="preserve"> podría indicar una preferencia hacia lo tangible y concreto, es decir, </w:t>
      </w:r>
      <w:r>
        <w:rPr>
          <w:rFonts w:ascii="Arial" w:hAnsi="Arial" w:cs="Arial"/>
          <w:sz w:val="20"/>
          <w:szCs w:val="20"/>
        </w:rPr>
        <w:t>una tendencia a confiar en la experiencia directa y en fenómenos observables en lugar de r</w:t>
      </w:r>
      <w:r w:rsidR="00994852">
        <w:rPr>
          <w:rFonts w:ascii="Arial" w:hAnsi="Arial" w:cs="Arial"/>
          <w:sz w:val="20"/>
          <w:szCs w:val="20"/>
        </w:rPr>
        <w:t>ecurrir a lo simbólico y abstracto</w:t>
      </w:r>
      <w:r w:rsidR="00E713E7">
        <w:rPr>
          <w:rFonts w:ascii="Arial" w:hAnsi="Arial" w:cs="Arial"/>
          <w:sz w:val="20"/>
          <w:szCs w:val="20"/>
        </w:rPr>
        <w:t>.</w:t>
      </w:r>
      <w:r w:rsidR="00994852">
        <w:rPr>
          <w:rFonts w:ascii="Arial" w:hAnsi="Arial" w:cs="Arial"/>
          <w:sz w:val="20"/>
          <w:szCs w:val="20"/>
        </w:rPr>
        <w:t xml:space="preserve"> Probablemente se sientan más seguras frente a “lo real”, “lo fáctico”.</w:t>
      </w:r>
      <w:r w:rsidR="00E713E7">
        <w:rPr>
          <w:rFonts w:ascii="Arial" w:hAnsi="Arial" w:cs="Arial"/>
          <w:sz w:val="20"/>
          <w:szCs w:val="20"/>
        </w:rPr>
        <w:t xml:space="preserve"> </w:t>
      </w:r>
    </w:p>
    <w:p w14:paraId="0129A01C" w14:textId="0E24228A" w:rsidR="008858D8" w:rsidRPr="00E713E7" w:rsidRDefault="00E713E7" w:rsidP="000E32B1">
      <w:pPr>
        <w:spacing w:line="360" w:lineRule="auto"/>
        <w:jc w:val="both"/>
        <w:rPr>
          <w:rFonts w:ascii="Arial" w:hAnsi="Arial" w:cs="Arial"/>
          <w:sz w:val="20"/>
          <w:szCs w:val="20"/>
        </w:rPr>
      </w:pPr>
      <w:r>
        <w:rPr>
          <w:rFonts w:ascii="Arial" w:hAnsi="Arial" w:cs="Arial"/>
          <w:sz w:val="20"/>
          <w:szCs w:val="20"/>
        </w:rPr>
        <w:lastRenderedPageBreak/>
        <w:t>Sin embargo, la consultante obtiene</w:t>
      </w:r>
      <w:r w:rsidR="0046258F">
        <w:rPr>
          <w:rFonts w:ascii="Arial" w:hAnsi="Arial" w:cs="Arial"/>
          <w:sz w:val="20"/>
          <w:szCs w:val="20"/>
        </w:rPr>
        <w:t xml:space="preserve">, también, puntaje elevado </w:t>
      </w:r>
      <w:r>
        <w:rPr>
          <w:rFonts w:ascii="Arial" w:hAnsi="Arial" w:cs="Arial"/>
          <w:sz w:val="20"/>
          <w:szCs w:val="20"/>
        </w:rPr>
        <w:t xml:space="preserve">en la subescala </w:t>
      </w:r>
      <w:r>
        <w:rPr>
          <w:rFonts w:ascii="Arial" w:hAnsi="Arial" w:cs="Arial"/>
          <w:i/>
          <w:sz w:val="20"/>
          <w:szCs w:val="20"/>
        </w:rPr>
        <w:t>Innovación,</w:t>
      </w:r>
      <w:r>
        <w:rPr>
          <w:rFonts w:ascii="Arial" w:hAnsi="Arial" w:cs="Arial"/>
          <w:sz w:val="20"/>
          <w:szCs w:val="20"/>
        </w:rPr>
        <w:t xml:space="preserve"> asociada a la creatividad y a la asunción de riesgos.</w:t>
      </w:r>
      <w:r w:rsidR="0046258F">
        <w:rPr>
          <w:rFonts w:ascii="Arial" w:hAnsi="Arial" w:cs="Arial"/>
          <w:sz w:val="20"/>
          <w:szCs w:val="20"/>
        </w:rPr>
        <w:t xml:space="preserve"> Las personas que se ubican en este polo tienen mayor disposición a buscar ideas y soluciones creativas, procurando ampliar las interpretaciones de la experiencia. Esta subescala está relacionada, por ejemplo, con la falta de prejuicios, la espontaneidad, la improvisación, la informalidad y la flexibilidad.</w:t>
      </w:r>
    </w:p>
    <w:p w14:paraId="2BE11614" w14:textId="77777777" w:rsidR="00226488" w:rsidRDefault="00226488" w:rsidP="000E32B1">
      <w:pPr>
        <w:spacing w:line="360" w:lineRule="auto"/>
        <w:jc w:val="both"/>
        <w:rPr>
          <w:rFonts w:ascii="Arial" w:hAnsi="Arial" w:cs="Arial"/>
          <w:b/>
          <w:bCs/>
          <w:sz w:val="20"/>
          <w:szCs w:val="20"/>
        </w:rPr>
      </w:pPr>
    </w:p>
    <w:p w14:paraId="4B047148" w14:textId="4CA332CF" w:rsidR="008848D4" w:rsidRDefault="008848D4" w:rsidP="000E32B1">
      <w:pPr>
        <w:spacing w:line="360" w:lineRule="auto"/>
        <w:jc w:val="both"/>
        <w:rPr>
          <w:rFonts w:ascii="Arial" w:hAnsi="Arial" w:cs="Arial"/>
          <w:b/>
          <w:bCs/>
          <w:sz w:val="20"/>
          <w:szCs w:val="20"/>
        </w:rPr>
      </w:pPr>
      <w:r w:rsidRPr="00BB2DB7">
        <w:rPr>
          <w:rFonts w:ascii="Arial" w:hAnsi="Arial" w:cs="Arial"/>
          <w:b/>
          <w:bCs/>
          <w:sz w:val="20"/>
          <w:szCs w:val="20"/>
        </w:rPr>
        <w:t>Conductas Interpersonales</w:t>
      </w:r>
    </w:p>
    <w:p w14:paraId="6F959F4B" w14:textId="5EFF7311" w:rsidR="00E713E7" w:rsidRPr="00E713E7" w:rsidRDefault="00E713E7" w:rsidP="000E32B1">
      <w:pPr>
        <w:spacing w:line="360" w:lineRule="auto"/>
        <w:jc w:val="both"/>
        <w:rPr>
          <w:rFonts w:ascii="Arial" w:hAnsi="Arial" w:cs="Arial"/>
          <w:bCs/>
          <w:sz w:val="20"/>
          <w:szCs w:val="20"/>
          <w:lang w:val="es-AR"/>
        </w:rPr>
      </w:pPr>
      <w:r>
        <w:rPr>
          <w:rFonts w:ascii="Arial" w:hAnsi="Arial" w:cs="Arial"/>
          <w:bCs/>
          <w:iCs/>
          <w:sz w:val="20"/>
          <w:szCs w:val="20"/>
          <w:lang w:val="es-AR"/>
        </w:rPr>
        <w:t>Esta área da cuenta de los m</w:t>
      </w:r>
      <w:r w:rsidRPr="00E713E7">
        <w:rPr>
          <w:rFonts w:ascii="Arial" w:hAnsi="Arial" w:cs="Arial"/>
          <w:bCs/>
          <w:iCs/>
          <w:sz w:val="20"/>
          <w:szCs w:val="20"/>
          <w:lang w:val="es-AR"/>
        </w:rPr>
        <w:t>odos en que las personas se relacionan y negocian con los demás en los círculos sociales en que se mueven, en vista de las metas que las motivan y las cogniciones que han formado.</w:t>
      </w:r>
    </w:p>
    <w:p w14:paraId="4170D5DC" w14:textId="372FDCF6" w:rsidR="00537AC7" w:rsidRDefault="00226488" w:rsidP="000E32B1">
      <w:pPr>
        <w:spacing w:line="360" w:lineRule="auto"/>
        <w:jc w:val="both"/>
        <w:rPr>
          <w:rFonts w:ascii="Arial" w:hAnsi="Arial" w:cs="Arial"/>
          <w:sz w:val="20"/>
          <w:szCs w:val="20"/>
        </w:rPr>
      </w:pPr>
      <w:r>
        <w:rPr>
          <w:rFonts w:ascii="Arial" w:hAnsi="Arial" w:cs="Arial"/>
          <w:sz w:val="20"/>
          <w:szCs w:val="20"/>
        </w:rPr>
        <w:t xml:space="preserve">El puntaje registrado en la subescala de </w:t>
      </w:r>
      <w:r w:rsidR="00537AC7" w:rsidRPr="00226488">
        <w:rPr>
          <w:rFonts w:ascii="Arial" w:hAnsi="Arial" w:cs="Arial"/>
          <w:i/>
          <w:sz w:val="20"/>
          <w:szCs w:val="20"/>
        </w:rPr>
        <w:t>Comunicatividad</w:t>
      </w:r>
      <w:r>
        <w:rPr>
          <w:rFonts w:ascii="Arial" w:hAnsi="Arial" w:cs="Arial"/>
          <w:i/>
          <w:sz w:val="20"/>
          <w:szCs w:val="20"/>
        </w:rPr>
        <w:t xml:space="preserve"> </w:t>
      </w:r>
      <w:r>
        <w:rPr>
          <w:rFonts w:ascii="Arial" w:hAnsi="Arial" w:cs="Arial"/>
          <w:sz w:val="20"/>
          <w:szCs w:val="20"/>
        </w:rPr>
        <w:t xml:space="preserve">podría asociarse a la búsqueda de sostenida de </w:t>
      </w:r>
      <w:r w:rsidR="00537AC7" w:rsidRPr="00226488">
        <w:rPr>
          <w:rFonts w:ascii="Arial" w:hAnsi="Arial" w:cs="Arial"/>
          <w:sz w:val="20"/>
          <w:szCs w:val="20"/>
        </w:rPr>
        <w:t>estimulación y atención</w:t>
      </w:r>
      <w:r w:rsidR="0046258F">
        <w:rPr>
          <w:rFonts w:ascii="Arial" w:hAnsi="Arial" w:cs="Arial"/>
          <w:sz w:val="20"/>
          <w:szCs w:val="20"/>
        </w:rPr>
        <w:t xml:space="preserve"> de parte de otros</w:t>
      </w:r>
      <w:r w:rsidR="00537AC7" w:rsidRPr="00226488">
        <w:rPr>
          <w:rFonts w:ascii="Arial" w:hAnsi="Arial" w:cs="Arial"/>
          <w:sz w:val="20"/>
          <w:szCs w:val="20"/>
        </w:rPr>
        <w:t xml:space="preserve">. </w:t>
      </w:r>
      <w:r>
        <w:rPr>
          <w:rFonts w:ascii="Arial" w:hAnsi="Arial" w:cs="Arial"/>
          <w:sz w:val="20"/>
          <w:szCs w:val="20"/>
        </w:rPr>
        <w:t xml:space="preserve">Suele caracterizar a personas </w:t>
      </w:r>
      <w:r w:rsidR="00537AC7" w:rsidRPr="00226488">
        <w:rPr>
          <w:rFonts w:ascii="Arial" w:hAnsi="Arial" w:cs="Arial"/>
          <w:sz w:val="20"/>
          <w:szCs w:val="20"/>
        </w:rPr>
        <w:t>exigentes</w:t>
      </w:r>
      <w:r>
        <w:rPr>
          <w:rFonts w:ascii="Arial" w:hAnsi="Arial" w:cs="Arial"/>
          <w:sz w:val="20"/>
          <w:szCs w:val="20"/>
        </w:rPr>
        <w:t xml:space="preserve"> y persuasivas.</w:t>
      </w:r>
      <w:r w:rsidR="0046258F">
        <w:rPr>
          <w:rFonts w:ascii="Arial" w:hAnsi="Arial" w:cs="Arial"/>
          <w:sz w:val="20"/>
          <w:szCs w:val="20"/>
        </w:rPr>
        <w:t xml:space="preserve"> Quienes obtienen puntaje elevado en este polo, son personas gregarias, que confían en sus habilidades sociales, y disfrutan de participar en actividades sociales.</w:t>
      </w:r>
    </w:p>
    <w:p w14:paraId="0A4FEC7B" w14:textId="77777777" w:rsidR="0046258F" w:rsidRDefault="0046258F" w:rsidP="000E32B1">
      <w:pPr>
        <w:spacing w:line="360" w:lineRule="auto"/>
        <w:jc w:val="both"/>
        <w:rPr>
          <w:rFonts w:ascii="Arial" w:hAnsi="Arial" w:cs="Arial"/>
          <w:sz w:val="20"/>
          <w:szCs w:val="20"/>
        </w:rPr>
      </w:pPr>
    </w:p>
    <w:p w14:paraId="423C9EA3" w14:textId="2E7ADEA2" w:rsidR="0046258F" w:rsidRDefault="0046258F" w:rsidP="000E32B1">
      <w:pPr>
        <w:spacing w:line="360" w:lineRule="auto"/>
        <w:jc w:val="both"/>
        <w:rPr>
          <w:rFonts w:ascii="Arial" w:hAnsi="Arial" w:cs="Arial"/>
          <w:sz w:val="20"/>
          <w:szCs w:val="20"/>
        </w:rPr>
      </w:pPr>
      <w:r>
        <w:rPr>
          <w:rFonts w:ascii="Arial" w:hAnsi="Arial" w:cs="Arial"/>
          <w:sz w:val="20"/>
          <w:szCs w:val="20"/>
        </w:rPr>
        <w:t xml:space="preserve">Se sugiere correlacionar los datos </w:t>
      </w:r>
      <w:r w:rsidR="000E32B1">
        <w:rPr>
          <w:rFonts w:ascii="Arial" w:hAnsi="Arial" w:cs="Arial"/>
          <w:sz w:val="20"/>
          <w:szCs w:val="20"/>
        </w:rPr>
        <w:t>anteriormente descriptos con la información aportada por la consultante en las</w:t>
      </w:r>
      <w:r>
        <w:rPr>
          <w:rFonts w:ascii="Arial" w:hAnsi="Arial" w:cs="Arial"/>
          <w:sz w:val="20"/>
          <w:szCs w:val="20"/>
        </w:rPr>
        <w:t xml:space="preserve"> entrev</w:t>
      </w:r>
      <w:r w:rsidR="000E32B1">
        <w:rPr>
          <w:rFonts w:ascii="Arial" w:hAnsi="Arial" w:cs="Arial"/>
          <w:sz w:val="20"/>
          <w:szCs w:val="20"/>
        </w:rPr>
        <w:t>istas individuales</w:t>
      </w:r>
      <w:r>
        <w:rPr>
          <w:rFonts w:ascii="Arial" w:hAnsi="Arial" w:cs="Arial"/>
          <w:sz w:val="20"/>
          <w:szCs w:val="20"/>
        </w:rPr>
        <w:t>.</w:t>
      </w:r>
    </w:p>
    <w:p w14:paraId="2A9EA1D1" w14:textId="77777777" w:rsidR="0046258F" w:rsidRDefault="0046258F" w:rsidP="00226488">
      <w:pPr>
        <w:spacing w:line="360" w:lineRule="auto"/>
        <w:jc w:val="both"/>
        <w:rPr>
          <w:rFonts w:ascii="Arial" w:hAnsi="Arial" w:cs="Arial"/>
          <w:sz w:val="20"/>
          <w:szCs w:val="20"/>
        </w:rPr>
      </w:pPr>
    </w:p>
    <w:p w14:paraId="2D77B105" w14:textId="4DEE12A6" w:rsidR="0046258F" w:rsidRDefault="0046258F" w:rsidP="0046258F">
      <w:pPr>
        <w:spacing w:line="360" w:lineRule="auto"/>
        <w:jc w:val="both"/>
        <w:rPr>
          <w:rFonts w:ascii="Arial" w:hAnsi="Arial" w:cs="Arial"/>
          <w:b/>
          <w:sz w:val="20"/>
          <w:szCs w:val="20"/>
        </w:rPr>
      </w:pPr>
    </w:p>
    <w:p w14:paraId="5AAA1EF9" w14:textId="14AC45CA" w:rsidR="0046258F" w:rsidRDefault="0046258F" w:rsidP="0046258F">
      <w:pPr>
        <w:spacing w:line="360" w:lineRule="auto"/>
        <w:jc w:val="both"/>
        <w:rPr>
          <w:rFonts w:ascii="Arial" w:hAnsi="Arial" w:cs="Arial"/>
          <w:b/>
          <w:sz w:val="20"/>
          <w:szCs w:val="20"/>
        </w:rPr>
      </w:pPr>
    </w:p>
    <w:p w14:paraId="4B731098" w14:textId="77777777" w:rsidR="0046258F" w:rsidRPr="0046258F" w:rsidRDefault="0046258F" w:rsidP="0046258F">
      <w:pPr>
        <w:spacing w:line="360" w:lineRule="auto"/>
        <w:jc w:val="both"/>
        <w:rPr>
          <w:rFonts w:ascii="Arial" w:hAnsi="Arial" w:cs="Arial"/>
          <w:b/>
          <w:sz w:val="20"/>
          <w:szCs w:val="20"/>
        </w:rPr>
      </w:pPr>
    </w:p>
    <w:p w14:paraId="3C864893" w14:textId="77777777" w:rsidR="0046258F" w:rsidRDefault="0046258F" w:rsidP="0046258F">
      <w:pPr>
        <w:spacing w:line="360" w:lineRule="auto"/>
        <w:rPr>
          <w:rFonts w:ascii="Arial" w:hAnsi="Arial" w:cs="Arial"/>
          <w:b/>
          <w:sz w:val="20"/>
          <w:szCs w:val="20"/>
        </w:rPr>
      </w:pPr>
    </w:p>
    <w:p w14:paraId="069AFDC8" w14:textId="77777777" w:rsidR="0046258F" w:rsidRDefault="0046258F" w:rsidP="0046258F">
      <w:pPr>
        <w:spacing w:line="360" w:lineRule="auto"/>
        <w:rPr>
          <w:rFonts w:ascii="Arial" w:hAnsi="Arial" w:cs="Arial"/>
          <w:b/>
          <w:sz w:val="20"/>
          <w:szCs w:val="20"/>
        </w:rPr>
      </w:pPr>
    </w:p>
    <w:p w14:paraId="030694FC" w14:textId="77777777" w:rsidR="0046258F" w:rsidRDefault="0046258F" w:rsidP="0046258F">
      <w:pPr>
        <w:spacing w:line="360" w:lineRule="auto"/>
        <w:rPr>
          <w:rFonts w:ascii="Arial" w:hAnsi="Arial" w:cs="Arial"/>
          <w:b/>
          <w:sz w:val="20"/>
          <w:szCs w:val="20"/>
        </w:rPr>
      </w:pPr>
    </w:p>
    <w:p w14:paraId="2E8E4B49" w14:textId="77777777" w:rsidR="0046258F" w:rsidRDefault="0046258F" w:rsidP="0046258F">
      <w:pPr>
        <w:spacing w:line="360" w:lineRule="auto"/>
        <w:rPr>
          <w:rFonts w:ascii="Arial" w:hAnsi="Arial" w:cs="Arial"/>
          <w:b/>
          <w:sz w:val="20"/>
          <w:szCs w:val="20"/>
        </w:rPr>
      </w:pPr>
    </w:p>
    <w:p w14:paraId="385DB744" w14:textId="77777777" w:rsidR="0046258F" w:rsidRDefault="0046258F" w:rsidP="00226488">
      <w:pPr>
        <w:spacing w:line="360" w:lineRule="auto"/>
        <w:jc w:val="both"/>
        <w:rPr>
          <w:rFonts w:ascii="Arial" w:hAnsi="Arial" w:cs="Arial"/>
          <w:sz w:val="20"/>
          <w:szCs w:val="20"/>
        </w:rPr>
      </w:pPr>
      <w:bookmarkStart w:id="0" w:name="_GoBack"/>
      <w:bookmarkEnd w:id="0"/>
    </w:p>
    <w:p w14:paraId="6431E690" w14:textId="77777777" w:rsidR="008848D4" w:rsidRDefault="008848D4" w:rsidP="008848D4">
      <w:pPr>
        <w:spacing w:line="360" w:lineRule="auto"/>
        <w:jc w:val="both"/>
        <w:rPr>
          <w:rFonts w:ascii="Arial" w:hAnsi="Arial" w:cs="Arial"/>
          <w:sz w:val="20"/>
          <w:szCs w:val="20"/>
        </w:rPr>
      </w:pPr>
    </w:p>
    <w:p w14:paraId="300371F5" w14:textId="77777777" w:rsidR="0055576F" w:rsidRDefault="0055576F" w:rsidP="00F647E6">
      <w:pPr>
        <w:pStyle w:val="Textoindependiente"/>
        <w:jc w:val="center"/>
        <w:rPr>
          <w:lang w:val="es-ES"/>
        </w:rPr>
      </w:pPr>
    </w:p>
    <w:p w14:paraId="46994B99" w14:textId="77777777" w:rsidR="00166A45" w:rsidRPr="0050409A" w:rsidRDefault="00166A45" w:rsidP="00A33035">
      <w:pPr>
        <w:pStyle w:val="Textoindependiente"/>
        <w:rPr>
          <w:lang w:val="es-ES"/>
        </w:rPr>
      </w:pPr>
    </w:p>
    <w:p w14:paraId="04814A13" w14:textId="194161E6" w:rsidR="00166A45" w:rsidRPr="00FE2F29" w:rsidRDefault="00166A45" w:rsidP="00FE2F29">
      <w:pPr>
        <w:pStyle w:val="Textoindependiente"/>
        <w:ind w:left="-567"/>
        <w:jc w:val="right"/>
        <w:rPr>
          <w:b/>
          <w:lang w:val="es-ES"/>
        </w:rPr>
      </w:pPr>
    </w:p>
    <w:sectPr w:rsidR="00166A45" w:rsidRPr="00FE2F29" w:rsidSect="005076A2">
      <w:headerReference w:type="default" r:id="rId8"/>
      <w:footerReference w:type="default" r:id="rId9"/>
      <w:type w:val="continuous"/>
      <w:pgSz w:w="11906" w:h="16838"/>
      <w:pgMar w:top="2268" w:right="1259" w:bottom="2268" w:left="1701" w:header="0"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43D56" w14:textId="77777777" w:rsidR="00F33033" w:rsidRDefault="00F33033" w:rsidP="00060559">
      <w:r>
        <w:separator/>
      </w:r>
    </w:p>
  </w:endnote>
  <w:endnote w:type="continuationSeparator" w:id="0">
    <w:p w14:paraId="600FC2A4" w14:textId="77777777" w:rsidR="00F33033" w:rsidRDefault="00F33033" w:rsidP="0006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35791" w14:textId="5F2DBBF0" w:rsidR="003707B7" w:rsidRPr="003D4EDE" w:rsidRDefault="003707B7" w:rsidP="00EB0284">
    <w:pPr>
      <w:pStyle w:val="Piedepgina"/>
      <w:jc w:val="center"/>
      <w:rPr>
        <w:rFonts w:asciiTheme="minorHAnsi" w:hAnsiTheme="minorHAnsi"/>
        <w:color w:val="44546A" w:themeColor="text2"/>
      </w:rPr>
    </w:pPr>
    <w:r w:rsidRPr="003D4EDE">
      <w:rPr>
        <w:rFonts w:asciiTheme="minorHAnsi" w:hAnsiTheme="minorHAnsi"/>
        <w:color w:val="44546A" w:themeColor="text2"/>
      </w:rPr>
      <w:fldChar w:fldCharType="begin"/>
    </w:r>
    <w:r w:rsidRPr="003D4EDE">
      <w:rPr>
        <w:rFonts w:asciiTheme="minorHAnsi" w:hAnsiTheme="minorHAnsi"/>
        <w:color w:val="44546A" w:themeColor="text2"/>
      </w:rPr>
      <w:instrText xml:space="preserve"> PAGE   \* MERGEFORMAT </w:instrText>
    </w:r>
    <w:r w:rsidRPr="003D4EDE">
      <w:rPr>
        <w:rFonts w:asciiTheme="minorHAnsi" w:hAnsiTheme="minorHAnsi"/>
        <w:color w:val="44546A" w:themeColor="text2"/>
      </w:rPr>
      <w:fldChar w:fldCharType="separate"/>
    </w:r>
    <w:r w:rsidR="00EB0284">
      <w:rPr>
        <w:rFonts w:asciiTheme="minorHAnsi" w:hAnsiTheme="minorHAnsi"/>
        <w:noProof/>
        <w:color w:val="44546A" w:themeColor="text2"/>
      </w:rPr>
      <w:t>2</w:t>
    </w:r>
    <w:r w:rsidRPr="003D4EDE">
      <w:rPr>
        <w:rFonts w:asciiTheme="minorHAnsi" w:hAnsiTheme="minorHAnsi"/>
        <w:noProof/>
        <w:color w:val="44546A" w:themeColor="text2"/>
      </w:rPr>
      <w:fldChar w:fldCharType="end"/>
    </w:r>
  </w:p>
  <w:p w14:paraId="40F2FC6A" w14:textId="05F5BB75" w:rsidR="003707B7" w:rsidRDefault="003707B7" w:rsidP="003D4EDE">
    <w:pPr>
      <w:pStyle w:val="Piedepgina"/>
      <w:ind w:left="-28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A4ADC" w14:textId="77777777" w:rsidR="00F33033" w:rsidRDefault="00F33033" w:rsidP="00060559">
      <w:r>
        <w:separator/>
      </w:r>
    </w:p>
  </w:footnote>
  <w:footnote w:type="continuationSeparator" w:id="0">
    <w:p w14:paraId="5C92F8AE" w14:textId="77777777" w:rsidR="00F33033" w:rsidRDefault="00F33033" w:rsidP="000605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F35CC" w14:textId="7F3450DD" w:rsidR="003707B7" w:rsidRDefault="003707B7" w:rsidP="003707B7">
    <w:pPr>
      <w:pStyle w:val="Encabezado"/>
      <w:tabs>
        <w:tab w:val="clear" w:pos="8838"/>
        <w:tab w:val="right" w:pos="9360"/>
      </w:tabs>
      <w:ind w:right="-1119"/>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D501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it-IT" w:vendorID="64" w:dllVersion="6" w:nlCheck="1" w:checkStyle="0"/>
  <w:activeWritingStyle w:appName="MSWord" w:lang="es-ES" w:vendorID="64" w:dllVersion="6" w:nlCheck="1" w:checkStyle="1"/>
  <w:activeWritingStyle w:appName="MSWord" w:lang="es-AR" w:vendorID="64" w:dllVersion="6" w:nlCheck="1" w:checkStyle="1"/>
  <w:activeWritingStyle w:appName="MSWord" w:lang="es-AR" w:vendorID="64" w:dllVersion="4096" w:nlCheck="1" w:checkStyle="0"/>
  <w:activeWritingStyle w:appName="MSWord" w:lang="es-ES" w:vendorID="64" w:dllVersion="4096" w:nlCheck="1" w:checkStyle="0"/>
  <w:activeWritingStyle w:appName="MSWord" w:lang="es-AR" w:vendorID="64" w:dllVersion="131078" w:nlCheck="1" w:checkStyle="1"/>
  <w:activeWritingStyle w:appName="MSWord" w:lang="es-ES" w:vendorID="64" w:dllVersion="131078" w:nlCheck="1" w:checkStyle="1"/>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59"/>
    <w:rsid w:val="00000F97"/>
    <w:rsid w:val="000015E0"/>
    <w:rsid w:val="000052C1"/>
    <w:rsid w:val="00005B3A"/>
    <w:rsid w:val="00005C2B"/>
    <w:rsid w:val="000128B2"/>
    <w:rsid w:val="00016AAF"/>
    <w:rsid w:val="000200AC"/>
    <w:rsid w:val="00020DE3"/>
    <w:rsid w:val="00021482"/>
    <w:rsid w:val="00025F90"/>
    <w:rsid w:val="00032C7C"/>
    <w:rsid w:val="00033E95"/>
    <w:rsid w:val="000355C7"/>
    <w:rsid w:val="00036AE7"/>
    <w:rsid w:val="00042DBC"/>
    <w:rsid w:val="00042F76"/>
    <w:rsid w:val="00044214"/>
    <w:rsid w:val="00044EEB"/>
    <w:rsid w:val="00047D44"/>
    <w:rsid w:val="00051ADF"/>
    <w:rsid w:val="00051B26"/>
    <w:rsid w:val="00052550"/>
    <w:rsid w:val="00052E87"/>
    <w:rsid w:val="00054923"/>
    <w:rsid w:val="000573AF"/>
    <w:rsid w:val="00060301"/>
    <w:rsid w:val="00060559"/>
    <w:rsid w:val="0006228C"/>
    <w:rsid w:val="00065FB4"/>
    <w:rsid w:val="00071BE3"/>
    <w:rsid w:val="0007357D"/>
    <w:rsid w:val="000736CB"/>
    <w:rsid w:val="0007445F"/>
    <w:rsid w:val="000757A6"/>
    <w:rsid w:val="00082CFF"/>
    <w:rsid w:val="00084819"/>
    <w:rsid w:val="00086089"/>
    <w:rsid w:val="00086F8D"/>
    <w:rsid w:val="000871CB"/>
    <w:rsid w:val="000900C6"/>
    <w:rsid w:val="000A2657"/>
    <w:rsid w:val="000A7070"/>
    <w:rsid w:val="000A74EA"/>
    <w:rsid w:val="000B564B"/>
    <w:rsid w:val="000C0348"/>
    <w:rsid w:val="000C165F"/>
    <w:rsid w:val="000C2A5F"/>
    <w:rsid w:val="000C7149"/>
    <w:rsid w:val="000C7755"/>
    <w:rsid w:val="000D5137"/>
    <w:rsid w:val="000D5998"/>
    <w:rsid w:val="000D71D2"/>
    <w:rsid w:val="000E1032"/>
    <w:rsid w:val="000E32B1"/>
    <w:rsid w:val="000F09D5"/>
    <w:rsid w:val="000F48CA"/>
    <w:rsid w:val="000F5222"/>
    <w:rsid w:val="000F7F0B"/>
    <w:rsid w:val="00100FF7"/>
    <w:rsid w:val="001116CC"/>
    <w:rsid w:val="001128A1"/>
    <w:rsid w:val="0011296E"/>
    <w:rsid w:val="00114472"/>
    <w:rsid w:val="00114EBB"/>
    <w:rsid w:val="0011630E"/>
    <w:rsid w:val="0012146E"/>
    <w:rsid w:val="001228B6"/>
    <w:rsid w:val="00123288"/>
    <w:rsid w:val="0012365C"/>
    <w:rsid w:val="00125DE4"/>
    <w:rsid w:val="00126571"/>
    <w:rsid w:val="00126984"/>
    <w:rsid w:val="00127C93"/>
    <w:rsid w:val="00130916"/>
    <w:rsid w:val="0013488C"/>
    <w:rsid w:val="0013632E"/>
    <w:rsid w:val="00136BCB"/>
    <w:rsid w:val="001371ED"/>
    <w:rsid w:val="00137762"/>
    <w:rsid w:val="00137E8A"/>
    <w:rsid w:val="0014131C"/>
    <w:rsid w:val="001417D3"/>
    <w:rsid w:val="00141B74"/>
    <w:rsid w:val="00151B47"/>
    <w:rsid w:val="00155BBA"/>
    <w:rsid w:val="00157031"/>
    <w:rsid w:val="00163A6A"/>
    <w:rsid w:val="00166A45"/>
    <w:rsid w:val="0016755C"/>
    <w:rsid w:val="0016787B"/>
    <w:rsid w:val="00171743"/>
    <w:rsid w:val="00171E42"/>
    <w:rsid w:val="001749EB"/>
    <w:rsid w:val="00175042"/>
    <w:rsid w:val="00177243"/>
    <w:rsid w:val="00181F23"/>
    <w:rsid w:val="001820DB"/>
    <w:rsid w:val="00182D19"/>
    <w:rsid w:val="00182E71"/>
    <w:rsid w:val="00185392"/>
    <w:rsid w:val="00187717"/>
    <w:rsid w:val="001947C8"/>
    <w:rsid w:val="00197F1A"/>
    <w:rsid w:val="001A33E5"/>
    <w:rsid w:val="001A5CCF"/>
    <w:rsid w:val="001A5DC7"/>
    <w:rsid w:val="001B3340"/>
    <w:rsid w:val="001B5569"/>
    <w:rsid w:val="001B727E"/>
    <w:rsid w:val="001C088B"/>
    <w:rsid w:val="001C63AB"/>
    <w:rsid w:val="001C6C70"/>
    <w:rsid w:val="001D267D"/>
    <w:rsid w:val="001D4ADD"/>
    <w:rsid w:val="001D5C3A"/>
    <w:rsid w:val="001D6F4D"/>
    <w:rsid w:val="001E113E"/>
    <w:rsid w:val="001F194C"/>
    <w:rsid w:val="001F2C0D"/>
    <w:rsid w:val="001F7167"/>
    <w:rsid w:val="001F7653"/>
    <w:rsid w:val="001F77F4"/>
    <w:rsid w:val="00200173"/>
    <w:rsid w:val="00204559"/>
    <w:rsid w:val="00205D68"/>
    <w:rsid w:val="00211DD2"/>
    <w:rsid w:val="002143D0"/>
    <w:rsid w:val="002209FB"/>
    <w:rsid w:val="00220DF9"/>
    <w:rsid w:val="00221D37"/>
    <w:rsid w:val="00225CC4"/>
    <w:rsid w:val="00226488"/>
    <w:rsid w:val="00226967"/>
    <w:rsid w:val="0022771D"/>
    <w:rsid w:val="002311FA"/>
    <w:rsid w:val="002315DB"/>
    <w:rsid w:val="00232907"/>
    <w:rsid w:val="00233FC9"/>
    <w:rsid w:val="002358EB"/>
    <w:rsid w:val="002376F5"/>
    <w:rsid w:val="00237BAE"/>
    <w:rsid w:val="002425C8"/>
    <w:rsid w:val="00243F66"/>
    <w:rsid w:val="002458F2"/>
    <w:rsid w:val="00245E29"/>
    <w:rsid w:val="0024678B"/>
    <w:rsid w:val="00251C1C"/>
    <w:rsid w:val="002543F8"/>
    <w:rsid w:val="00255E86"/>
    <w:rsid w:val="00256F62"/>
    <w:rsid w:val="00257952"/>
    <w:rsid w:val="00260D5C"/>
    <w:rsid w:val="00260DEC"/>
    <w:rsid w:val="002622BD"/>
    <w:rsid w:val="002726E7"/>
    <w:rsid w:val="00272870"/>
    <w:rsid w:val="00274B7A"/>
    <w:rsid w:val="00274B83"/>
    <w:rsid w:val="00281DAC"/>
    <w:rsid w:val="002849F3"/>
    <w:rsid w:val="00284D3A"/>
    <w:rsid w:val="00290D31"/>
    <w:rsid w:val="00291737"/>
    <w:rsid w:val="00295496"/>
    <w:rsid w:val="00295A2D"/>
    <w:rsid w:val="00295D00"/>
    <w:rsid w:val="002966BC"/>
    <w:rsid w:val="002A2512"/>
    <w:rsid w:val="002A4935"/>
    <w:rsid w:val="002A53F8"/>
    <w:rsid w:val="002A6622"/>
    <w:rsid w:val="002B44C2"/>
    <w:rsid w:val="002B7350"/>
    <w:rsid w:val="002C0D68"/>
    <w:rsid w:val="002C4E21"/>
    <w:rsid w:val="002C63FA"/>
    <w:rsid w:val="002D1F22"/>
    <w:rsid w:val="002D26D1"/>
    <w:rsid w:val="002D4C82"/>
    <w:rsid w:val="002D7663"/>
    <w:rsid w:val="002E2B1C"/>
    <w:rsid w:val="002E2E85"/>
    <w:rsid w:val="002E3156"/>
    <w:rsid w:val="002F361F"/>
    <w:rsid w:val="002F61C1"/>
    <w:rsid w:val="002F723A"/>
    <w:rsid w:val="003021C5"/>
    <w:rsid w:val="003045B3"/>
    <w:rsid w:val="00306204"/>
    <w:rsid w:val="00313143"/>
    <w:rsid w:val="00314F03"/>
    <w:rsid w:val="00316947"/>
    <w:rsid w:val="00320EE6"/>
    <w:rsid w:val="003229E0"/>
    <w:rsid w:val="003240FE"/>
    <w:rsid w:val="003248EC"/>
    <w:rsid w:val="003255A7"/>
    <w:rsid w:val="0033027C"/>
    <w:rsid w:val="003369BC"/>
    <w:rsid w:val="003419B3"/>
    <w:rsid w:val="00342BB1"/>
    <w:rsid w:val="003434B7"/>
    <w:rsid w:val="00344647"/>
    <w:rsid w:val="00345309"/>
    <w:rsid w:val="00345E76"/>
    <w:rsid w:val="00353148"/>
    <w:rsid w:val="00354F82"/>
    <w:rsid w:val="00355886"/>
    <w:rsid w:val="003622CF"/>
    <w:rsid w:val="00364671"/>
    <w:rsid w:val="00364BE9"/>
    <w:rsid w:val="00370427"/>
    <w:rsid w:val="003707B7"/>
    <w:rsid w:val="0037346E"/>
    <w:rsid w:val="003750D9"/>
    <w:rsid w:val="0037790B"/>
    <w:rsid w:val="003834EA"/>
    <w:rsid w:val="003904F1"/>
    <w:rsid w:val="003972DB"/>
    <w:rsid w:val="003A37F4"/>
    <w:rsid w:val="003A4565"/>
    <w:rsid w:val="003A6056"/>
    <w:rsid w:val="003A7750"/>
    <w:rsid w:val="003B1FA0"/>
    <w:rsid w:val="003B2263"/>
    <w:rsid w:val="003B2D56"/>
    <w:rsid w:val="003B3507"/>
    <w:rsid w:val="003B7B94"/>
    <w:rsid w:val="003C0D54"/>
    <w:rsid w:val="003C7FE3"/>
    <w:rsid w:val="003D4EDE"/>
    <w:rsid w:val="003D6B1F"/>
    <w:rsid w:val="003D77BF"/>
    <w:rsid w:val="003E49D2"/>
    <w:rsid w:val="003E508D"/>
    <w:rsid w:val="003F0F1F"/>
    <w:rsid w:val="003F3791"/>
    <w:rsid w:val="003F41B6"/>
    <w:rsid w:val="003F7942"/>
    <w:rsid w:val="003F79D9"/>
    <w:rsid w:val="00401C45"/>
    <w:rsid w:val="0040302E"/>
    <w:rsid w:val="00403C1C"/>
    <w:rsid w:val="0040481B"/>
    <w:rsid w:val="00405F54"/>
    <w:rsid w:val="004078FD"/>
    <w:rsid w:val="004155CC"/>
    <w:rsid w:val="00416262"/>
    <w:rsid w:val="00422775"/>
    <w:rsid w:val="00423187"/>
    <w:rsid w:val="004239DF"/>
    <w:rsid w:val="00424147"/>
    <w:rsid w:val="004263FB"/>
    <w:rsid w:val="00426808"/>
    <w:rsid w:val="00431AF2"/>
    <w:rsid w:val="00432F78"/>
    <w:rsid w:val="004363DE"/>
    <w:rsid w:val="00441202"/>
    <w:rsid w:val="00443E65"/>
    <w:rsid w:val="00453877"/>
    <w:rsid w:val="0045714E"/>
    <w:rsid w:val="004608DF"/>
    <w:rsid w:val="0046258F"/>
    <w:rsid w:val="00464F38"/>
    <w:rsid w:val="004678DC"/>
    <w:rsid w:val="00474033"/>
    <w:rsid w:val="00486B54"/>
    <w:rsid w:val="00487650"/>
    <w:rsid w:val="00487CDB"/>
    <w:rsid w:val="00492FBB"/>
    <w:rsid w:val="004935B1"/>
    <w:rsid w:val="00495F9E"/>
    <w:rsid w:val="00496E36"/>
    <w:rsid w:val="004A0840"/>
    <w:rsid w:val="004A0D12"/>
    <w:rsid w:val="004A27D2"/>
    <w:rsid w:val="004A37D0"/>
    <w:rsid w:val="004A441A"/>
    <w:rsid w:val="004B354D"/>
    <w:rsid w:val="004B6265"/>
    <w:rsid w:val="004C0376"/>
    <w:rsid w:val="004C166D"/>
    <w:rsid w:val="004C1D5E"/>
    <w:rsid w:val="004C2F23"/>
    <w:rsid w:val="004C52C3"/>
    <w:rsid w:val="004C5952"/>
    <w:rsid w:val="004D039C"/>
    <w:rsid w:val="004D4E5C"/>
    <w:rsid w:val="004D573D"/>
    <w:rsid w:val="004D7927"/>
    <w:rsid w:val="004E0882"/>
    <w:rsid w:val="004E1380"/>
    <w:rsid w:val="004E5C34"/>
    <w:rsid w:val="004F093D"/>
    <w:rsid w:val="004F20A7"/>
    <w:rsid w:val="004F3157"/>
    <w:rsid w:val="004F3BFB"/>
    <w:rsid w:val="004F3FA8"/>
    <w:rsid w:val="004F70D0"/>
    <w:rsid w:val="0050271F"/>
    <w:rsid w:val="005027F1"/>
    <w:rsid w:val="005034A7"/>
    <w:rsid w:val="0050409A"/>
    <w:rsid w:val="00504FF2"/>
    <w:rsid w:val="00505612"/>
    <w:rsid w:val="005069D0"/>
    <w:rsid w:val="005076A2"/>
    <w:rsid w:val="005077DB"/>
    <w:rsid w:val="005106C3"/>
    <w:rsid w:val="00511BC6"/>
    <w:rsid w:val="0051555A"/>
    <w:rsid w:val="00524A2F"/>
    <w:rsid w:val="00527BAB"/>
    <w:rsid w:val="00532568"/>
    <w:rsid w:val="005341B1"/>
    <w:rsid w:val="00535CE4"/>
    <w:rsid w:val="00537AC7"/>
    <w:rsid w:val="00540520"/>
    <w:rsid w:val="0054294F"/>
    <w:rsid w:val="00543F75"/>
    <w:rsid w:val="00544400"/>
    <w:rsid w:val="00546A35"/>
    <w:rsid w:val="0055576F"/>
    <w:rsid w:val="005577B7"/>
    <w:rsid w:val="0056293D"/>
    <w:rsid w:val="00562DC5"/>
    <w:rsid w:val="00565F2E"/>
    <w:rsid w:val="00567675"/>
    <w:rsid w:val="00574578"/>
    <w:rsid w:val="005802F3"/>
    <w:rsid w:val="005814EC"/>
    <w:rsid w:val="0058313E"/>
    <w:rsid w:val="00583D78"/>
    <w:rsid w:val="0058690D"/>
    <w:rsid w:val="005915FF"/>
    <w:rsid w:val="005919EB"/>
    <w:rsid w:val="00592AB0"/>
    <w:rsid w:val="0059508E"/>
    <w:rsid w:val="005950BB"/>
    <w:rsid w:val="00595260"/>
    <w:rsid w:val="005B168E"/>
    <w:rsid w:val="005B269D"/>
    <w:rsid w:val="005B2F1F"/>
    <w:rsid w:val="005B35A6"/>
    <w:rsid w:val="005C1FD1"/>
    <w:rsid w:val="005C4E86"/>
    <w:rsid w:val="005C6EC3"/>
    <w:rsid w:val="005D0181"/>
    <w:rsid w:val="005D01EA"/>
    <w:rsid w:val="005D224C"/>
    <w:rsid w:val="005D4F79"/>
    <w:rsid w:val="005D5090"/>
    <w:rsid w:val="005D7D74"/>
    <w:rsid w:val="005E16BB"/>
    <w:rsid w:val="005F78A1"/>
    <w:rsid w:val="00601D4A"/>
    <w:rsid w:val="0060477A"/>
    <w:rsid w:val="0060650E"/>
    <w:rsid w:val="00607B10"/>
    <w:rsid w:val="00610655"/>
    <w:rsid w:val="00610689"/>
    <w:rsid w:val="00611C46"/>
    <w:rsid w:val="00611F05"/>
    <w:rsid w:val="006126C6"/>
    <w:rsid w:val="00612AA4"/>
    <w:rsid w:val="0061629E"/>
    <w:rsid w:val="0061729E"/>
    <w:rsid w:val="00617DE5"/>
    <w:rsid w:val="00620535"/>
    <w:rsid w:val="00620775"/>
    <w:rsid w:val="00623149"/>
    <w:rsid w:val="00623B3B"/>
    <w:rsid w:val="0062440D"/>
    <w:rsid w:val="00624A0D"/>
    <w:rsid w:val="00624C63"/>
    <w:rsid w:val="006259E4"/>
    <w:rsid w:val="0063110C"/>
    <w:rsid w:val="0063763E"/>
    <w:rsid w:val="006413AC"/>
    <w:rsid w:val="0064212B"/>
    <w:rsid w:val="00644BB1"/>
    <w:rsid w:val="00646921"/>
    <w:rsid w:val="00647A66"/>
    <w:rsid w:val="006508E5"/>
    <w:rsid w:val="0065127F"/>
    <w:rsid w:val="0065227D"/>
    <w:rsid w:val="0065235C"/>
    <w:rsid w:val="00655423"/>
    <w:rsid w:val="006617BD"/>
    <w:rsid w:val="0066249C"/>
    <w:rsid w:val="00663B47"/>
    <w:rsid w:val="00664D7F"/>
    <w:rsid w:val="006710A4"/>
    <w:rsid w:val="00677A4D"/>
    <w:rsid w:val="00682921"/>
    <w:rsid w:val="006830DA"/>
    <w:rsid w:val="0069627C"/>
    <w:rsid w:val="00696F4F"/>
    <w:rsid w:val="006A3604"/>
    <w:rsid w:val="006A67C9"/>
    <w:rsid w:val="006B0D98"/>
    <w:rsid w:val="006B12F7"/>
    <w:rsid w:val="006B1C65"/>
    <w:rsid w:val="006B2920"/>
    <w:rsid w:val="006B48E8"/>
    <w:rsid w:val="006B7BE8"/>
    <w:rsid w:val="006C08D4"/>
    <w:rsid w:val="006C0C87"/>
    <w:rsid w:val="006C331E"/>
    <w:rsid w:val="006C4678"/>
    <w:rsid w:val="006C70FF"/>
    <w:rsid w:val="006C7770"/>
    <w:rsid w:val="006D0F88"/>
    <w:rsid w:val="006D28B1"/>
    <w:rsid w:val="006D562B"/>
    <w:rsid w:val="006D7EFF"/>
    <w:rsid w:val="006E0133"/>
    <w:rsid w:val="006F18C9"/>
    <w:rsid w:val="006F2E26"/>
    <w:rsid w:val="006F32F1"/>
    <w:rsid w:val="00700D65"/>
    <w:rsid w:val="00702DB5"/>
    <w:rsid w:val="007053F6"/>
    <w:rsid w:val="00707604"/>
    <w:rsid w:val="00710778"/>
    <w:rsid w:val="007116BB"/>
    <w:rsid w:val="00714630"/>
    <w:rsid w:val="00715A73"/>
    <w:rsid w:val="00717593"/>
    <w:rsid w:val="007177AF"/>
    <w:rsid w:val="00720FA9"/>
    <w:rsid w:val="00720FBA"/>
    <w:rsid w:val="007234A6"/>
    <w:rsid w:val="00724629"/>
    <w:rsid w:val="00724AFD"/>
    <w:rsid w:val="00731E15"/>
    <w:rsid w:val="00733DEF"/>
    <w:rsid w:val="0073419C"/>
    <w:rsid w:val="00743820"/>
    <w:rsid w:val="00743CD8"/>
    <w:rsid w:val="00745023"/>
    <w:rsid w:val="00750199"/>
    <w:rsid w:val="007509B2"/>
    <w:rsid w:val="00751288"/>
    <w:rsid w:val="00753982"/>
    <w:rsid w:val="0075494B"/>
    <w:rsid w:val="0075612D"/>
    <w:rsid w:val="00763F6F"/>
    <w:rsid w:val="00765D40"/>
    <w:rsid w:val="0077071C"/>
    <w:rsid w:val="00772266"/>
    <w:rsid w:val="00776B54"/>
    <w:rsid w:val="00776ED0"/>
    <w:rsid w:val="00781A58"/>
    <w:rsid w:val="00782290"/>
    <w:rsid w:val="007822C5"/>
    <w:rsid w:val="00783F22"/>
    <w:rsid w:val="00784793"/>
    <w:rsid w:val="007858A7"/>
    <w:rsid w:val="00785DF6"/>
    <w:rsid w:val="00790DDC"/>
    <w:rsid w:val="00793BC0"/>
    <w:rsid w:val="00793CF6"/>
    <w:rsid w:val="0079539E"/>
    <w:rsid w:val="00796636"/>
    <w:rsid w:val="00796DB6"/>
    <w:rsid w:val="007A08DF"/>
    <w:rsid w:val="007A6F7F"/>
    <w:rsid w:val="007B01EE"/>
    <w:rsid w:val="007B766C"/>
    <w:rsid w:val="007B7AC3"/>
    <w:rsid w:val="007C1A52"/>
    <w:rsid w:val="007C1B62"/>
    <w:rsid w:val="007C6472"/>
    <w:rsid w:val="007D151D"/>
    <w:rsid w:val="007D3215"/>
    <w:rsid w:val="007D6AF9"/>
    <w:rsid w:val="007E0BD0"/>
    <w:rsid w:val="007E21AF"/>
    <w:rsid w:val="007E4CB4"/>
    <w:rsid w:val="007F00C4"/>
    <w:rsid w:val="007F251B"/>
    <w:rsid w:val="007F3D42"/>
    <w:rsid w:val="007F4079"/>
    <w:rsid w:val="007F79D0"/>
    <w:rsid w:val="008013A7"/>
    <w:rsid w:val="00801D8E"/>
    <w:rsid w:val="00802DC4"/>
    <w:rsid w:val="00803475"/>
    <w:rsid w:val="008039E3"/>
    <w:rsid w:val="00804F9D"/>
    <w:rsid w:val="008070C8"/>
    <w:rsid w:val="00807F54"/>
    <w:rsid w:val="00812594"/>
    <w:rsid w:val="008151F0"/>
    <w:rsid w:val="00820496"/>
    <w:rsid w:val="008210F1"/>
    <w:rsid w:val="00822365"/>
    <w:rsid w:val="00822FDA"/>
    <w:rsid w:val="00823EDC"/>
    <w:rsid w:val="00825D5C"/>
    <w:rsid w:val="008339FE"/>
    <w:rsid w:val="00833DED"/>
    <w:rsid w:val="008356EF"/>
    <w:rsid w:val="00835ECD"/>
    <w:rsid w:val="0084104B"/>
    <w:rsid w:val="00850015"/>
    <w:rsid w:val="008511F2"/>
    <w:rsid w:val="0085183E"/>
    <w:rsid w:val="008603FB"/>
    <w:rsid w:val="0086168B"/>
    <w:rsid w:val="00863576"/>
    <w:rsid w:val="00864C26"/>
    <w:rsid w:val="0086750C"/>
    <w:rsid w:val="00870981"/>
    <w:rsid w:val="00871544"/>
    <w:rsid w:val="008715A6"/>
    <w:rsid w:val="00874CFC"/>
    <w:rsid w:val="00874F83"/>
    <w:rsid w:val="00876362"/>
    <w:rsid w:val="008767AE"/>
    <w:rsid w:val="008815B3"/>
    <w:rsid w:val="008848D4"/>
    <w:rsid w:val="00885541"/>
    <w:rsid w:val="008858D8"/>
    <w:rsid w:val="00893986"/>
    <w:rsid w:val="0089492E"/>
    <w:rsid w:val="00895850"/>
    <w:rsid w:val="00895C00"/>
    <w:rsid w:val="00897561"/>
    <w:rsid w:val="008A07D5"/>
    <w:rsid w:val="008A3292"/>
    <w:rsid w:val="008A4467"/>
    <w:rsid w:val="008A4479"/>
    <w:rsid w:val="008A4BD0"/>
    <w:rsid w:val="008A672C"/>
    <w:rsid w:val="008A753B"/>
    <w:rsid w:val="008B0E44"/>
    <w:rsid w:val="008B1671"/>
    <w:rsid w:val="008B1DF2"/>
    <w:rsid w:val="008B28E2"/>
    <w:rsid w:val="008B3D26"/>
    <w:rsid w:val="008B4240"/>
    <w:rsid w:val="008C0C54"/>
    <w:rsid w:val="008C2D1C"/>
    <w:rsid w:val="008C7EDD"/>
    <w:rsid w:val="008D1B9B"/>
    <w:rsid w:val="008D3AC1"/>
    <w:rsid w:val="008E61EF"/>
    <w:rsid w:val="008E7CAA"/>
    <w:rsid w:val="008F1784"/>
    <w:rsid w:val="008F2A4A"/>
    <w:rsid w:val="008F336D"/>
    <w:rsid w:val="008F67C4"/>
    <w:rsid w:val="009013BC"/>
    <w:rsid w:val="00901B41"/>
    <w:rsid w:val="00905F02"/>
    <w:rsid w:val="00906A57"/>
    <w:rsid w:val="009123C5"/>
    <w:rsid w:val="009130FE"/>
    <w:rsid w:val="0091405C"/>
    <w:rsid w:val="00916E9D"/>
    <w:rsid w:val="0092119A"/>
    <w:rsid w:val="00922344"/>
    <w:rsid w:val="009335B5"/>
    <w:rsid w:val="00934E11"/>
    <w:rsid w:val="009355B2"/>
    <w:rsid w:val="00936CF7"/>
    <w:rsid w:val="00936DC8"/>
    <w:rsid w:val="00937472"/>
    <w:rsid w:val="00941717"/>
    <w:rsid w:val="0094243A"/>
    <w:rsid w:val="00942F69"/>
    <w:rsid w:val="009433F6"/>
    <w:rsid w:val="009444AE"/>
    <w:rsid w:val="009448B4"/>
    <w:rsid w:val="009461B6"/>
    <w:rsid w:val="0094631E"/>
    <w:rsid w:val="00950ACC"/>
    <w:rsid w:val="00952A86"/>
    <w:rsid w:val="009553DF"/>
    <w:rsid w:val="00956D4B"/>
    <w:rsid w:val="00960A1A"/>
    <w:rsid w:val="009638AB"/>
    <w:rsid w:val="0097085F"/>
    <w:rsid w:val="00970CB9"/>
    <w:rsid w:val="009725A2"/>
    <w:rsid w:val="00974557"/>
    <w:rsid w:val="0097656E"/>
    <w:rsid w:val="0098339D"/>
    <w:rsid w:val="009931A9"/>
    <w:rsid w:val="00993974"/>
    <w:rsid w:val="00994852"/>
    <w:rsid w:val="00994D9D"/>
    <w:rsid w:val="009976D3"/>
    <w:rsid w:val="009A09EB"/>
    <w:rsid w:val="009A2065"/>
    <w:rsid w:val="009A2B17"/>
    <w:rsid w:val="009A4FB2"/>
    <w:rsid w:val="009A52AE"/>
    <w:rsid w:val="009A7916"/>
    <w:rsid w:val="009A79BC"/>
    <w:rsid w:val="009B02E4"/>
    <w:rsid w:val="009B06D0"/>
    <w:rsid w:val="009B208A"/>
    <w:rsid w:val="009B3258"/>
    <w:rsid w:val="009C04B1"/>
    <w:rsid w:val="009C16EB"/>
    <w:rsid w:val="009C5991"/>
    <w:rsid w:val="009D0ADD"/>
    <w:rsid w:val="009D3EFC"/>
    <w:rsid w:val="009E3539"/>
    <w:rsid w:val="009F0159"/>
    <w:rsid w:val="009F3F58"/>
    <w:rsid w:val="009F5C46"/>
    <w:rsid w:val="009F699D"/>
    <w:rsid w:val="009F6B8C"/>
    <w:rsid w:val="009F78E3"/>
    <w:rsid w:val="009F7E59"/>
    <w:rsid w:val="00A00F1B"/>
    <w:rsid w:val="00A0216F"/>
    <w:rsid w:val="00A02225"/>
    <w:rsid w:val="00A02293"/>
    <w:rsid w:val="00A108E6"/>
    <w:rsid w:val="00A117D0"/>
    <w:rsid w:val="00A118C9"/>
    <w:rsid w:val="00A1246D"/>
    <w:rsid w:val="00A156AB"/>
    <w:rsid w:val="00A16558"/>
    <w:rsid w:val="00A166DE"/>
    <w:rsid w:val="00A17834"/>
    <w:rsid w:val="00A17879"/>
    <w:rsid w:val="00A22959"/>
    <w:rsid w:val="00A22962"/>
    <w:rsid w:val="00A236BA"/>
    <w:rsid w:val="00A262FF"/>
    <w:rsid w:val="00A26D27"/>
    <w:rsid w:val="00A33035"/>
    <w:rsid w:val="00A33C72"/>
    <w:rsid w:val="00A344B6"/>
    <w:rsid w:val="00A373D4"/>
    <w:rsid w:val="00A4036E"/>
    <w:rsid w:val="00A427EB"/>
    <w:rsid w:val="00A4425A"/>
    <w:rsid w:val="00A47C01"/>
    <w:rsid w:val="00A50314"/>
    <w:rsid w:val="00A52913"/>
    <w:rsid w:val="00A52CEA"/>
    <w:rsid w:val="00A57CBC"/>
    <w:rsid w:val="00A62F9A"/>
    <w:rsid w:val="00A63B18"/>
    <w:rsid w:val="00A66098"/>
    <w:rsid w:val="00A73D7D"/>
    <w:rsid w:val="00A75B74"/>
    <w:rsid w:val="00A77321"/>
    <w:rsid w:val="00A776C2"/>
    <w:rsid w:val="00A81981"/>
    <w:rsid w:val="00A85183"/>
    <w:rsid w:val="00A861C3"/>
    <w:rsid w:val="00AA08A7"/>
    <w:rsid w:val="00AA4BDD"/>
    <w:rsid w:val="00AA5E4D"/>
    <w:rsid w:val="00AA60FF"/>
    <w:rsid w:val="00AA6258"/>
    <w:rsid w:val="00AA6C85"/>
    <w:rsid w:val="00AA7914"/>
    <w:rsid w:val="00AB18B1"/>
    <w:rsid w:val="00AB5787"/>
    <w:rsid w:val="00AB77C0"/>
    <w:rsid w:val="00AC34D0"/>
    <w:rsid w:val="00AC434B"/>
    <w:rsid w:val="00AC51E7"/>
    <w:rsid w:val="00AC5759"/>
    <w:rsid w:val="00AC5ADE"/>
    <w:rsid w:val="00AC6323"/>
    <w:rsid w:val="00AC6E10"/>
    <w:rsid w:val="00AD144B"/>
    <w:rsid w:val="00AD19F9"/>
    <w:rsid w:val="00AD50C9"/>
    <w:rsid w:val="00AD5CE4"/>
    <w:rsid w:val="00AE2048"/>
    <w:rsid w:val="00AF1CD9"/>
    <w:rsid w:val="00AF2B0A"/>
    <w:rsid w:val="00AF2B63"/>
    <w:rsid w:val="00AF2EDD"/>
    <w:rsid w:val="00AF34FA"/>
    <w:rsid w:val="00B01B1E"/>
    <w:rsid w:val="00B01BBD"/>
    <w:rsid w:val="00B14A34"/>
    <w:rsid w:val="00B1589E"/>
    <w:rsid w:val="00B16306"/>
    <w:rsid w:val="00B215A1"/>
    <w:rsid w:val="00B233F3"/>
    <w:rsid w:val="00B2635F"/>
    <w:rsid w:val="00B305A2"/>
    <w:rsid w:val="00B349D3"/>
    <w:rsid w:val="00B366A7"/>
    <w:rsid w:val="00B44165"/>
    <w:rsid w:val="00B44625"/>
    <w:rsid w:val="00B55DEF"/>
    <w:rsid w:val="00B60443"/>
    <w:rsid w:val="00B640F2"/>
    <w:rsid w:val="00B704EB"/>
    <w:rsid w:val="00B70EE1"/>
    <w:rsid w:val="00B732D1"/>
    <w:rsid w:val="00B73314"/>
    <w:rsid w:val="00B76587"/>
    <w:rsid w:val="00B77D3B"/>
    <w:rsid w:val="00B8199C"/>
    <w:rsid w:val="00B8255F"/>
    <w:rsid w:val="00B855C1"/>
    <w:rsid w:val="00B8638B"/>
    <w:rsid w:val="00B92BC2"/>
    <w:rsid w:val="00B934A5"/>
    <w:rsid w:val="00B9387A"/>
    <w:rsid w:val="00B96BF8"/>
    <w:rsid w:val="00BA0F28"/>
    <w:rsid w:val="00BA330E"/>
    <w:rsid w:val="00BA4892"/>
    <w:rsid w:val="00BA7B82"/>
    <w:rsid w:val="00BA7F1D"/>
    <w:rsid w:val="00BB0795"/>
    <w:rsid w:val="00BB23C3"/>
    <w:rsid w:val="00BB2D88"/>
    <w:rsid w:val="00BB2DB7"/>
    <w:rsid w:val="00BB371F"/>
    <w:rsid w:val="00BB4669"/>
    <w:rsid w:val="00BC01BC"/>
    <w:rsid w:val="00BC16BE"/>
    <w:rsid w:val="00BC18CD"/>
    <w:rsid w:val="00BC4D6E"/>
    <w:rsid w:val="00BC4F3A"/>
    <w:rsid w:val="00BC519C"/>
    <w:rsid w:val="00BC5CC6"/>
    <w:rsid w:val="00BC65D2"/>
    <w:rsid w:val="00BD2D90"/>
    <w:rsid w:val="00BD4303"/>
    <w:rsid w:val="00BD7287"/>
    <w:rsid w:val="00BE396C"/>
    <w:rsid w:val="00BE3ED1"/>
    <w:rsid w:val="00BE4F3B"/>
    <w:rsid w:val="00BE568A"/>
    <w:rsid w:val="00BF37F0"/>
    <w:rsid w:val="00BF7AF8"/>
    <w:rsid w:val="00BF7DDF"/>
    <w:rsid w:val="00C054E6"/>
    <w:rsid w:val="00C125E3"/>
    <w:rsid w:val="00C146BC"/>
    <w:rsid w:val="00C14736"/>
    <w:rsid w:val="00C1550B"/>
    <w:rsid w:val="00C20F10"/>
    <w:rsid w:val="00C250D3"/>
    <w:rsid w:val="00C25562"/>
    <w:rsid w:val="00C30876"/>
    <w:rsid w:val="00C33472"/>
    <w:rsid w:val="00C355CF"/>
    <w:rsid w:val="00C35A5C"/>
    <w:rsid w:val="00C36A7F"/>
    <w:rsid w:val="00C37544"/>
    <w:rsid w:val="00C400F0"/>
    <w:rsid w:val="00C40A4C"/>
    <w:rsid w:val="00C40B32"/>
    <w:rsid w:val="00C4217D"/>
    <w:rsid w:val="00C430EA"/>
    <w:rsid w:val="00C433A8"/>
    <w:rsid w:val="00C502AB"/>
    <w:rsid w:val="00C526F5"/>
    <w:rsid w:val="00C5275C"/>
    <w:rsid w:val="00C52927"/>
    <w:rsid w:val="00C61551"/>
    <w:rsid w:val="00C651F0"/>
    <w:rsid w:val="00C65822"/>
    <w:rsid w:val="00C65AC9"/>
    <w:rsid w:val="00C6759C"/>
    <w:rsid w:val="00C70A14"/>
    <w:rsid w:val="00C73032"/>
    <w:rsid w:val="00C825AA"/>
    <w:rsid w:val="00C83951"/>
    <w:rsid w:val="00C848B8"/>
    <w:rsid w:val="00C84919"/>
    <w:rsid w:val="00C85B59"/>
    <w:rsid w:val="00C91AAB"/>
    <w:rsid w:val="00C93613"/>
    <w:rsid w:val="00C93CD2"/>
    <w:rsid w:val="00C94B76"/>
    <w:rsid w:val="00C950E3"/>
    <w:rsid w:val="00C9522F"/>
    <w:rsid w:val="00C96094"/>
    <w:rsid w:val="00C9671F"/>
    <w:rsid w:val="00C967A3"/>
    <w:rsid w:val="00CA2283"/>
    <w:rsid w:val="00CA4D85"/>
    <w:rsid w:val="00CA6E28"/>
    <w:rsid w:val="00CB1CBA"/>
    <w:rsid w:val="00CC08CE"/>
    <w:rsid w:val="00CC1C61"/>
    <w:rsid w:val="00CC42A2"/>
    <w:rsid w:val="00CC46E2"/>
    <w:rsid w:val="00CC6C6C"/>
    <w:rsid w:val="00CD08AB"/>
    <w:rsid w:val="00CD6BF9"/>
    <w:rsid w:val="00CD6F7A"/>
    <w:rsid w:val="00CF143B"/>
    <w:rsid w:val="00CF1576"/>
    <w:rsid w:val="00CF1DB8"/>
    <w:rsid w:val="00D00DBF"/>
    <w:rsid w:val="00D01BFA"/>
    <w:rsid w:val="00D04787"/>
    <w:rsid w:val="00D04F4A"/>
    <w:rsid w:val="00D04FB2"/>
    <w:rsid w:val="00D108F7"/>
    <w:rsid w:val="00D16B99"/>
    <w:rsid w:val="00D16D39"/>
    <w:rsid w:val="00D203E9"/>
    <w:rsid w:val="00D21981"/>
    <w:rsid w:val="00D21BFB"/>
    <w:rsid w:val="00D2585A"/>
    <w:rsid w:val="00D26647"/>
    <w:rsid w:val="00D27039"/>
    <w:rsid w:val="00D276E2"/>
    <w:rsid w:val="00D332F3"/>
    <w:rsid w:val="00D4069D"/>
    <w:rsid w:val="00D40C2F"/>
    <w:rsid w:val="00D42D46"/>
    <w:rsid w:val="00D43E0D"/>
    <w:rsid w:val="00D44BF7"/>
    <w:rsid w:val="00D47C31"/>
    <w:rsid w:val="00D47D65"/>
    <w:rsid w:val="00D52A93"/>
    <w:rsid w:val="00D53336"/>
    <w:rsid w:val="00D53F6F"/>
    <w:rsid w:val="00D545F7"/>
    <w:rsid w:val="00D55D1B"/>
    <w:rsid w:val="00D56197"/>
    <w:rsid w:val="00D57154"/>
    <w:rsid w:val="00D63008"/>
    <w:rsid w:val="00D65485"/>
    <w:rsid w:val="00D71B07"/>
    <w:rsid w:val="00D75071"/>
    <w:rsid w:val="00D767EE"/>
    <w:rsid w:val="00D76AA4"/>
    <w:rsid w:val="00D80A2D"/>
    <w:rsid w:val="00D8499C"/>
    <w:rsid w:val="00D86396"/>
    <w:rsid w:val="00D93AFF"/>
    <w:rsid w:val="00D94496"/>
    <w:rsid w:val="00D953E7"/>
    <w:rsid w:val="00D96DC8"/>
    <w:rsid w:val="00D9721B"/>
    <w:rsid w:val="00DA230E"/>
    <w:rsid w:val="00DA30F7"/>
    <w:rsid w:val="00DA44D6"/>
    <w:rsid w:val="00DA461C"/>
    <w:rsid w:val="00DB0821"/>
    <w:rsid w:val="00DB45DB"/>
    <w:rsid w:val="00DB4B83"/>
    <w:rsid w:val="00DB53CC"/>
    <w:rsid w:val="00DB65EF"/>
    <w:rsid w:val="00DC0792"/>
    <w:rsid w:val="00DC1D67"/>
    <w:rsid w:val="00DC2AD6"/>
    <w:rsid w:val="00DC2DE3"/>
    <w:rsid w:val="00DD1A3A"/>
    <w:rsid w:val="00DD278D"/>
    <w:rsid w:val="00DD2D5D"/>
    <w:rsid w:val="00DD48F0"/>
    <w:rsid w:val="00DE088F"/>
    <w:rsid w:val="00DE1915"/>
    <w:rsid w:val="00DE58AE"/>
    <w:rsid w:val="00DE6BEC"/>
    <w:rsid w:val="00DF06D2"/>
    <w:rsid w:val="00DF0D60"/>
    <w:rsid w:val="00DF218E"/>
    <w:rsid w:val="00DF2835"/>
    <w:rsid w:val="00DF2B1E"/>
    <w:rsid w:val="00DF6C71"/>
    <w:rsid w:val="00E01612"/>
    <w:rsid w:val="00E02D57"/>
    <w:rsid w:val="00E0481F"/>
    <w:rsid w:val="00E11669"/>
    <w:rsid w:val="00E1478A"/>
    <w:rsid w:val="00E15DF6"/>
    <w:rsid w:val="00E16401"/>
    <w:rsid w:val="00E1649A"/>
    <w:rsid w:val="00E16642"/>
    <w:rsid w:val="00E243F3"/>
    <w:rsid w:val="00E25E8D"/>
    <w:rsid w:val="00E27411"/>
    <w:rsid w:val="00E27758"/>
    <w:rsid w:val="00E32857"/>
    <w:rsid w:val="00E33132"/>
    <w:rsid w:val="00E3325B"/>
    <w:rsid w:val="00E3557F"/>
    <w:rsid w:val="00E37F43"/>
    <w:rsid w:val="00E446E5"/>
    <w:rsid w:val="00E45621"/>
    <w:rsid w:val="00E52CEF"/>
    <w:rsid w:val="00E548FC"/>
    <w:rsid w:val="00E57808"/>
    <w:rsid w:val="00E6379F"/>
    <w:rsid w:val="00E65EAD"/>
    <w:rsid w:val="00E713E7"/>
    <w:rsid w:val="00E72B35"/>
    <w:rsid w:val="00E76948"/>
    <w:rsid w:val="00E76B71"/>
    <w:rsid w:val="00E80817"/>
    <w:rsid w:val="00E8108B"/>
    <w:rsid w:val="00E8126D"/>
    <w:rsid w:val="00E81C75"/>
    <w:rsid w:val="00E83224"/>
    <w:rsid w:val="00E83AFB"/>
    <w:rsid w:val="00E8443F"/>
    <w:rsid w:val="00E90FEF"/>
    <w:rsid w:val="00E92EF0"/>
    <w:rsid w:val="00E945D3"/>
    <w:rsid w:val="00EA069B"/>
    <w:rsid w:val="00EA199F"/>
    <w:rsid w:val="00EA2A2B"/>
    <w:rsid w:val="00EA2C12"/>
    <w:rsid w:val="00EA4B24"/>
    <w:rsid w:val="00EA60D8"/>
    <w:rsid w:val="00EB0284"/>
    <w:rsid w:val="00EB424E"/>
    <w:rsid w:val="00EB4619"/>
    <w:rsid w:val="00EB6DBF"/>
    <w:rsid w:val="00EB6FE8"/>
    <w:rsid w:val="00EB70A6"/>
    <w:rsid w:val="00EC18C1"/>
    <w:rsid w:val="00ED0480"/>
    <w:rsid w:val="00ED1607"/>
    <w:rsid w:val="00ED1DDA"/>
    <w:rsid w:val="00ED3F5D"/>
    <w:rsid w:val="00EE2498"/>
    <w:rsid w:val="00EE28C0"/>
    <w:rsid w:val="00EE73E7"/>
    <w:rsid w:val="00EF41EA"/>
    <w:rsid w:val="00F00781"/>
    <w:rsid w:val="00F01AF1"/>
    <w:rsid w:val="00F04F3B"/>
    <w:rsid w:val="00F12FC4"/>
    <w:rsid w:val="00F14164"/>
    <w:rsid w:val="00F1683B"/>
    <w:rsid w:val="00F20D4A"/>
    <w:rsid w:val="00F2135F"/>
    <w:rsid w:val="00F243B5"/>
    <w:rsid w:val="00F25E7F"/>
    <w:rsid w:val="00F27D92"/>
    <w:rsid w:val="00F30469"/>
    <w:rsid w:val="00F31DBF"/>
    <w:rsid w:val="00F33033"/>
    <w:rsid w:val="00F35439"/>
    <w:rsid w:val="00F409AF"/>
    <w:rsid w:val="00F461AD"/>
    <w:rsid w:val="00F52119"/>
    <w:rsid w:val="00F5267B"/>
    <w:rsid w:val="00F53ED6"/>
    <w:rsid w:val="00F570F4"/>
    <w:rsid w:val="00F60359"/>
    <w:rsid w:val="00F60F18"/>
    <w:rsid w:val="00F621B3"/>
    <w:rsid w:val="00F63C1E"/>
    <w:rsid w:val="00F647E6"/>
    <w:rsid w:val="00F6480C"/>
    <w:rsid w:val="00F740E3"/>
    <w:rsid w:val="00F77FD1"/>
    <w:rsid w:val="00F80316"/>
    <w:rsid w:val="00F818BE"/>
    <w:rsid w:val="00F904DF"/>
    <w:rsid w:val="00F927F8"/>
    <w:rsid w:val="00F97A27"/>
    <w:rsid w:val="00FA4455"/>
    <w:rsid w:val="00FA6153"/>
    <w:rsid w:val="00FA7D5A"/>
    <w:rsid w:val="00FB0CD6"/>
    <w:rsid w:val="00FB0DA7"/>
    <w:rsid w:val="00FB10F2"/>
    <w:rsid w:val="00FB20D3"/>
    <w:rsid w:val="00FB2712"/>
    <w:rsid w:val="00FB4284"/>
    <w:rsid w:val="00FB4ABA"/>
    <w:rsid w:val="00FB4C3B"/>
    <w:rsid w:val="00FB5135"/>
    <w:rsid w:val="00FB52E5"/>
    <w:rsid w:val="00FB6A8D"/>
    <w:rsid w:val="00FB7815"/>
    <w:rsid w:val="00FB794A"/>
    <w:rsid w:val="00FC0A6F"/>
    <w:rsid w:val="00FC2B0C"/>
    <w:rsid w:val="00FC43E7"/>
    <w:rsid w:val="00FC4E72"/>
    <w:rsid w:val="00FC5996"/>
    <w:rsid w:val="00FC6BF9"/>
    <w:rsid w:val="00FC7AF3"/>
    <w:rsid w:val="00FD2119"/>
    <w:rsid w:val="00FD2649"/>
    <w:rsid w:val="00FD294C"/>
    <w:rsid w:val="00FD4119"/>
    <w:rsid w:val="00FD4A57"/>
    <w:rsid w:val="00FD78B9"/>
    <w:rsid w:val="00FE0F72"/>
    <w:rsid w:val="00FE1022"/>
    <w:rsid w:val="00FE2F29"/>
    <w:rsid w:val="00FE3DD3"/>
    <w:rsid w:val="00FE5589"/>
    <w:rsid w:val="00FE5BEC"/>
    <w:rsid w:val="00FE7BC9"/>
    <w:rsid w:val="00FF1869"/>
    <w:rsid w:val="00FF324F"/>
    <w:rsid w:val="00FF3D55"/>
    <w:rsid w:val="00FF584E"/>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82A1F1C"/>
  <w15:docId w15:val="{535AFA86-B4FB-49C4-81D3-614CB6A4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559"/>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060559"/>
    <w:pPr>
      <w:keepNext/>
      <w:keepLines/>
      <w:spacing w:before="480"/>
      <w:outlineLvl w:val="0"/>
    </w:pPr>
    <w:rPr>
      <w:rFonts w:ascii="Cambria" w:hAnsi="Cambria"/>
      <w:b/>
      <w:bCs/>
      <w:color w:val="365F91"/>
      <w:sz w:val="28"/>
      <w:szCs w:val="28"/>
      <w:lang w:val="x-none"/>
    </w:rPr>
  </w:style>
  <w:style w:type="paragraph" w:styleId="Ttulo2">
    <w:name w:val="heading 2"/>
    <w:basedOn w:val="Normal"/>
    <w:next w:val="Normal"/>
    <w:link w:val="Ttulo2Car"/>
    <w:uiPriority w:val="9"/>
    <w:qFormat/>
    <w:rsid w:val="00A66098"/>
    <w:pPr>
      <w:keepNext/>
      <w:keepLines/>
      <w:spacing w:before="200"/>
      <w:outlineLvl w:val="1"/>
    </w:pPr>
    <w:rPr>
      <w:rFonts w:ascii="Cambria" w:hAnsi="Cambria"/>
      <w:b/>
      <w:bCs/>
      <w:color w:val="4F81BD"/>
      <w:sz w:val="26"/>
      <w:szCs w:val="26"/>
      <w:lang w:val="x-none"/>
    </w:rPr>
  </w:style>
  <w:style w:type="paragraph" w:styleId="Ttulo3">
    <w:name w:val="heading 3"/>
    <w:basedOn w:val="Normal"/>
    <w:next w:val="Normal"/>
    <w:link w:val="Ttulo3Car"/>
    <w:qFormat/>
    <w:rsid w:val="00060559"/>
    <w:pPr>
      <w:keepNext/>
      <w:spacing w:line="360" w:lineRule="auto"/>
      <w:jc w:val="center"/>
      <w:outlineLvl w:val="2"/>
    </w:pPr>
    <w:rPr>
      <w:rFonts w:ascii="Arial" w:hAnsi="Arial"/>
      <w:b/>
      <w:bCs/>
      <w:sz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060559"/>
    <w:rPr>
      <w:rFonts w:ascii="Arial" w:eastAsia="Times New Roman" w:hAnsi="Arial" w:cs="Arial"/>
      <w:b/>
      <w:bCs/>
      <w:sz w:val="28"/>
      <w:szCs w:val="24"/>
      <w:lang w:eastAsia="es-ES"/>
    </w:rPr>
  </w:style>
  <w:style w:type="character" w:customStyle="1" w:styleId="Ttulo1Car">
    <w:name w:val="Título 1 Car"/>
    <w:link w:val="Ttulo1"/>
    <w:uiPriority w:val="9"/>
    <w:rsid w:val="00060559"/>
    <w:rPr>
      <w:rFonts w:ascii="Cambria" w:eastAsia="Times New Roman" w:hAnsi="Cambria" w:cs="Times New Roman"/>
      <w:b/>
      <w:bCs/>
      <w:color w:val="365F91"/>
      <w:sz w:val="28"/>
      <w:szCs w:val="28"/>
      <w:lang w:eastAsia="es-ES"/>
    </w:rPr>
  </w:style>
  <w:style w:type="paragraph" w:styleId="Textoindependiente">
    <w:name w:val="Body Text"/>
    <w:aliases w:val="Texto independiente Car Car, Car Car Car, Car Car1, Car,Texto independiente Car1 Car1, Car Car2 Car,Texto independiente Car Car1 Car, Car Car Car Car1,Texto independiente Car Car Car Car, Car Car1 Car Car,Texto independiente Car2 Car"/>
    <w:basedOn w:val="Normal"/>
    <w:link w:val="TextoindependienteCar1"/>
    <w:uiPriority w:val="99"/>
    <w:rsid w:val="00060559"/>
    <w:pPr>
      <w:spacing w:line="360" w:lineRule="auto"/>
    </w:pPr>
    <w:rPr>
      <w:rFonts w:ascii="Arial" w:hAnsi="Arial"/>
      <w:sz w:val="20"/>
      <w:lang w:val="x-none"/>
    </w:rPr>
  </w:style>
  <w:style w:type="character" w:customStyle="1" w:styleId="TextoindependienteCar">
    <w:name w:val="Texto independiente Car"/>
    <w:uiPriority w:val="99"/>
    <w:semiHidden/>
    <w:rsid w:val="00060559"/>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rsid w:val="00060559"/>
    <w:pPr>
      <w:tabs>
        <w:tab w:val="center" w:pos="4419"/>
        <w:tab w:val="right" w:pos="8838"/>
      </w:tabs>
    </w:pPr>
    <w:rPr>
      <w:lang w:val="x-none"/>
    </w:rPr>
  </w:style>
  <w:style w:type="character" w:customStyle="1" w:styleId="EncabezadoCar">
    <w:name w:val="Encabezado Car"/>
    <w:link w:val="Encabezado"/>
    <w:uiPriority w:val="99"/>
    <w:rsid w:val="0006055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060559"/>
    <w:pPr>
      <w:tabs>
        <w:tab w:val="center" w:pos="4419"/>
        <w:tab w:val="right" w:pos="8838"/>
      </w:tabs>
    </w:pPr>
    <w:rPr>
      <w:lang w:val="x-none"/>
    </w:rPr>
  </w:style>
  <w:style w:type="character" w:customStyle="1" w:styleId="PiedepginaCar">
    <w:name w:val="Pie de página Car"/>
    <w:link w:val="Piedepgina"/>
    <w:uiPriority w:val="99"/>
    <w:rsid w:val="00060559"/>
    <w:rPr>
      <w:rFonts w:ascii="Times New Roman" w:eastAsia="Times New Roman" w:hAnsi="Times New Roman" w:cs="Times New Roman"/>
      <w:sz w:val="24"/>
      <w:szCs w:val="24"/>
      <w:lang w:eastAsia="es-ES"/>
    </w:rPr>
  </w:style>
  <w:style w:type="character" w:customStyle="1" w:styleId="TextoindependienteCar1">
    <w:name w:val="Texto independiente Car1"/>
    <w:aliases w:val="Texto independiente Car Car Car, Car Car Car Car, Car Car1 Car, Car Car,Texto independiente Car1 Car1 Car, Car Car2 Car Car,Texto independiente Car Car1 Car Car, Car Car Car Car1 Car,Texto independiente Car Car Car Car Car"/>
    <w:link w:val="Textoindependiente"/>
    <w:uiPriority w:val="99"/>
    <w:rsid w:val="00060559"/>
    <w:rPr>
      <w:rFonts w:ascii="Arial" w:eastAsia="Times New Roman" w:hAnsi="Arial" w:cs="Arial"/>
      <w:sz w:val="20"/>
      <w:szCs w:val="24"/>
      <w:lang w:eastAsia="es-ES"/>
    </w:rPr>
  </w:style>
  <w:style w:type="paragraph" w:styleId="NormalWeb">
    <w:name w:val="Normal (Web)"/>
    <w:basedOn w:val="Normal"/>
    <w:uiPriority w:val="99"/>
    <w:unhideWhenUsed/>
    <w:rsid w:val="00060559"/>
    <w:pPr>
      <w:spacing w:before="100" w:beforeAutospacing="1" w:after="100" w:afterAutospacing="1"/>
    </w:pPr>
    <w:rPr>
      <w:lang w:val="es-AR" w:eastAsia="es-AR"/>
    </w:rPr>
  </w:style>
  <w:style w:type="paragraph" w:styleId="Textodeglobo">
    <w:name w:val="Balloon Text"/>
    <w:basedOn w:val="Normal"/>
    <w:link w:val="TextodegloboCar"/>
    <w:uiPriority w:val="99"/>
    <w:semiHidden/>
    <w:unhideWhenUsed/>
    <w:rsid w:val="00060559"/>
    <w:rPr>
      <w:rFonts w:ascii="Tahoma" w:hAnsi="Tahoma"/>
      <w:sz w:val="16"/>
      <w:szCs w:val="16"/>
      <w:lang w:val="x-none"/>
    </w:rPr>
  </w:style>
  <w:style w:type="character" w:customStyle="1" w:styleId="TextodegloboCar">
    <w:name w:val="Texto de globo Car"/>
    <w:link w:val="Textodeglobo"/>
    <w:uiPriority w:val="99"/>
    <w:semiHidden/>
    <w:rsid w:val="00060559"/>
    <w:rPr>
      <w:rFonts w:ascii="Tahoma" w:eastAsia="Times New Roman" w:hAnsi="Tahoma" w:cs="Tahoma"/>
      <w:sz w:val="16"/>
      <w:szCs w:val="16"/>
      <w:lang w:eastAsia="es-ES"/>
    </w:rPr>
  </w:style>
  <w:style w:type="character" w:styleId="Hipervnculo">
    <w:name w:val="Hyperlink"/>
    <w:uiPriority w:val="99"/>
    <w:rsid w:val="008151F0"/>
    <w:rPr>
      <w:color w:val="0000FF"/>
      <w:u w:val="single"/>
    </w:rPr>
  </w:style>
  <w:style w:type="character" w:customStyle="1" w:styleId="apple-converted-space">
    <w:name w:val="apple-converted-space"/>
    <w:basedOn w:val="Fuentedeprrafopredeter"/>
    <w:rsid w:val="00D953E7"/>
  </w:style>
  <w:style w:type="character" w:customStyle="1" w:styleId="Ttulo2Car">
    <w:name w:val="Título 2 Car"/>
    <w:link w:val="Ttulo2"/>
    <w:uiPriority w:val="9"/>
    <w:semiHidden/>
    <w:rsid w:val="00A66098"/>
    <w:rPr>
      <w:rFonts w:ascii="Cambria" w:eastAsia="Times New Roman" w:hAnsi="Cambria" w:cs="Times New Roman"/>
      <w:b/>
      <w:bCs/>
      <w:color w:val="4F81BD"/>
      <w:sz w:val="26"/>
      <w:szCs w:val="26"/>
      <w:lang w:eastAsia="es-ES"/>
    </w:rPr>
  </w:style>
  <w:style w:type="table" w:styleId="Tablaconcuadrcula">
    <w:name w:val="Table Grid"/>
    <w:basedOn w:val="Tablanormal"/>
    <w:uiPriority w:val="59"/>
    <w:rsid w:val="00A11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2">
    <w:name w:val="Normal2"/>
    <w:rsid w:val="004F3BFB"/>
    <w:rPr>
      <w:rFonts w:ascii="Times New Roman" w:eastAsia="Times New Roman" w:hAnsi="Times New Roman"/>
      <w:color w:val="000000"/>
      <w:sz w:val="24"/>
      <w:szCs w:val="22"/>
    </w:rPr>
  </w:style>
  <w:style w:type="paragraph" w:customStyle="1" w:styleId="Normal3">
    <w:name w:val="Normal3"/>
    <w:uiPriority w:val="99"/>
    <w:rsid w:val="008848D4"/>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3698">
      <w:bodyDiv w:val="1"/>
      <w:marLeft w:val="0"/>
      <w:marRight w:val="0"/>
      <w:marTop w:val="0"/>
      <w:marBottom w:val="0"/>
      <w:divBdr>
        <w:top w:val="none" w:sz="0" w:space="0" w:color="auto"/>
        <w:left w:val="none" w:sz="0" w:space="0" w:color="auto"/>
        <w:bottom w:val="none" w:sz="0" w:space="0" w:color="auto"/>
        <w:right w:val="none" w:sz="0" w:space="0" w:color="auto"/>
      </w:divBdr>
    </w:div>
    <w:div w:id="264533492">
      <w:bodyDiv w:val="1"/>
      <w:marLeft w:val="0"/>
      <w:marRight w:val="0"/>
      <w:marTop w:val="0"/>
      <w:marBottom w:val="0"/>
      <w:divBdr>
        <w:top w:val="none" w:sz="0" w:space="0" w:color="auto"/>
        <w:left w:val="none" w:sz="0" w:space="0" w:color="auto"/>
        <w:bottom w:val="none" w:sz="0" w:space="0" w:color="auto"/>
        <w:right w:val="none" w:sz="0" w:space="0" w:color="auto"/>
      </w:divBdr>
      <w:divsChild>
        <w:div w:id="165823867">
          <w:marLeft w:val="0"/>
          <w:marRight w:val="0"/>
          <w:marTop w:val="0"/>
          <w:marBottom w:val="0"/>
          <w:divBdr>
            <w:top w:val="none" w:sz="0" w:space="0" w:color="auto"/>
            <w:left w:val="none" w:sz="0" w:space="0" w:color="auto"/>
            <w:bottom w:val="none" w:sz="0" w:space="0" w:color="auto"/>
            <w:right w:val="none" w:sz="0" w:space="0" w:color="auto"/>
          </w:divBdr>
        </w:div>
        <w:div w:id="203949090">
          <w:marLeft w:val="0"/>
          <w:marRight w:val="0"/>
          <w:marTop w:val="0"/>
          <w:marBottom w:val="0"/>
          <w:divBdr>
            <w:top w:val="none" w:sz="0" w:space="0" w:color="auto"/>
            <w:left w:val="none" w:sz="0" w:space="0" w:color="auto"/>
            <w:bottom w:val="none" w:sz="0" w:space="0" w:color="auto"/>
            <w:right w:val="none" w:sz="0" w:space="0" w:color="auto"/>
          </w:divBdr>
        </w:div>
        <w:div w:id="220099350">
          <w:marLeft w:val="0"/>
          <w:marRight w:val="0"/>
          <w:marTop w:val="0"/>
          <w:marBottom w:val="0"/>
          <w:divBdr>
            <w:top w:val="none" w:sz="0" w:space="0" w:color="auto"/>
            <w:left w:val="none" w:sz="0" w:space="0" w:color="auto"/>
            <w:bottom w:val="none" w:sz="0" w:space="0" w:color="auto"/>
            <w:right w:val="none" w:sz="0" w:space="0" w:color="auto"/>
          </w:divBdr>
        </w:div>
        <w:div w:id="240411948">
          <w:marLeft w:val="0"/>
          <w:marRight w:val="0"/>
          <w:marTop w:val="0"/>
          <w:marBottom w:val="0"/>
          <w:divBdr>
            <w:top w:val="none" w:sz="0" w:space="0" w:color="auto"/>
            <w:left w:val="none" w:sz="0" w:space="0" w:color="auto"/>
            <w:bottom w:val="none" w:sz="0" w:space="0" w:color="auto"/>
            <w:right w:val="none" w:sz="0" w:space="0" w:color="auto"/>
          </w:divBdr>
        </w:div>
        <w:div w:id="304090362">
          <w:marLeft w:val="0"/>
          <w:marRight w:val="0"/>
          <w:marTop w:val="0"/>
          <w:marBottom w:val="0"/>
          <w:divBdr>
            <w:top w:val="none" w:sz="0" w:space="0" w:color="auto"/>
            <w:left w:val="none" w:sz="0" w:space="0" w:color="auto"/>
            <w:bottom w:val="none" w:sz="0" w:space="0" w:color="auto"/>
            <w:right w:val="none" w:sz="0" w:space="0" w:color="auto"/>
          </w:divBdr>
        </w:div>
        <w:div w:id="337076854">
          <w:marLeft w:val="0"/>
          <w:marRight w:val="0"/>
          <w:marTop w:val="0"/>
          <w:marBottom w:val="0"/>
          <w:divBdr>
            <w:top w:val="none" w:sz="0" w:space="0" w:color="auto"/>
            <w:left w:val="none" w:sz="0" w:space="0" w:color="auto"/>
            <w:bottom w:val="none" w:sz="0" w:space="0" w:color="auto"/>
            <w:right w:val="none" w:sz="0" w:space="0" w:color="auto"/>
          </w:divBdr>
        </w:div>
        <w:div w:id="444884612">
          <w:marLeft w:val="0"/>
          <w:marRight w:val="0"/>
          <w:marTop w:val="0"/>
          <w:marBottom w:val="0"/>
          <w:divBdr>
            <w:top w:val="none" w:sz="0" w:space="0" w:color="auto"/>
            <w:left w:val="none" w:sz="0" w:space="0" w:color="auto"/>
            <w:bottom w:val="none" w:sz="0" w:space="0" w:color="auto"/>
            <w:right w:val="none" w:sz="0" w:space="0" w:color="auto"/>
          </w:divBdr>
        </w:div>
        <w:div w:id="586571930">
          <w:marLeft w:val="0"/>
          <w:marRight w:val="0"/>
          <w:marTop w:val="0"/>
          <w:marBottom w:val="0"/>
          <w:divBdr>
            <w:top w:val="none" w:sz="0" w:space="0" w:color="auto"/>
            <w:left w:val="none" w:sz="0" w:space="0" w:color="auto"/>
            <w:bottom w:val="none" w:sz="0" w:space="0" w:color="auto"/>
            <w:right w:val="none" w:sz="0" w:space="0" w:color="auto"/>
          </w:divBdr>
        </w:div>
        <w:div w:id="661783475">
          <w:marLeft w:val="0"/>
          <w:marRight w:val="0"/>
          <w:marTop w:val="0"/>
          <w:marBottom w:val="0"/>
          <w:divBdr>
            <w:top w:val="none" w:sz="0" w:space="0" w:color="auto"/>
            <w:left w:val="none" w:sz="0" w:space="0" w:color="auto"/>
            <w:bottom w:val="none" w:sz="0" w:space="0" w:color="auto"/>
            <w:right w:val="none" w:sz="0" w:space="0" w:color="auto"/>
          </w:divBdr>
        </w:div>
        <w:div w:id="844827701">
          <w:marLeft w:val="0"/>
          <w:marRight w:val="0"/>
          <w:marTop w:val="0"/>
          <w:marBottom w:val="0"/>
          <w:divBdr>
            <w:top w:val="none" w:sz="0" w:space="0" w:color="auto"/>
            <w:left w:val="none" w:sz="0" w:space="0" w:color="auto"/>
            <w:bottom w:val="none" w:sz="0" w:space="0" w:color="auto"/>
            <w:right w:val="none" w:sz="0" w:space="0" w:color="auto"/>
          </w:divBdr>
        </w:div>
        <w:div w:id="1032806816">
          <w:marLeft w:val="0"/>
          <w:marRight w:val="0"/>
          <w:marTop w:val="0"/>
          <w:marBottom w:val="0"/>
          <w:divBdr>
            <w:top w:val="none" w:sz="0" w:space="0" w:color="auto"/>
            <w:left w:val="none" w:sz="0" w:space="0" w:color="auto"/>
            <w:bottom w:val="none" w:sz="0" w:space="0" w:color="auto"/>
            <w:right w:val="none" w:sz="0" w:space="0" w:color="auto"/>
          </w:divBdr>
        </w:div>
        <w:div w:id="1037194283">
          <w:marLeft w:val="0"/>
          <w:marRight w:val="0"/>
          <w:marTop w:val="0"/>
          <w:marBottom w:val="0"/>
          <w:divBdr>
            <w:top w:val="none" w:sz="0" w:space="0" w:color="auto"/>
            <w:left w:val="none" w:sz="0" w:space="0" w:color="auto"/>
            <w:bottom w:val="none" w:sz="0" w:space="0" w:color="auto"/>
            <w:right w:val="none" w:sz="0" w:space="0" w:color="auto"/>
          </w:divBdr>
        </w:div>
        <w:div w:id="1226260461">
          <w:marLeft w:val="0"/>
          <w:marRight w:val="0"/>
          <w:marTop w:val="0"/>
          <w:marBottom w:val="0"/>
          <w:divBdr>
            <w:top w:val="none" w:sz="0" w:space="0" w:color="auto"/>
            <w:left w:val="none" w:sz="0" w:space="0" w:color="auto"/>
            <w:bottom w:val="none" w:sz="0" w:space="0" w:color="auto"/>
            <w:right w:val="none" w:sz="0" w:space="0" w:color="auto"/>
          </w:divBdr>
        </w:div>
        <w:div w:id="1344823501">
          <w:marLeft w:val="0"/>
          <w:marRight w:val="0"/>
          <w:marTop w:val="0"/>
          <w:marBottom w:val="0"/>
          <w:divBdr>
            <w:top w:val="none" w:sz="0" w:space="0" w:color="auto"/>
            <w:left w:val="none" w:sz="0" w:space="0" w:color="auto"/>
            <w:bottom w:val="none" w:sz="0" w:space="0" w:color="auto"/>
            <w:right w:val="none" w:sz="0" w:space="0" w:color="auto"/>
          </w:divBdr>
        </w:div>
        <w:div w:id="1462381306">
          <w:marLeft w:val="0"/>
          <w:marRight w:val="0"/>
          <w:marTop w:val="0"/>
          <w:marBottom w:val="0"/>
          <w:divBdr>
            <w:top w:val="none" w:sz="0" w:space="0" w:color="auto"/>
            <w:left w:val="none" w:sz="0" w:space="0" w:color="auto"/>
            <w:bottom w:val="none" w:sz="0" w:space="0" w:color="auto"/>
            <w:right w:val="none" w:sz="0" w:space="0" w:color="auto"/>
          </w:divBdr>
        </w:div>
        <w:div w:id="1495294742">
          <w:marLeft w:val="0"/>
          <w:marRight w:val="0"/>
          <w:marTop w:val="0"/>
          <w:marBottom w:val="0"/>
          <w:divBdr>
            <w:top w:val="none" w:sz="0" w:space="0" w:color="auto"/>
            <w:left w:val="none" w:sz="0" w:space="0" w:color="auto"/>
            <w:bottom w:val="none" w:sz="0" w:space="0" w:color="auto"/>
            <w:right w:val="none" w:sz="0" w:space="0" w:color="auto"/>
          </w:divBdr>
        </w:div>
        <w:div w:id="1495994348">
          <w:marLeft w:val="0"/>
          <w:marRight w:val="0"/>
          <w:marTop w:val="0"/>
          <w:marBottom w:val="0"/>
          <w:divBdr>
            <w:top w:val="none" w:sz="0" w:space="0" w:color="auto"/>
            <w:left w:val="none" w:sz="0" w:space="0" w:color="auto"/>
            <w:bottom w:val="none" w:sz="0" w:space="0" w:color="auto"/>
            <w:right w:val="none" w:sz="0" w:space="0" w:color="auto"/>
          </w:divBdr>
        </w:div>
        <w:div w:id="1507212386">
          <w:marLeft w:val="0"/>
          <w:marRight w:val="0"/>
          <w:marTop w:val="0"/>
          <w:marBottom w:val="0"/>
          <w:divBdr>
            <w:top w:val="none" w:sz="0" w:space="0" w:color="auto"/>
            <w:left w:val="none" w:sz="0" w:space="0" w:color="auto"/>
            <w:bottom w:val="none" w:sz="0" w:space="0" w:color="auto"/>
            <w:right w:val="none" w:sz="0" w:space="0" w:color="auto"/>
          </w:divBdr>
        </w:div>
        <w:div w:id="1604609481">
          <w:marLeft w:val="0"/>
          <w:marRight w:val="0"/>
          <w:marTop w:val="0"/>
          <w:marBottom w:val="0"/>
          <w:divBdr>
            <w:top w:val="none" w:sz="0" w:space="0" w:color="auto"/>
            <w:left w:val="none" w:sz="0" w:space="0" w:color="auto"/>
            <w:bottom w:val="none" w:sz="0" w:space="0" w:color="auto"/>
            <w:right w:val="none" w:sz="0" w:space="0" w:color="auto"/>
          </w:divBdr>
        </w:div>
        <w:div w:id="1795782958">
          <w:marLeft w:val="0"/>
          <w:marRight w:val="0"/>
          <w:marTop w:val="0"/>
          <w:marBottom w:val="0"/>
          <w:divBdr>
            <w:top w:val="none" w:sz="0" w:space="0" w:color="auto"/>
            <w:left w:val="none" w:sz="0" w:space="0" w:color="auto"/>
            <w:bottom w:val="none" w:sz="0" w:space="0" w:color="auto"/>
            <w:right w:val="none" w:sz="0" w:space="0" w:color="auto"/>
          </w:divBdr>
        </w:div>
        <w:div w:id="1854956423">
          <w:marLeft w:val="0"/>
          <w:marRight w:val="0"/>
          <w:marTop w:val="0"/>
          <w:marBottom w:val="0"/>
          <w:divBdr>
            <w:top w:val="none" w:sz="0" w:space="0" w:color="auto"/>
            <w:left w:val="none" w:sz="0" w:space="0" w:color="auto"/>
            <w:bottom w:val="none" w:sz="0" w:space="0" w:color="auto"/>
            <w:right w:val="none" w:sz="0" w:space="0" w:color="auto"/>
          </w:divBdr>
        </w:div>
        <w:div w:id="1864660786">
          <w:marLeft w:val="0"/>
          <w:marRight w:val="0"/>
          <w:marTop w:val="0"/>
          <w:marBottom w:val="0"/>
          <w:divBdr>
            <w:top w:val="none" w:sz="0" w:space="0" w:color="auto"/>
            <w:left w:val="none" w:sz="0" w:space="0" w:color="auto"/>
            <w:bottom w:val="none" w:sz="0" w:space="0" w:color="auto"/>
            <w:right w:val="none" w:sz="0" w:space="0" w:color="auto"/>
          </w:divBdr>
        </w:div>
        <w:div w:id="1908487947">
          <w:marLeft w:val="0"/>
          <w:marRight w:val="0"/>
          <w:marTop w:val="0"/>
          <w:marBottom w:val="0"/>
          <w:divBdr>
            <w:top w:val="none" w:sz="0" w:space="0" w:color="auto"/>
            <w:left w:val="none" w:sz="0" w:space="0" w:color="auto"/>
            <w:bottom w:val="none" w:sz="0" w:space="0" w:color="auto"/>
            <w:right w:val="none" w:sz="0" w:space="0" w:color="auto"/>
          </w:divBdr>
        </w:div>
        <w:div w:id="1941789617">
          <w:marLeft w:val="0"/>
          <w:marRight w:val="0"/>
          <w:marTop w:val="0"/>
          <w:marBottom w:val="0"/>
          <w:divBdr>
            <w:top w:val="none" w:sz="0" w:space="0" w:color="auto"/>
            <w:left w:val="none" w:sz="0" w:space="0" w:color="auto"/>
            <w:bottom w:val="none" w:sz="0" w:space="0" w:color="auto"/>
            <w:right w:val="none" w:sz="0" w:space="0" w:color="auto"/>
          </w:divBdr>
        </w:div>
        <w:div w:id="2082408739">
          <w:marLeft w:val="0"/>
          <w:marRight w:val="0"/>
          <w:marTop w:val="0"/>
          <w:marBottom w:val="0"/>
          <w:divBdr>
            <w:top w:val="none" w:sz="0" w:space="0" w:color="auto"/>
            <w:left w:val="none" w:sz="0" w:space="0" w:color="auto"/>
            <w:bottom w:val="none" w:sz="0" w:space="0" w:color="auto"/>
            <w:right w:val="none" w:sz="0" w:space="0" w:color="auto"/>
          </w:divBdr>
        </w:div>
      </w:divsChild>
    </w:div>
    <w:div w:id="290404416">
      <w:bodyDiv w:val="1"/>
      <w:marLeft w:val="0"/>
      <w:marRight w:val="0"/>
      <w:marTop w:val="0"/>
      <w:marBottom w:val="0"/>
      <w:divBdr>
        <w:top w:val="none" w:sz="0" w:space="0" w:color="auto"/>
        <w:left w:val="none" w:sz="0" w:space="0" w:color="auto"/>
        <w:bottom w:val="none" w:sz="0" w:space="0" w:color="auto"/>
        <w:right w:val="none" w:sz="0" w:space="0" w:color="auto"/>
      </w:divBdr>
    </w:div>
    <w:div w:id="669143961">
      <w:bodyDiv w:val="1"/>
      <w:marLeft w:val="0"/>
      <w:marRight w:val="0"/>
      <w:marTop w:val="0"/>
      <w:marBottom w:val="0"/>
      <w:divBdr>
        <w:top w:val="none" w:sz="0" w:space="0" w:color="auto"/>
        <w:left w:val="none" w:sz="0" w:space="0" w:color="auto"/>
        <w:bottom w:val="none" w:sz="0" w:space="0" w:color="auto"/>
        <w:right w:val="none" w:sz="0" w:space="0" w:color="auto"/>
      </w:divBdr>
    </w:div>
    <w:div w:id="695160747">
      <w:bodyDiv w:val="1"/>
      <w:marLeft w:val="0"/>
      <w:marRight w:val="0"/>
      <w:marTop w:val="0"/>
      <w:marBottom w:val="0"/>
      <w:divBdr>
        <w:top w:val="none" w:sz="0" w:space="0" w:color="auto"/>
        <w:left w:val="none" w:sz="0" w:space="0" w:color="auto"/>
        <w:bottom w:val="none" w:sz="0" w:space="0" w:color="auto"/>
        <w:right w:val="none" w:sz="0" w:space="0" w:color="auto"/>
      </w:divBdr>
    </w:div>
    <w:div w:id="751127173">
      <w:bodyDiv w:val="1"/>
      <w:marLeft w:val="0"/>
      <w:marRight w:val="0"/>
      <w:marTop w:val="0"/>
      <w:marBottom w:val="0"/>
      <w:divBdr>
        <w:top w:val="none" w:sz="0" w:space="0" w:color="auto"/>
        <w:left w:val="none" w:sz="0" w:space="0" w:color="auto"/>
        <w:bottom w:val="none" w:sz="0" w:space="0" w:color="auto"/>
        <w:right w:val="none" w:sz="0" w:space="0" w:color="auto"/>
      </w:divBdr>
    </w:div>
    <w:div w:id="754864818">
      <w:bodyDiv w:val="1"/>
      <w:marLeft w:val="0"/>
      <w:marRight w:val="0"/>
      <w:marTop w:val="0"/>
      <w:marBottom w:val="0"/>
      <w:divBdr>
        <w:top w:val="none" w:sz="0" w:space="0" w:color="auto"/>
        <w:left w:val="none" w:sz="0" w:space="0" w:color="auto"/>
        <w:bottom w:val="none" w:sz="0" w:space="0" w:color="auto"/>
        <w:right w:val="none" w:sz="0" w:space="0" w:color="auto"/>
      </w:divBdr>
    </w:div>
    <w:div w:id="765078321">
      <w:bodyDiv w:val="1"/>
      <w:marLeft w:val="0"/>
      <w:marRight w:val="0"/>
      <w:marTop w:val="0"/>
      <w:marBottom w:val="0"/>
      <w:divBdr>
        <w:top w:val="none" w:sz="0" w:space="0" w:color="auto"/>
        <w:left w:val="none" w:sz="0" w:space="0" w:color="auto"/>
        <w:bottom w:val="none" w:sz="0" w:space="0" w:color="auto"/>
        <w:right w:val="none" w:sz="0" w:space="0" w:color="auto"/>
      </w:divBdr>
      <w:divsChild>
        <w:div w:id="632515476">
          <w:marLeft w:val="0"/>
          <w:marRight w:val="0"/>
          <w:marTop w:val="0"/>
          <w:marBottom w:val="0"/>
          <w:divBdr>
            <w:top w:val="none" w:sz="0" w:space="0" w:color="auto"/>
            <w:left w:val="none" w:sz="0" w:space="0" w:color="auto"/>
            <w:bottom w:val="none" w:sz="0" w:space="0" w:color="auto"/>
            <w:right w:val="none" w:sz="0" w:space="0" w:color="auto"/>
          </w:divBdr>
          <w:divsChild>
            <w:div w:id="162445656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48064614">
      <w:bodyDiv w:val="1"/>
      <w:marLeft w:val="0"/>
      <w:marRight w:val="0"/>
      <w:marTop w:val="0"/>
      <w:marBottom w:val="0"/>
      <w:divBdr>
        <w:top w:val="none" w:sz="0" w:space="0" w:color="auto"/>
        <w:left w:val="none" w:sz="0" w:space="0" w:color="auto"/>
        <w:bottom w:val="none" w:sz="0" w:space="0" w:color="auto"/>
        <w:right w:val="none" w:sz="0" w:space="0" w:color="auto"/>
      </w:divBdr>
    </w:div>
    <w:div w:id="1140727779">
      <w:bodyDiv w:val="1"/>
      <w:marLeft w:val="0"/>
      <w:marRight w:val="0"/>
      <w:marTop w:val="0"/>
      <w:marBottom w:val="0"/>
      <w:divBdr>
        <w:top w:val="none" w:sz="0" w:space="0" w:color="auto"/>
        <w:left w:val="none" w:sz="0" w:space="0" w:color="auto"/>
        <w:bottom w:val="none" w:sz="0" w:space="0" w:color="auto"/>
        <w:right w:val="none" w:sz="0" w:space="0" w:color="auto"/>
      </w:divBdr>
    </w:div>
    <w:div w:id="1157300701">
      <w:bodyDiv w:val="1"/>
      <w:marLeft w:val="0"/>
      <w:marRight w:val="0"/>
      <w:marTop w:val="0"/>
      <w:marBottom w:val="0"/>
      <w:divBdr>
        <w:top w:val="none" w:sz="0" w:space="0" w:color="auto"/>
        <w:left w:val="none" w:sz="0" w:space="0" w:color="auto"/>
        <w:bottom w:val="none" w:sz="0" w:space="0" w:color="auto"/>
        <w:right w:val="none" w:sz="0" w:space="0" w:color="auto"/>
      </w:divBdr>
    </w:div>
    <w:div w:id="1216697142">
      <w:bodyDiv w:val="1"/>
      <w:marLeft w:val="0"/>
      <w:marRight w:val="0"/>
      <w:marTop w:val="0"/>
      <w:marBottom w:val="0"/>
      <w:divBdr>
        <w:top w:val="none" w:sz="0" w:space="0" w:color="auto"/>
        <w:left w:val="none" w:sz="0" w:space="0" w:color="auto"/>
        <w:bottom w:val="none" w:sz="0" w:space="0" w:color="auto"/>
        <w:right w:val="none" w:sz="0" w:space="0" w:color="auto"/>
      </w:divBdr>
    </w:div>
    <w:div w:id="1282028901">
      <w:bodyDiv w:val="1"/>
      <w:marLeft w:val="0"/>
      <w:marRight w:val="0"/>
      <w:marTop w:val="0"/>
      <w:marBottom w:val="0"/>
      <w:divBdr>
        <w:top w:val="none" w:sz="0" w:space="0" w:color="auto"/>
        <w:left w:val="none" w:sz="0" w:space="0" w:color="auto"/>
        <w:bottom w:val="none" w:sz="0" w:space="0" w:color="auto"/>
        <w:right w:val="none" w:sz="0" w:space="0" w:color="auto"/>
      </w:divBdr>
    </w:div>
    <w:div w:id="1345932980">
      <w:bodyDiv w:val="1"/>
      <w:marLeft w:val="0"/>
      <w:marRight w:val="0"/>
      <w:marTop w:val="0"/>
      <w:marBottom w:val="0"/>
      <w:divBdr>
        <w:top w:val="none" w:sz="0" w:space="0" w:color="auto"/>
        <w:left w:val="none" w:sz="0" w:space="0" w:color="auto"/>
        <w:bottom w:val="none" w:sz="0" w:space="0" w:color="auto"/>
        <w:right w:val="none" w:sz="0" w:space="0" w:color="auto"/>
      </w:divBdr>
    </w:div>
    <w:div w:id="1367370111">
      <w:bodyDiv w:val="1"/>
      <w:marLeft w:val="0"/>
      <w:marRight w:val="0"/>
      <w:marTop w:val="0"/>
      <w:marBottom w:val="0"/>
      <w:divBdr>
        <w:top w:val="none" w:sz="0" w:space="0" w:color="auto"/>
        <w:left w:val="none" w:sz="0" w:space="0" w:color="auto"/>
        <w:bottom w:val="none" w:sz="0" w:space="0" w:color="auto"/>
        <w:right w:val="none" w:sz="0" w:space="0" w:color="auto"/>
      </w:divBdr>
    </w:div>
    <w:div w:id="1482577960">
      <w:bodyDiv w:val="1"/>
      <w:marLeft w:val="0"/>
      <w:marRight w:val="0"/>
      <w:marTop w:val="0"/>
      <w:marBottom w:val="0"/>
      <w:divBdr>
        <w:top w:val="none" w:sz="0" w:space="0" w:color="auto"/>
        <w:left w:val="none" w:sz="0" w:space="0" w:color="auto"/>
        <w:bottom w:val="none" w:sz="0" w:space="0" w:color="auto"/>
        <w:right w:val="none" w:sz="0" w:space="0" w:color="auto"/>
      </w:divBdr>
    </w:div>
    <w:div w:id="1525023473">
      <w:bodyDiv w:val="1"/>
      <w:marLeft w:val="0"/>
      <w:marRight w:val="0"/>
      <w:marTop w:val="0"/>
      <w:marBottom w:val="0"/>
      <w:divBdr>
        <w:top w:val="none" w:sz="0" w:space="0" w:color="auto"/>
        <w:left w:val="none" w:sz="0" w:space="0" w:color="auto"/>
        <w:bottom w:val="none" w:sz="0" w:space="0" w:color="auto"/>
        <w:right w:val="none" w:sz="0" w:space="0" w:color="auto"/>
      </w:divBdr>
    </w:div>
    <w:div w:id="1546916614">
      <w:bodyDiv w:val="1"/>
      <w:marLeft w:val="0"/>
      <w:marRight w:val="0"/>
      <w:marTop w:val="0"/>
      <w:marBottom w:val="0"/>
      <w:divBdr>
        <w:top w:val="none" w:sz="0" w:space="0" w:color="auto"/>
        <w:left w:val="none" w:sz="0" w:space="0" w:color="auto"/>
        <w:bottom w:val="none" w:sz="0" w:space="0" w:color="auto"/>
        <w:right w:val="none" w:sz="0" w:space="0" w:color="auto"/>
      </w:divBdr>
    </w:div>
    <w:div w:id="1642805621">
      <w:bodyDiv w:val="1"/>
      <w:marLeft w:val="0"/>
      <w:marRight w:val="0"/>
      <w:marTop w:val="0"/>
      <w:marBottom w:val="0"/>
      <w:divBdr>
        <w:top w:val="none" w:sz="0" w:space="0" w:color="auto"/>
        <w:left w:val="none" w:sz="0" w:space="0" w:color="auto"/>
        <w:bottom w:val="none" w:sz="0" w:space="0" w:color="auto"/>
        <w:right w:val="none" w:sz="0" w:space="0" w:color="auto"/>
      </w:divBdr>
    </w:div>
    <w:div w:id="1723360356">
      <w:bodyDiv w:val="1"/>
      <w:marLeft w:val="0"/>
      <w:marRight w:val="0"/>
      <w:marTop w:val="0"/>
      <w:marBottom w:val="0"/>
      <w:divBdr>
        <w:top w:val="none" w:sz="0" w:space="0" w:color="auto"/>
        <w:left w:val="none" w:sz="0" w:space="0" w:color="auto"/>
        <w:bottom w:val="none" w:sz="0" w:space="0" w:color="auto"/>
        <w:right w:val="none" w:sz="0" w:space="0" w:color="auto"/>
      </w:divBdr>
    </w:div>
    <w:div w:id="1773158663">
      <w:bodyDiv w:val="1"/>
      <w:marLeft w:val="0"/>
      <w:marRight w:val="0"/>
      <w:marTop w:val="0"/>
      <w:marBottom w:val="0"/>
      <w:divBdr>
        <w:top w:val="none" w:sz="0" w:space="0" w:color="auto"/>
        <w:left w:val="none" w:sz="0" w:space="0" w:color="auto"/>
        <w:bottom w:val="none" w:sz="0" w:space="0" w:color="auto"/>
        <w:right w:val="none" w:sz="0" w:space="0" w:color="auto"/>
      </w:divBdr>
      <w:divsChild>
        <w:div w:id="823665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0608893">
              <w:marLeft w:val="0"/>
              <w:marRight w:val="0"/>
              <w:marTop w:val="0"/>
              <w:marBottom w:val="0"/>
              <w:divBdr>
                <w:top w:val="none" w:sz="0" w:space="0" w:color="auto"/>
                <w:left w:val="none" w:sz="0" w:space="0" w:color="auto"/>
                <w:bottom w:val="none" w:sz="0" w:space="0" w:color="auto"/>
                <w:right w:val="none" w:sz="0" w:space="0" w:color="auto"/>
              </w:divBdr>
              <w:divsChild>
                <w:div w:id="1431927518">
                  <w:marLeft w:val="0"/>
                  <w:marRight w:val="0"/>
                  <w:marTop w:val="0"/>
                  <w:marBottom w:val="0"/>
                  <w:divBdr>
                    <w:top w:val="none" w:sz="0" w:space="0" w:color="auto"/>
                    <w:left w:val="none" w:sz="0" w:space="0" w:color="auto"/>
                    <w:bottom w:val="none" w:sz="0" w:space="0" w:color="auto"/>
                    <w:right w:val="none" w:sz="0" w:space="0" w:color="auto"/>
                  </w:divBdr>
                  <w:divsChild>
                    <w:div w:id="438337524">
                      <w:marLeft w:val="0"/>
                      <w:marRight w:val="0"/>
                      <w:marTop w:val="0"/>
                      <w:marBottom w:val="0"/>
                      <w:divBdr>
                        <w:top w:val="none" w:sz="0" w:space="0" w:color="auto"/>
                        <w:left w:val="none" w:sz="0" w:space="0" w:color="auto"/>
                        <w:bottom w:val="none" w:sz="0" w:space="0" w:color="auto"/>
                        <w:right w:val="none" w:sz="0" w:space="0" w:color="auto"/>
                      </w:divBdr>
                      <w:divsChild>
                        <w:div w:id="420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559228">
      <w:bodyDiv w:val="1"/>
      <w:marLeft w:val="0"/>
      <w:marRight w:val="0"/>
      <w:marTop w:val="0"/>
      <w:marBottom w:val="0"/>
      <w:divBdr>
        <w:top w:val="none" w:sz="0" w:space="0" w:color="auto"/>
        <w:left w:val="none" w:sz="0" w:space="0" w:color="auto"/>
        <w:bottom w:val="none" w:sz="0" w:space="0" w:color="auto"/>
        <w:right w:val="none" w:sz="0" w:space="0" w:color="auto"/>
      </w:divBdr>
    </w:div>
    <w:div w:id="1949699181">
      <w:bodyDiv w:val="1"/>
      <w:marLeft w:val="0"/>
      <w:marRight w:val="0"/>
      <w:marTop w:val="0"/>
      <w:marBottom w:val="0"/>
      <w:divBdr>
        <w:top w:val="none" w:sz="0" w:space="0" w:color="auto"/>
        <w:left w:val="none" w:sz="0" w:space="0" w:color="auto"/>
        <w:bottom w:val="none" w:sz="0" w:space="0" w:color="auto"/>
        <w:right w:val="none" w:sz="0" w:space="0" w:color="auto"/>
      </w:divBdr>
    </w:div>
    <w:div w:id="1973632297">
      <w:bodyDiv w:val="1"/>
      <w:marLeft w:val="0"/>
      <w:marRight w:val="0"/>
      <w:marTop w:val="0"/>
      <w:marBottom w:val="0"/>
      <w:divBdr>
        <w:top w:val="none" w:sz="0" w:space="0" w:color="auto"/>
        <w:left w:val="none" w:sz="0" w:space="0" w:color="auto"/>
        <w:bottom w:val="none" w:sz="0" w:space="0" w:color="auto"/>
        <w:right w:val="none" w:sz="0" w:space="0" w:color="auto"/>
      </w:divBdr>
    </w:div>
    <w:div w:id="21298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87015-F2D0-43AC-B8CD-5E4560B67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2560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cpinasco</dc:creator>
  <cp:lastModifiedBy>Ayelen Andreoli</cp:lastModifiedBy>
  <cp:revision>2</cp:revision>
  <cp:lastPrinted>2017-08-01T11:06:00Z</cp:lastPrinted>
  <dcterms:created xsi:type="dcterms:W3CDTF">2019-03-21T23:03:00Z</dcterms:created>
  <dcterms:modified xsi:type="dcterms:W3CDTF">2019-03-21T23:03:00Z</dcterms:modified>
</cp:coreProperties>
</file>