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29499A" w14:textId="77777777" w:rsidR="00487208" w:rsidRPr="00487208" w:rsidRDefault="00487208" w:rsidP="00B1479E">
      <w:pPr>
        <w:pStyle w:val="Default"/>
        <w:spacing w:line="360" w:lineRule="auto"/>
        <w:jc w:val="center"/>
      </w:pPr>
      <w:bookmarkStart w:id="0" w:name="_GoBack"/>
      <w:bookmarkEnd w:id="0"/>
      <w:r w:rsidRPr="00487208">
        <w:rPr>
          <w:b/>
          <w:bCs/>
        </w:rPr>
        <w:t>NORMAS E ORIENTAÇÕES GERAIS PARA ELABORAÇÃO DOS ARTIGOS</w:t>
      </w:r>
    </w:p>
    <w:p w14:paraId="03F93E7D" w14:textId="77777777" w:rsidR="00361764" w:rsidRDefault="00361764" w:rsidP="00B1479E">
      <w:pPr>
        <w:pStyle w:val="Default"/>
        <w:spacing w:line="360" w:lineRule="auto"/>
        <w:jc w:val="both"/>
        <w:rPr>
          <w:b/>
          <w:bCs/>
        </w:rPr>
      </w:pPr>
    </w:p>
    <w:p w14:paraId="0BDEF4F7" w14:textId="77777777" w:rsidR="00487208" w:rsidRPr="00487208" w:rsidRDefault="00487208" w:rsidP="00B1479E">
      <w:pPr>
        <w:pStyle w:val="Default"/>
        <w:spacing w:line="360" w:lineRule="auto"/>
        <w:jc w:val="both"/>
      </w:pPr>
      <w:r w:rsidRPr="00487208">
        <w:rPr>
          <w:b/>
          <w:bCs/>
        </w:rPr>
        <w:t>X</w:t>
      </w:r>
      <w:r w:rsidR="00361764">
        <w:rPr>
          <w:b/>
          <w:bCs/>
        </w:rPr>
        <w:t>I</w:t>
      </w:r>
      <w:r w:rsidRPr="00487208">
        <w:rPr>
          <w:b/>
          <w:bCs/>
        </w:rPr>
        <w:t xml:space="preserve"> CONNEPI </w:t>
      </w:r>
    </w:p>
    <w:p w14:paraId="03685A03" w14:textId="77777777" w:rsidR="00361764" w:rsidRDefault="00487208" w:rsidP="00B1479E">
      <w:pPr>
        <w:pStyle w:val="Default"/>
        <w:spacing w:line="360" w:lineRule="auto"/>
        <w:ind w:firstLine="709"/>
        <w:jc w:val="both"/>
      </w:pPr>
      <w:r w:rsidRPr="00487208">
        <w:t>Os artigos do X</w:t>
      </w:r>
      <w:r w:rsidR="00361764">
        <w:t>I</w:t>
      </w:r>
      <w:r w:rsidRPr="00487208">
        <w:t xml:space="preserve"> CONNEPI devem seguir estas normas e também as orientações dentro do arquivo modelo. </w:t>
      </w:r>
    </w:p>
    <w:p w14:paraId="5551D3FE" w14:textId="77777777" w:rsidR="00361764" w:rsidRDefault="00487208" w:rsidP="00B1479E">
      <w:pPr>
        <w:pStyle w:val="Default"/>
        <w:spacing w:line="360" w:lineRule="auto"/>
        <w:ind w:firstLine="709"/>
        <w:jc w:val="both"/>
      </w:pPr>
      <w:r w:rsidRPr="00487208">
        <w:t>O artigo pode conter no máximo 0</w:t>
      </w:r>
      <w:r w:rsidR="00A30670">
        <w:t>5</w:t>
      </w:r>
      <w:r w:rsidRPr="00487208">
        <w:t xml:space="preserve"> autores, com no mínimo 0</w:t>
      </w:r>
      <w:r w:rsidR="00361764">
        <w:t>6 (seis)</w:t>
      </w:r>
      <w:r w:rsidRPr="00487208">
        <w:t xml:space="preserve"> páginas e no máximo de </w:t>
      </w:r>
      <w:r w:rsidR="00361764">
        <w:t>10</w:t>
      </w:r>
      <w:r w:rsidRPr="00487208">
        <w:t xml:space="preserve"> (</w:t>
      </w:r>
      <w:r w:rsidR="00361764">
        <w:t>dez</w:t>
      </w:r>
      <w:r w:rsidRPr="00487208">
        <w:t>) páginas</w:t>
      </w:r>
      <w:r w:rsidR="00A30670">
        <w:t>, observando-se o tamanho limite</w:t>
      </w:r>
      <w:r w:rsidRPr="00487208">
        <w:t xml:space="preserve"> de 2 </w:t>
      </w:r>
      <w:r w:rsidR="00A30670">
        <w:t>M</w:t>
      </w:r>
      <w:r w:rsidRPr="00487208">
        <w:t xml:space="preserve">b. </w:t>
      </w:r>
    </w:p>
    <w:p w14:paraId="3F3EAC3D" w14:textId="77777777" w:rsidR="00361764" w:rsidRDefault="00487208" w:rsidP="00B1479E">
      <w:pPr>
        <w:pStyle w:val="Default"/>
        <w:spacing w:line="360" w:lineRule="auto"/>
        <w:ind w:firstLine="709"/>
        <w:jc w:val="both"/>
      </w:pPr>
      <w:r w:rsidRPr="00487208">
        <w:t xml:space="preserve">As fontes e espaçamentos a serem utilizadas já estão na formatação do modelo (Times New Roman, tamanho 14 no Título, tamanho 12 no cabeçalho, corpo do texto e para os autores e tamanho 10 na descrição da função, sigla das instituições dos autores e e-mails). O texto do documento deve ser justificado. </w:t>
      </w:r>
    </w:p>
    <w:p w14:paraId="62626864" w14:textId="77777777" w:rsidR="00361764" w:rsidRDefault="00487208" w:rsidP="00B1479E">
      <w:pPr>
        <w:pStyle w:val="Default"/>
        <w:spacing w:line="360" w:lineRule="auto"/>
        <w:ind w:firstLine="709"/>
        <w:jc w:val="both"/>
      </w:pPr>
      <w:r w:rsidRPr="00487208">
        <w:t xml:space="preserve">As linhas do artigo deverão ser numeradas como no modelo. </w:t>
      </w:r>
    </w:p>
    <w:p w14:paraId="744BA210" w14:textId="77777777" w:rsidR="00361764" w:rsidRDefault="00487208" w:rsidP="00B1479E">
      <w:pPr>
        <w:pStyle w:val="Default"/>
        <w:spacing w:line="360" w:lineRule="auto"/>
        <w:ind w:firstLine="709"/>
        <w:jc w:val="both"/>
      </w:pPr>
      <w:r w:rsidRPr="00487208">
        <w:t xml:space="preserve">As demais orientações estão descritas em cada seção ao longo do modelo. Este modelo já se encontra na formatação sugerida. </w:t>
      </w:r>
    </w:p>
    <w:p w14:paraId="14952292" w14:textId="77777777" w:rsidR="00361764" w:rsidRDefault="00361764" w:rsidP="00B1479E">
      <w:pPr>
        <w:pStyle w:val="Default"/>
        <w:spacing w:line="360" w:lineRule="auto"/>
        <w:ind w:firstLine="709"/>
        <w:jc w:val="both"/>
      </w:pPr>
    </w:p>
    <w:p w14:paraId="33CE553E" w14:textId="3B008507" w:rsidR="00B51936" w:rsidRDefault="00487208" w:rsidP="00B1479E">
      <w:pPr>
        <w:pStyle w:val="Default"/>
        <w:spacing w:line="360" w:lineRule="auto"/>
        <w:ind w:firstLine="709"/>
        <w:jc w:val="both"/>
      </w:pPr>
      <w:r w:rsidRPr="00487208">
        <w:t>Na submissão, o autor deverá anexar dois arquivos do artigo</w:t>
      </w:r>
      <w:r w:rsidR="00B51936">
        <w:t>, sendo um em formato PDF e outro em formato Word, conforme descrição detalhada abaixo:</w:t>
      </w:r>
    </w:p>
    <w:p w14:paraId="3C2FF4BA" w14:textId="23F34A73" w:rsidR="00361764" w:rsidRDefault="00B51936" w:rsidP="00B1479E">
      <w:pPr>
        <w:pStyle w:val="Default"/>
        <w:numPr>
          <w:ilvl w:val="0"/>
          <w:numId w:val="3"/>
        </w:numPr>
        <w:spacing w:line="360" w:lineRule="auto"/>
        <w:ind w:left="0" w:firstLine="360"/>
        <w:jc w:val="both"/>
      </w:pPr>
      <w:r>
        <w:t>O arquivo em</w:t>
      </w:r>
      <w:r w:rsidR="00487208" w:rsidRPr="00487208">
        <w:t xml:space="preserve"> formato pdf, como consta no MODELO ARTIGO</w:t>
      </w:r>
      <w:r w:rsidR="00C0590D">
        <w:t xml:space="preserve"> </w:t>
      </w:r>
      <w:r w:rsidR="00C0590D" w:rsidRPr="00487208">
        <w:t>PDF</w:t>
      </w:r>
      <w:r w:rsidR="00C0590D">
        <w:t xml:space="preserve"> -</w:t>
      </w:r>
      <w:r w:rsidR="00487208" w:rsidRPr="00487208">
        <w:t xml:space="preserve"> CONNE</w:t>
      </w:r>
      <w:r w:rsidR="00361764">
        <w:t>PI 2016</w:t>
      </w:r>
      <w:r w:rsidR="00B1479E">
        <w:t>,</w:t>
      </w:r>
      <w:r w:rsidR="00487208" w:rsidRPr="00487208">
        <w:rPr>
          <w:b/>
          <w:bCs/>
        </w:rPr>
        <w:t xml:space="preserve"> </w:t>
      </w:r>
      <w:r w:rsidR="00361764">
        <w:rPr>
          <w:b/>
          <w:bCs/>
        </w:rPr>
        <w:t xml:space="preserve">deve </w:t>
      </w:r>
      <w:r w:rsidR="00361764" w:rsidRPr="00487208">
        <w:rPr>
          <w:b/>
          <w:bCs/>
        </w:rPr>
        <w:t>estar</w:t>
      </w:r>
      <w:r w:rsidR="00487208" w:rsidRPr="00487208">
        <w:rPr>
          <w:b/>
          <w:bCs/>
        </w:rPr>
        <w:t xml:space="preserve"> sem o nome dos autores e sem a parte das funções, instituições e e-mails</w:t>
      </w:r>
      <w:r w:rsidR="00487208" w:rsidRPr="00487208">
        <w:t xml:space="preserve">. Isto tem que ser feito neste arquivo em pdf, pois o mesmo vai para os avaliadores e não pode constar a descrição dos autores. </w:t>
      </w:r>
      <w:r w:rsidR="00487208" w:rsidRPr="00487208">
        <w:rPr>
          <w:b/>
          <w:bCs/>
        </w:rPr>
        <w:t>Este deverá ser o documento principal</w:t>
      </w:r>
      <w:r w:rsidR="00C0590D">
        <w:rPr>
          <w:b/>
          <w:bCs/>
        </w:rPr>
        <w:t>, devendo ser anexado na aba “Transferência do Manuscrito”</w:t>
      </w:r>
      <w:r w:rsidR="00487208" w:rsidRPr="00487208">
        <w:t xml:space="preserve">. </w:t>
      </w:r>
    </w:p>
    <w:p w14:paraId="4B19DE7B" w14:textId="4ADDD3A1" w:rsidR="00C0590D" w:rsidRDefault="00C0590D" w:rsidP="00B1479E">
      <w:pPr>
        <w:pStyle w:val="Default"/>
        <w:spacing w:line="360" w:lineRule="auto"/>
        <w:ind w:firstLine="585"/>
        <w:jc w:val="both"/>
      </w:pPr>
      <w:r>
        <w:t>Após salvar o arquivo em formato PDF o autor deverá abri-lo</w:t>
      </w:r>
      <w:r w:rsidR="00B51936">
        <w:t>, por meio do Adobe</w:t>
      </w:r>
      <w:r w:rsidR="00C552B1">
        <w:t xml:space="preserve"> e clicar em arquivo (file); após esta etapa deve clicar em propriedades (properties); e modificar o texto que estiver no campo autor (author). Caso neste campo esteja escrito algum nome que possa identificar a autoria do artigo submetido, este deve ser substituído para a palavra “</w:t>
      </w:r>
      <w:r w:rsidR="00C552B1">
        <w:rPr>
          <w:b/>
        </w:rPr>
        <w:t>autor</w:t>
      </w:r>
      <w:r w:rsidR="00C552B1" w:rsidRPr="00C552B1">
        <w:t>”</w:t>
      </w:r>
      <w:r w:rsidR="00B51936">
        <w:t>. Após a substituição deve-se clicar em “ok”,</w:t>
      </w:r>
      <w:r w:rsidR="00C552B1">
        <w:t xml:space="preserve"> eliminando, assim, qualquer possibilidade de identificação da autoria do respectivo artigo a ser submetido para avaliação, conforme exemplos abaixo:</w:t>
      </w:r>
    </w:p>
    <w:p w14:paraId="7B6ACD75" w14:textId="77777777" w:rsidR="00C552B1" w:rsidRDefault="00C552B1" w:rsidP="00B1479E">
      <w:pPr>
        <w:pStyle w:val="Default"/>
        <w:spacing w:line="360" w:lineRule="auto"/>
        <w:ind w:firstLine="585"/>
        <w:jc w:val="both"/>
      </w:pPr>
    </w:p>
    <w:p w14:paraId="13D681B7" w14:textId="461F2AC3" w:rsidR="00C552B1" w:rsidRDefault="00B51936" w:rsidP="00B1479E">
      <w:pPr>
        <w:pStyle w:val="Default"/>
        <w:spacing w:line="360" w:lineRule="auto"/>
        <w:ind w:firstLine="585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0017F2E1" wp14:editId="2CE41C51">
            <wp:extent cx="5257800" cy="32689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864CA" w14:textId="77777777" w:rsidR="00B51936" w:rsidRDefault="00B51936" w:rsidP="00B1479E">
      <w:pPr>
        <w:pStyle w:val="Default"/>
        <w:spacing w:line="360" w:lineRule="auto"/>
        <w:ind w:firstLine="585"/>
        <w:jc w:val="both"/>
        <w:rPr>
          <w:b/>
        </w:rPr>
      </w:pPr>
    </w:p>
    <w:p w14:paraId="22B85317" w14:textId="77777777" w:rsidR="00B51936" w:rsidRDefault="00B51936" w:rsidP="00B1479E">
      <w:pPr>
        <w:pStyle w:val="Default"/>
        <w:spacing w:line="360" w:lineRule="auto"/>
        <w:ind w:firstLine="585"/>
        <w:jc w:val="both"/>
        <w:rPr>
          <w:b/>
        </w:rPr>
      </w:pPr>
    </w:p>
    <w:p w14:paraId="145869FB" w14:textId="292498A5" w:rsidR="00B51936" w:rsidRDefault="00B51936" w:rsidP="00B1479E">
      <w:pPr>
        <w:pStyle w:val="Default"/>
        <w:spacing w:line="360" w:lineRule="auto"/>
        <w:ind w:firstLine="585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A07D88C" wp14:editId="72A1180D">
            <wp:extent cx="5257800" cy="34137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686BF" w14:textId="77777777" w:rsidR="00B51936" w:rsidRDefault="00B51936" w:rsidP="00B1479E">
      <w:pPr>
        <w:pStyle w:val="Default"/>
        <w:spacing w:line="360" w:lineRule="auto"/>
        <w:ind w:firstLine="585"/>
        <w:jc w:val="both"/>
        <w:rPr>
          <w:b/>
        </w:rPr>
      </w:pPr>
    </w:p>
    <w:p w14:paraId="371D2E5B" w14:textId="2AEA50D6" w:rsidR="00487208" w:rsidRPr="00487208" w:rsidRDefault="00B1479E" w:rsidP="00B1479E">
      <w:pPr>
        <w:pStyle w:val="Default"/>
        <w:numPr>
          <w:ilvl w:val="0"/>
          <w:numId w:val="3"/>
        </w:numPr>
        <w:spacing w:line="360" w:lineRule="auto"/>
        <w:ind w:left="0" w:firstLine="360"/>
        <w:jc w:val="both"/>
      </w:pPr>
      <w:r>
        <w:lastRenderedPageBreak/>
        <w:t xml:space="preserve">O segundo arquivo, </w:t>
      </w:r>
      <w:r w:rsidR="00487208" w:rsidRPr="00487208">
        <w:t xml:space="preserve">em formato word (versão até 2013), como consta no MODELO ARTIGO </w:t>
      </w:r>
      <w:r w:rsidR="00C0590D">
        <w:t xml:space="preserve">WORD - </w:t>
      </w:r>
      <w:r w:rsidR="00487208" w:rsidRPr="00487208">
        <w:t>CONNEPI 201</w:t>
      </w:r>
      <w:r w:rsidR="00361764">
        <w:t>6</w:t>
      </w:r>
      <w:r>
        <w:t xml:space="preserve">, </w:t>
      </w:r>
      <w:r w:rsidR="00C0590D">
        <w:t>deverá</w:t>
      </w:r>
      <w:r>
        <w:t xml:space="preserve"> estar</w:t>
      </w:r>
      <w:r w:rsidR="00487208" w:rsidRPr="00487208">
        <w:t xml:space="preserve"> com todos os dados. </w:t>
      </w:r>
      <w:r w:rsidR="00487208" w:rsidRPr="00487208">
        <w:rPr>
          <w:b/>
          <w:bCs/>
        </w:rPr>
        <w:t>Este</w:t>
      </w:r>
      <w:r w:rsidR="00C0590D">
        <w:rPr>
          <w:b/>
          <w:bCs/>
        </w:rPr>
        <w:t xml:space="preserve"> arquivo</w:t>
      </w:r>
      <w:r w:rsidR="00487208" w:rsidRPr="00487208">
        <w:rPr>
          <w:b/>
          <w:bCs/>
        </w:rPr>
        <w:t xml:space="preserve"> deverá ser anexado como documento suplementar</w:t>
      </w:r>
      <w:r w:rsidR="00C0590D">
        <w:rPr>
          <w:b/>
          <w:bCs/>
        </w:rPr>
        <w:t>, na aba de “Transferência de Documentos Suplementares”</w:t>
      </w:r>
      <w:r w:rsidR="00487208" w:rsidRPr="00487208">
        <w:t xml:space="preserve">. </w:t>
      </w:r>
    </w:p>
    <w:p w14:paraId="432D297D" w14:textId="77777777" w:rsidR="00B1479E" w:rsidRDefault="00B1479E" w:rsidP="00B1479E">
      <w:pPr>
        <w:pStyle w:val="Default"/>
        <w:spacing w:line="360" w:lineRule="auto"/>
        <w:ind w:firstLine="709"/>
        <w:jc w:val="both"/>
      </w:pPr>
    </w:p>
    <w:p w14:paraId="026F11C0" w14:textId="77777777" w:rsidR="00487208" w:rsidRDefault="00487208" w:rsidP="00B1479E">
      <w:pPr>
        <w:pStyle w:val="Default"/>
        <w:spacing w:line="360" w:lineRule="auto"/>
        <w:ind w:firstLine="709"/>
        <w:jc w:val="both"/>
      </w:pPr>
      <w:r w:rsidRPr="00487208">
        <w:t>Cada autor principal poderá submeter até dois artigos. Para submeter o artigo, o autor principal deverá estar inscrito como participante no X</w:t>
      </w:r>
      <w:r w:rsidR="00361764">
        <w:t>I</w:t>
      </w:r>
      <w:r w:rsidRPr="00487208">
        <w:t xml:space="preserve"> CONNEPI. Além da inscrição como participante, o autor principal que irá submeter o artigo, deverá também se cadastrar no sistema OCS, que será o sistema de submissões de artigos do X</w:t>
      </w:r>
      <w:r w:rsidR="00361764">
        <w:t>I</w:t>
      </w:r>
      <w:r w:rsidRPr="00487208">
        <w:t xml:space="preserve"> CONNEPI. </w:t>
      </w:r>
    </w:p>
    <w:p w14:paraId="7A08B369" w14:textId="77777777" w:rsidR="00361764" w:rsidRPr="00487208" w:rsidRDefault="00361764" w:rsidP="00B1479E">
      <w:pPr>
        <w:pStyle w:val="Default"/>
        <w:spacing w:line="360" w:lineRule="auto"/>
        <w:ind w:firstLine="709"/>
        <w:jc w:val="both"/>
      </w:pPr>
    </w:p>
    <w:p w14:paraId="3AD7B9FC" w14:textId="77777777" w:rsidR="00487208" w:rsidRPr="00487208" w:rsidRDefault="00487208" w:rsidP="00B1479E">
      <w:pPr>
        <w:pStyle w:val="Default"/>
        <w:spacing w:line="360" w:lineRule="auto"/>
        <w:jc w:val="both"/>
      </w:pPr>
      <w:r w:rsidRPr="00487208">
        <w:rPr>
          <w:b/>
          <w:bCs/>
        </w:rPr>
        <w:t xml:space="preserve">Não serão aceitos para avaliação, os artigos: </w:t>
      </w:r>
    </w:p>
    <w:p w14:paraId="0106C640" w14:textId="77777777" w:rsidR="00487208" w:rsidRDefault="00487208" w:rsidP="00B1479E">
      <w:pPr>
        <w:pStyle w:val="Default"/>
        <w:numPr>
          <w:ilvl w:val="0"/>
          <w:numId w:val="3"/>
        </w:numPr>
        <w:spacing w:line="360" w:lineRule="auto"/>
        <w:jc w:val="both"/>
      </w:pPr>
      <w:r w:rsidRPr="00487208">
        <w:t xml:space="preserve">Fora das normas; </w:t>
      </w:r>
    </w:p>
    <w:p w14:paraId="7BF04696" w14:textId="77777777" w:rsidR="00487208" w:rsidRPr="00487208" w:rsidRDefault="00487208" w:rsidP="00B1479E">
      <w:pPr>
        <w:pStyle w:val="Default"/>
        <w:numPr>
          <w:ilvl w:val="0"/>
          <w:numId w:val="3"/>
        </w:numPr>
        <w:spacing w:line="360" w:lineRule="auto"/>
        <w:jc w:val="both"/>
        <w:rPr>
          <w:color w:val="auto"/>
        </w:rPr>
      </w:pPr>
      <w:r w:rsidRPr="00487208">
        <w:rPr>
          <w:color w:val="auto"/>
        </w:rPr>
        <w:t xml:space="preserve">Que não estiverem de acordo com o arquivo modelo; </w:t>
      </w:r>
    </w:p>
    <w:p w14:paraId="4BD0D151" w14:textId="77777777" w:rsidR="00487208" w:rsidRPr="00487208" w:rsidRDefault="00487208" w:rsidP="00B1479E">
      <w:pPr>
        <w:pStyle w:val="Default"/>
        <w:numPr>
          <w:ilvl w:val="0"/>
          <w:numId w:val="3"/>
        </w:numPr>
        <w:spacing w:line="360" w:lineRule="auto"/>
        <w:jc w:val="both"/>
        <w:rPr>
          <w:color w:val="auto"/>
        </w:rPr>
      </w:pPr>
      <w:r w:rsidRPr="00487208">
        <w:rPr>
          <w:color w:val="auto"/>
        </w:rPr>
        <w:t xml:space="preserve">Submetidos em áreas erradas; </w:t>
      </w:r>
    </w:p>
    <w:p w14:paraId="24FAFA4D" w14:textId="77777777" w:rsidR="00487208" w:rsidRPr="00487208" w:rsidRDefault="00487208" w:rsidP="00B1479E">
      <w:pPr>
        <w:pStyle w:val="Default"/>
        <w:numPr>
          <w:ilvl w:val="0"/>
          <w:numId w:val="3"/>
        </w:numPr>
        <w:spacing w:line="360" w:lineRule="auto"/>
        <w:jc w:val="both"/>
        <w:rPr>
          <w:color w:val="auto"/>
        </w:rPr>
      </w:pPr>
      <w:r w:rsidRPr="00487208">
        <w:rPr>
          <w:color w:val="auto"/>
        </w:rPr>
        <w:t xml:space="preserve">Com o mesmo título e submetidos em mais de uma modalidade; </w:t>
      </w:r>
    </w:p>
    <w:p w14:paraId="4B6128B3" w14:textId="77777777" w:rsidR="00487208" w:rsidRPr="00487208" w:rsidRDefault="00487208" w:rsidP="00B1479E">
      <w:pPr>
        <w:pStyle w:val="Default"/>
        <w:numPr>
          <w:ilvl w:val="0"/>
          <w:numId w:val="3"/>
        </w:numPr>
        <w:spacing w:line="360" w:lineRule="auto"/>
        <w:jc w:val="both"/>
        <w:rPr>
          <w:color w:val="auto"/>
        </w:rPr>
      </w:pPr>
      <w:r w:rsidRPr="00487208">
        <w:rPr>
          <w:color w:val="auto"/>
        </w:rPr>
        <w:t>De autores não inscritos como participantes no X</w:t>
      </w:r>
      <w:r w:rsidR="00361764">
        <w:rPr>
          <w:color w:val="auto"/>
        </w:rPr>
        <w:t>I</w:t>
      </w:r>
      <w:r w:rsidRPr="00487208">
        <w:rPr>
          <w:color w:val="auto"/>
        </w:rPr>
        <w:t xml:space="preserve"> CONNEPI. </w:t>
      </w:r>
    </w:p>
    <w:p w14:paraId="696334DD" w14:textId="77777777" w:rsidR="00361764" w:rsidRDefault="00361764" w:rsidP="00B1479E">
      <w:pPr>
        <w:pStyle w:val="Default"/>
        <w:spacing w:line="360" w:lineRule="auto"/>
        <w:jc w:val="both"/>
        <w:rPr>
          <w:b/>
          <w:bCs/>
          <w:color w:val="auto"/>
        </w:rPr>
      </w:pPr>
    </w:p>
    <w:p w14:paraId="1A62F52E" w14:textId="6DBA70C5" w:rsidR="00361764" w:rsidRDefault="00487208" w:rsidP="00B1479E">
      <w:pPr>
        <w:pStyle w:val="Default"/>
        <w:spacing w:line="360" w:lineRule="auto"/>
        <w:ind w:firstLine="708"/>
        <w:jc w:val="both"/>
        <w:rPr>
          <w:color w:val="auto"/>
        </w:rPr>
      </w:pPr>
      <w:r w:rsidRPr="00487208">
        <w:rPr>
          <w:color w:val="auto"/>
        </w:rPr>
        <w:t>A submissão de artigos será encerrada em data determinada no site</w:t>
      </w:r>
      <w:r w:rsidR="00B1479E">
        <w:rPr>
          <w:color w:val="auto"/>
        </w:rPr>
        <w:t xml:space="preserve"> do</w:t>
      </w:r>
      <w:r w:rsidRPr="00487208">
        <w:rPr>
          <w:color w:val="auto"/>
        </w:rPr>
        <w:t xml:space="preserve"> X</w:t>
      </w:r>
      <w:r w:rsidR="00361764">
        <w:rPr>
          <w:color w:val="auto"/>
        </w:rPr>
        <w:t>I</w:t>
      </w:r>
      <w:r w:rsidRPr="00487208">
        <w:rPr>
          <w:color w:val="auto"/>
        </w:rPr>
        <w:t xml:space="preserve"> CONNEPI - ARTIGOS ou quando atingir o limite de 2</w:t>
      </w:r>
      <w:r w:rsidR="00B1479E">
        <w:rPr>
          <w:color w:val="auto"/>
        </w:rPr>
        <w:t>.</w:t>
      </w:r>
      <w:r w:rsidRPr="00487208">
        <w:rPr>
          <w:color w:val="auto"/>
        </w:rPr>
        <w:t>000 artigos submetidos</w:t>
      </w:r>
      <w:r w:rsidR="00B1479E">
        <w:rPr>
          <w:color w:val="auto"/>
        </w:rPr>
        <w:t>, ou 1.500 artigos aprovados</w:t>
      </w:r>
      <w:r w:rsidRPr="00487208">
        <w:rPr>
          <w:color w:val="auto"/>
        </w:rPr>
        <w:t xml:space="preserve">; </w:t>
      </w:r>
    </w:p>
    <w:p w14:paraId="6164B3EF" w14:textId="77777777" w:rsidR="00361764" w:rsidRDefault="00487208" w:rsidP="00B1479E">
      <w:pPr>
        <w:pStyle w:val="Default"/>
        <w:spacing w:line="360" w:lineRule="auto"/>
        <w:ind w:firstLine="708"/>
        <w:jc w:val="both"/>
        <w:rPr>
          <w:color w:val="auto"/>
        </w:rPr>
      </w:pPr>
      <w:r w:rsidRPr="00487208">
        <w:rPr>
          <w:color w:val="auto"/>
        </w:rPr>
        <w:t>Só serão aceitos para apresentação no evento, no máximo 1</w:t>
      </w:r>
      <w:r w:rsidR="00361764">
        <w:rPr>
          <w:color w:val="auto"/>
        </w:rPr>
        <w:t>5</w:t>
      </w:r>
      <w:r w:rsidRPr="00487208">
        <w:rPr>
          <w:color w:val="auto"/>
        </w:rPr>
        <w:t xml:space="preserve">00 (mil e </w:t>
      </w:r>
      <w:r w:rsidR="00361764">
        <w:rPr>
          <w:color w:val="auto"/>
        </w:rPr>
        <w:t>quinhen</w:t>
      </w:r>
      <w:r w:rsidRPr="00487208">
        <w:rPr>
          <w:color w:val="auto"/>
        </w:rPr>
        <w:t>tos) artigos. Serão 1</w:t>
      </w:r>
      <w:r w:rsidR="00361764">
        <w:rPr>
          <w:color w:val="auto"/>
        </w:rPr>
        <w:t>25</w:t>
      </w:r>
      <w:r w:rsidRPr="00487208">
        <w:rPr>
          <w:color w:val="auto"/>
        </w:rPr>
        <w:t>0 (mil</w:t>
      </w:r>
      <w:r w:rsidR="00361764">
        <w:rPr>
          <w:color w:val="auto"/>
        </w:rPr>
        <w:t xml:space="preserve"> duzentos e cinquenta</w:t>
      </w:r>
      <w:r w:rsidRPr="00487208">
        <w:rPr>
          <w:color w:val="auto"/>
        </w:rPr>
        <w:t>) para apresentação em pôster e 2</w:t>
      </w:r>
      <w:r w:rsidR="00361764">
        <w:rPr>
          <w:color w:val="auto"/>
        </w:rPr>
        <w:t>5</w:t>
      </w:r>
      <w:r w:rsidRPr="00487208">
        <w:rPr>
          <w:color w:val="auto"/>
        </w:rPr>
        <w:t>0 (duzentos</w:t>
      </w:r>
      <w:r w:rsidR="00361764">
        <w:rPr>
          <w:color w:val="auto"/>
        </w:rPr>
        <w:t xml:space="preserve"> e cinquenta</w:t>
      </w:r>
      <w:r w:rsidRPr="00487208">
        <w:rPr>
          <w:color w:val="auto"/>
        </w:rPr>
        <w:t>) para apresentação oral. A forma de apresentação será divulgada pela Comissão do X</w:t>
      </w:r>
      <w:r w:rsidR="00361764">
        <w:rPr>
          <w:color w:val="auto"/>
        </w:rPr>
        <w:t>I</w:t>
      </w:r>
      <w:r w:rsidRPr="00487208">
        <w:rPr>
          <w:color w:val="auto"/>
        </w:rPr>
        <w:t xml:space="preserve"> CONNEPI. </w:t>
      </w:r>
    </w:p>
    <w:p w14:paraId="6F57C9F0" w14:textId="77777777" w:rsidR="009715E5" w:rsidRDefault="00487208" w:rsidP="00B1479E">
      <w:pPr>
        <w:pStyle w:val="Default"/>
        <w:spacing w:line="360" w:lineRule="auto"/>
        <w:ind w:firstLine="708"/>
        <w:jc w:val="both"/>
        <w:rPr>
          <w:color w:val="auto"/>
        </w:rPr>
      </w:pPr>
      <w:r w:rsidRPr="00487208">
        <w:rPr>
          <w:color w:val="auto"/>
        </w:rPr>
        <w:t xml:space="preserve">Tanto o autor, quanto um dos coautores do artigo, poderá apresenta-lo no evento. </w:t>
      </w:r>
    </w:p>
    <w:p w14:paraId="15EAEE88" w14:textId="4C5A75AC" w:rsidR="00487208" w:rsidRPr="00B1479E" w:rsidRDefault="00487208" w:rsidP="00B1479E">
      <w:pPr>
        <w:pStyle w:val="Default"/>
        <w:spacing w:line="360" w:lineRule="auto"/>
        <w:ind w:firstLine="708"/>
        <w:jc w:val="both"/>
        <w:rPr>
          <w:color w:val="auto"/>
        </w:rPr>
      </w:pPr>
      <w:r w:rsidRPr="00487208">
        <w:rPr>
          <w:color w:val="auto"/>
        </w:rPr>
        <w:t>Dúvidas sobre a submissão dos artigos dev</w:t>
      </w:r>
      <w:r w:rsidR="00B1479E">
        <w:rPr>
          <w:color w:val="auto"/>
        </w:rPr>
        <w:t xml:space="preserve">erão ser enviadas para o e-mail </w:t>
      </w:r>
      <w:r w:rsidR="00B1479E" w:rsidRPr="00B1479E">
        <w:rPr>
          <w:b/>
          <w:color w:val="auto"/>
        </w:rPr>
        <w:t>connepi.artigos.ifal@gmail.com</w:t>
      </w:r>
      <w:r w:rsidR="00B1479E">
        <w:rPr>
          <w:color w:val="auto"/>
        </w:rPr>
        <w:t>.</w:t>
      </w:r>
    </w:p>
    <w:p w14:paraId="70CD9213" w14:textId="77777777" w:rsidR="00487208" w:rsidRPr="00487208" w:rsidRDefault="00487208" w:rsidP="00B147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87208" w:rsidRPr="00487208" w:rsidSect="00487208">
      <w:headerReference w:type="default" r:id="rId10"/>
      <w:footerReference w:type="default" r:id="rId1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1648F0" w14:textId="77777777" w:rsidR="000403CA" w:rsidRDefault="000403CA" w:rsidP="00487208">
      <w:pPr>
        <w:spacing w:after="0" w:line="240" w:lineRule="auto"/>
      </w:pPr>
      <w:r>
        <w:separator/>
      </w:r>
    </w:p>
  </w:endnote>
  <w:endnote w:type="continuationSeparator" w:id="0">
    <w:p w14:paraId="6B096F26" w14:textId="77777777" w:rsidR="000403CA" w:rsidRDefault="000403CA" w:rsidP="00487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9A5CA" w14:textId="77777777" w:rsidR="004B08A0" w:rsidRPr="004B08A0" w:rsidRDefault="004B08A0">
    <w:pPr>
      <w:pStyle w:val="Rodap"/>
      <w:jc w:val="right"/>
      <w:rPr>
        <w:rFonts w:ascii="Times New Roman" w:hAnsi="Times New Roman" w:cs="Times New Roman"/>
        <w:sz w:val="24"/>
        <w:szCs w:val="24"/>
      </w:rPr>
    </w:pPr>
    <w:r w:rsidRPr="004B08A0">
      <w:rPr>
        <w:rFonts w:ascii="Times New Roman" w:hAnsi="Times New Roman" w:cs="Times New Roman"/>
        <w:sz w:val="24"/>
        <w:szCs w:val="24"/>
      </w:rPr>
      <w:t xml:space="preserve">XI Congresso Norte Nordeste de Pesquisa e Inovação, 2016 </w:t>
    </w:r>
    <w:r>
      <w:rPr>
        <w:rFonts w:ascii="Times New Roman" w:hAnsi="Times New Roman" w:cs="Times New Roman"/>
        <w:sz w:val="24"/>
        <w:szCs w:val="24"/>
      </w:rPr>
      <w:t xml:space="preserve">                                  </w:t>
    </w:r>
    <w:r w:rsidRPr="004B08A0">
      <w:rPr>
        <w:rFonts w:ascii="Times New Roman" w:hAnsi="Times New Roman" w:cs="Times New Roman"/>
        <w:sz w:val="24"/>
        <w:szCs w:val="24"/>
      </w:rPr>
      <w:tab/>
      <w:t xml:space="preserve">      </w:t>
    </w:r>
    <w:r>
      <w:rPr>
        <w:rFonts w:ascii="Times New Roman" w:hAnsi="Times New Roman" w:cs="Times New Roman"/>
        <w:sz w:val="24"/>
        <w:szCs w:val="24"/>
      </w:rPr>
      <w:t>Página</w:t>
    </w:r>
    <w:r w:rsidRPr="004B08A0">
      <w:rPr>
        <w:rFonts w:ascii="Times New Roman" w:hAnsi="Times New Roman" w:cs="Times New Roman"/>
        <w:sz w:val="24"/>
        <w:szCs w:val="24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id w:val="-1987925264"/>
        <w:docPartObj>
          <w:docPartGallery w:val="Page Numbers (Bottom of Page)"/>
          <w:docPartUnique/>
        </w:docPartObj>
      </w:sdtPr>
      <w:sdtEndPr/>
      <w:sdtContent>
        <w:r w:rsidRPr="004B08A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08A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08A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1479E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4B08A0">
          <w:rPr>
            <w:rFonts w:ascii="Times New Roman" w:hAnsi="Times New Roman" w:cs="Times New Roman"/>
            <w:sz w:val="24"/>
            <w:szCs w:val="24"/>
          </w:rPr>
          <w:fldChar w:fldCharType="end"/>
        </w:r>
      </w:sdtContent>
    </w:sdt>
  </w:p>
  <w:p w14:paraId="729A21C1" w14:textId="77777777" w:rsidR="004B08A0" w:rsidRDefault="004B08A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11F1CD" w14:textId="77777777" w:rsidR="000403CA" w:rsidRDefault="000403CA" w:rsidP="00487208">
      <w:pPr>
        <w:spacing w:after="0" w:line="240" w:lineRule="auto"/>
      </w:pPr>
      <w:r>
        <w:separator/>
      </w:r>
    </w:p>
  </w:footnote>
  <w:footnote w:type="continuationSeparator" w:id="0">
    <w:p w14:paraId="6257EE63" w14:textId="77777777" w:rsidR="000403CA" w:rsidRDefault="000403CA" w:rsidP="00487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7FDA4" w14:textId="71F97BB2" w:rsidR="00487208" w:rsidRDefault="00C552B1" w:rsidP="00C552B1">
    <w:pPr>
      <w:pStyle w:val="Cabealho"/>
      <w:rPr>
        <w:rFonts w:ascii="Times New Roman" w:hAnsi="Times New Roman" w:cs="Times New Roman"/>
        <w:sz w:val="24"/>
        <w:szCs w:val="24"/>
      </w:rPr>
    </w:pPr>
    <w:r>
      <w:rPr>
        <w:noProof/>
        <w:lang w:eastAsia="pt-BR"/>
      </w:rPr>
      <w:drawing>
        <wp:inline distT="0" distB="0" distL="0" distR="0" wp14:anchorId="4F645B95" wp14:editId="49C3A764">
          <wp:extent cx="5589905" cy="92329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9905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51DB2F8" w14:textId="77777777" w:rsidR="00C552B1" w:rsidRPr="00487208" w:rsidRDefault="00C552B1" w:rsidP="00C552B1">
    <w:pPr>
      <w:pStyle w:val="Cabealho"/>
      <w:rPr>
        <w:rFonts w:ascii="Times New Roman" w:hAnsi="Times New Roman" w:cs="Times New Roman"/>
        <w:sz w:val="24"/>
        <w:szCs w:val="24"/>
      </w:rPr>
    </w:pPr>
  </w:p>
  <w:p w14:paraId="5DCA7343" w14:textId="77777777" w:rsidR="00487208" w:rsidRPr="00487208" w:rsidRDefault="00487208">
    <w:pPr>
      <w:pStyle w:val="Cabealho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089.5pt;height:882.35pt;visibility:visible;mso-wrap-style:square" o:bullet="t">
        <v:imagedata r:id="rId1" o:title="" cropbottom="19971f"/>
      </v:shape>
    </w:pict>
  </w:numPicBullet>
  <w:abstractNum w:abstractNumId="0">
    <w:nsid w:val="1FA3648D"/>
    <w:multiLevelType w:val="hybridMultilevel"/>
    <w:tmpl w:val="71D80E3A"/>
    <w:lvl w:ilvl="0" w:tplc="03CCE4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1CC6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F43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42D5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944C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FEF4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0263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B43D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C662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2A6B769D"/>
    <w:multiLevelType w:val="multilevel"/>
    <w:tmpl w:val="728C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970390"/>
    <w:multiLevelType w:val="hybridMultilevel"/>
    <w:tmpl w:val="A3A4700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F30C7D"/>
    <w:multiLevelType w:val="multilevel"/>
    <w:tmpl w:val="9F56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027E3F"/>
    <w:multiLevelType w:val="hybridMultilevel"/>
    <w:tmpl w:val="642EC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08"/>
    <w:rsid w:val="000403CA"/>
    <w:rsid w:val="00361764"/>
    <w:rsid w:val="003F7001"/>
    <w:rsid w:val="00425C8C"/>
    <w:rsid w:val="00487208"/>
    <w:rsid w:val="004B08A0"/>
    <w:rsid w:val="004C0780"/>
    <w:rsid w:val="00662C3E"/>
    <w:rsid w:val="00705302"/>
    <w:rsid w:val="007410B1"/>
    <w:rsid w:val="009715E5"/>
    <w:rsid w:val="00A30670"/>
    <w:rsid w:val="00A45614"/>
    <w:rsid w:val="00B1479E"/>
    <w:rsid w:val="00B51936"/>
    <w:rsid w:val="00C0590D"/>
    <w:rsid w:val="00C552B1"/>
    <w:rsid w:val="00F9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471D3"/>
  <w15:chartTrackingRefBased/>
  <w15:docId w15:val="{0EE48A8C-DF93-4D1C-9F19-EF8A96C87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872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48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7208"/>
  </w:style>
  <w:style w:type="paragraph" w:styleId="Rodap">
    <w:name w:val="footer"/>
    <w:basedOn w:val="Normal"/>
    <w:link w:val="RodapChar"/>
    <w:uiPriority w:val="99"/>
    <w:unhideWhenUsed/>
    <w:rsid w:val="00487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7208"/>
  </w:style>
  <w:style w:type="character" w:styleId="Refdecomentrio">
    <w:name w:val="annotation reference"/>
    <w:basedOn w:val="Fontepargpadro"/>
    <w:uiPriority w:val="99"/>
    <w:semiHidden/>
    <w:unhideWhenUsed/>
    <w:rsid w:val="004C078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078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07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07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C0780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C07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0780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4C078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0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1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8D739-929A-4020-9969-A7B69CFBC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532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</dc:creator>
  <cp:keywords/>
  <dc:description/>
  <cp:lastModifiedBy>Eu</cp:lastModifiedBy>
  <cp:revision>5</cp:revision>
  <dcterms:created xsi:type="dcterms:W3CDTF">2016-08-22T14:52:00Z</dcterms:created>
  <dcterms:modified xsi:type="dcterms:W3CDTF">2016-08-26T19:26:00Z</dcterms:modified>
</cp:coreProperties>
</file>