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Iterations Lab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Document Id  4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In this section we worked through some introductory material for Working with Maps and inbuilt Java 8 Stream Algorithms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Code Fragment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Map&lt;Integer, String&gt; map = new HashMap&lt;&gt;();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1 ) For Code Fragment 1 which expression fails to compile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Set&lt;Integer&gt; keys = map.keySet();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map.keySet().iterator().next();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new ArrayList(map.values());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List&lt;String&gt; values = map.values();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map.entrySet().iterator().next();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Code Fragment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Map&lt;String, List&lt;Model&gt;&gt; byField1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   = createModelList().stream()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   .collect(Collectors.groupingBy(Model::getField1));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2 )  For Code Fragment 2 which statement best describes the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This acts as a reduction as it groups the values to a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This acts as a shuffle as it groups the values to a key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This acts as an aggregation  as it collects all the values by the  key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This acts as a mapreduce as it groups the values to a key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Code Fragment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String joined = createModelList().stream()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   .map(Model::getField1)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   .collect(Collectors.joining(", 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 For Code Fragment 3 which statement best describes the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acts as a reduction as it takes a collection to a constant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acts as a mapping as it takes a value from a collection and transforms 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acts as an aggregation  as it collects all the values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acts as a mapreduce as it groups the values to a key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 Matching Pattern Sequences with iterations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 sequences are often mapped to binary sequences by combining the nucleotides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https://arxiv.org/ftp/arxiv/papers/1208/1208.5713.pdf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alignment of the certain protein sequences can be measured in terms of a binary gap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https://en.wikipedia.org/wiki/Sequence_alignment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above pattern matching of genetic data is just one example of the importance of pattern matching in sequence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practical we look at an algorithm to match to a ‘gap’ pattern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with a binary number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String binNumStr = Integer.toBinaryString(169);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// binNumStr ==== “10101001”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define the collection of binary gaps as being the sub sequences of successive zeros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sz w:val="20"/>
          <w:szCs w:val="20"/>
          <w:rtl w:val="0"/>
        </w:rPr>
        <w:t xml:space="preserve">“10101001”  -&gt; [ “0”, “0”, “00”]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the above collection </w:t>
      </w:r>
      <w:r w:rsidDel="00000000" w:rsidR="00000000" w:rsidRPr="00000000">
        <w:rPr>
          <w:rFonts w:ascii="Consolas" w:cs="Consolas" w:eastAsia="Consolas" w:hAnsi="Consolas"/>
          <w:b w:val="1"/>
          <w:color w:val="0c343d"/>
          <w:sz w:val="20"/>
          <w:szCs w:val="20"/>
          <w:rtl w:val="0"/>
        </w:rPr>
        <w:t xml:space="preserve"> [ “0”, “0”, “00”]</w:t>
      </w:r>
      <w:r w:rsidDel="00000000" w:rsidR="00000000" w:rsidRPr="00000000">
        <w:rPr>
          <w:rtl w:val="0"/>
        </w:rPr>
        <w:t xml:space="preserve"> the max binary gap is of size 2, </w:t>
      </w:r>
      <w:r w:rsidDel="00000000" w:rsidR="00000000" w:rsidRPr="00000000">
        <w:rPr>
          <w:rFonts w:ascii="Consolas" w:cs="Consolas" w:eastAsia="Consolas" w:hAnsi="Consolas"/>
          <w:b w:val="1"/>
          <w:color w:val="0c343d"/>
          <w:sz w:val="20"/>
          <w:szCs w:val="20"/>
          <w:rtl w:val="0"/>
        </w:rPr>
        <w:t xml:space="preserve">“00”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an algorithm that finds the maximum binary gap for a given binary number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arxiv.org/ftp/arxiv/papers/1208/1208.5713.pdf" TargetMode="External"/><Relationship Id="rId6" Type="http://schemas.openxmlformats.org/officeDocument/2006/relationships/hyperlink" Target="https://en.wikipedia.org/wiki/Sequence_alignment" TargetMode="External"/></Relationships>
</file>