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 Lab 2  Array task with Expected Worst case time complexity O(n)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algorithm is made up of two independent time complexities f (n) and g (n). Then the complexities of the algorithm is in the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f(n) + g(n)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f(n) x g(n)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Max( f(n), g(n))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Min( f(n), g(n))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2)  Big O notation is defined for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Time and Space complexity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3) Hash tables are a good choice when you need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lookup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data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a key value pair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Insertion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Array task with Expected Worst case time complexity O(n)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result </w:t>
      </w:r>
      <w:r w:rsidDel="00000000" w:rsidR="00000000" w:rsidRPr="00000000">
        <w:rPr>
          <w:rtl w:val="0"/>
        </w:rPr>
        <w:t xml:space="preserve"> that the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sum of consecutive integers from 1 to n is equal to n(n+1)/2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algorithm that finds the missing element in a arithmetic sequence with a constant difference of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1, 2, 3, 5  Ans missing element is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n.wikipedia.org/wiki/1_%2B_2_%2B_3_%2B_4_%2B_%E2%8B%AF" TargetMode="External"/></Relationships>
</file>