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1"/>
        <w:gridCol w:w="3828"/>
        <w:gridCol w:w="1842"/>
        <w:gridCol w:w="1720"/>
      </w:tblGrid>
      <w:tr w:rsidR="000559C4" w14:paraId="56D91EBC" w14:textId="77777777" w:rsidTr="0068595A">
        <w:trPr>
          <w:trHeight w:val="100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88748F" w:rsidRDefault="00C15F26">
            <w:pPr>
              <w:spacing w:after="120"/>
              <w:ind w:right="460"/>
              <w:jc w:val="center"/>
              <w:rPr>
                <w:b/>
                <w:sz w:val="20"/>
                <w:szCs w:val="20"/>
              </w:rPr>
            </w:pPr>
            <w:r w:rsidRPr="0088748F">
              <w:rPr>
                <w:b/>
                <w:sz w:val="20"/>
                <w:szCs w:val="20"/>
              </w:rPr>
              <w:t>Métricas</w:t>
            </w:r>
          </w:p>
        </w:tc>
        <w:tc>
          <w:tcPr>
            <w:tcW w:w="38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88748F" w:rsidRDefault="00C15F26">
            <w:pPr>
              <w:spacing w:after="120"/>
              <w:ind w:right="460"/>
              <w:jc w:val="center"/>
              <w:rPr>
                <w:b/>
                <w:sz w:val="20"/>
                <w:szCs w:val="20"/>
              </w:rPr>
            </w:pPr>
            <w:r w:rsidRPr="0088748F">
              <w:rPr>
                <w:b/>
                <w:sz w:val="20"/>
                <w:szCs w:val="20"/>
              </w:rPr>
              <w:t>Descrição</w:t>
            </w:r>
          </w:p>
        </w:tc>
        <w:tc>
          <w:tcPr>
            <w:tcW w:w="18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88748F" w:rsidRDefault="00FD30BE">
            <w:pPr>
              <w:spacing w:after="120"/>
              <w:ind w:right="460"/>
              <w:jc w:val="center"/>
              <w:rPr>
                <w:b/>
                <w:sz w:val="20"/>
                <w:szCs w:val="20"/>
              </w:rPr>
            </w:pPr>
            <w:r>
              <w:rPr>
                <w:b/>
                <w:sz w:val="20"/>
                <w:szCs w:val="20"/>
              </w:rPr>
              <w:t>Categoria</w:t>
            </w:r>
            <w:r w:rsidR="00C15F26" w:rsidRPr="0088748F">
              <w:rPr>
                <w:b/>
                <w:sz w:val="20"/>
                <w:szCs w:val="20"/>
              </w:rPr>
              <w:t xml:space="preserve"> das Métricas</w:t>
            </w:r>
          </w:p>
        </w:tc>
        <w:tc>
          <w:tcPr>
            <w:tcW w:w="1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88748F" w:rsidRDefault="0005010E">
            <w:pPr>
              <w:spacing w:after="120"/>
              <w:ind w:right="460"/>
              <w:jc w:val="center"/>
              <w:rPr>
                <w:b/>
                <w:sz w:val="20"/>
                <w:szCs w:val="20"/>
              </w:rPr>
            </w:pPr>
            <w:r w:rsidRPr="0088748F">
              <w:rPr>
                <w:b/>
                <w:sz w:val="20"/>
                <w:szCs w:val="20"/>
              </w:rPr>
              <w:t>GQM -</w:t>
            </w:r>
            <w:r w:rsidR="00C15F26" w:rsidRPr="0088748F">
              <w:rPr>
                <w:b/>
                <w:sz w:val="20"/>
                <w:szCs w:val="20"/>
              </w:rPr>
              <w:t>Perguntas a serem respondidas</w:t>
            </w:r>
          </w:p>
        </w:tc>
      </w:tr>
      <w:tr w:rsidR="000559C4" w14:paraId="3B29A369" w14:textId="77777777" w:rsidTr="0068595A">
        <w:trPr>
          <w:trHeight w:val="659"/>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8748F" w:rsidRDefault="00C15F26">
            <w:pPr>
              <w:spacing w:after="120"/>
              <w:ind w:right="460"/>
              <w:jc w:val="left"/>
              <w:rPr>
                <w:i/>
                <w:sz w:val="20"/>
                <w:szCs w:val="20"/>
              </w:rPr>
            </w:pPr>
            <w:r w:rsidRPr="0088748F">
              <w:rPr>
                <w:sz w:val="20"/>
                <w:szCs w:val="20"/>
              </w:rPr>
              <w:t xml:space="preserve">CBO - </w:t>
            </w:r>
            <w:proofErr w:type="spellStart"/>
            <w:r w:rsidRPr="0088748F">
              <w:rPr>
                <w:i/>
                <w:sz w:val="20"/>
                <w:szCs w:val="20"/>
              </w:rPr>
              <w:t>Coupling</w:t>
            </w:r>
            <w:proofErr w:type="spellEnd"/>
            <w:r w:rsidRPr="0088748F">
              <w:rPr>
                <w:i/>
                <w:sz w:val="20"/>
                <w:szCs w:val="20"/>
              </w:rPr>
              <w:t xml:space="preserve"> </w:t>
            </w:r>
            <w:proofErr w:type="spellStart"/>
            <w:r w:rsidRPr="0088748F">
              <w:rPr>
                <w:i/>
                <w:sz w:val="20"/>
                <w:szCs w:val="20"/>
              </w:rPr>
              <w:t>Between</w:t>
            </w:r>
            <w:proofErr w:type="spellEnd"/>
            <w:r w:rsidRPr="0088748F">
              <w:rPr>
                <w:i/>
                <w:sz w:val="20"/>
                <w:szCs w:val="20"/>
              </w:rPr>
              <w:t xml:space="preserve"> </w:t>
            </w:r>
            <w:proofErr w:type="spellStart"/>
            <w:r w:rsidRPr="0088748F">
              <w:rPr>
                <w:i/>
                <w:sz w:val="20"/>
                <w:szCs w:val="20"/>
              </w:rPr>
              <w:t>Objects</w:t>
            </w:r>
            <w:proofErr w:type="spellEnd"/>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5683C716" w:rsidR="000559C4" w:rsidRPr="0088748F" w:rsidRDefault="00C15F26" w:rsidP="00910BF1">
            <w:pPr>
              <w:spacing w:after="120"/>
              <w:ind w:right="460"/>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r w:rsidR="00910BF1">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pPr>
              <w:spacing w:after="120"/>
              <w:ind w:right="460"/>
              <w:jc w:val="left"/>
              <w:rPr>
                <w:sz w:val="20"/>
                <w:szCs w:val="20"/>
              </w:rPr>
            </w:pPr>
            <w:r w:rsidRPr="0088748F">
              <w:rPr>
                <w:sz w:val="20"/>
                <w:szCs w:val="20"/>
              </w:rPr>
              <w:t>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68595A">
        <w:trPr>
          <w:trHeight w:val="898"/>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8748F" w:rsidRDefault="00C15F26">
            <w:pPr>
              <w:spacing w:after="120"/>
              <w:ind w:right="460"/>
              <w:jc w:val="left"/>
              <w:rPr>
                <w:i/>
                <w:sz w:val="20"/>
                <w:szCs w:val="20"/>
              </w:rPr>
            </w:pPr>
            <w:r w:rsidRPr="0088748F">
              <w:rPr>
                <w:sz w:val="20"/>
                <w:szCs w:val="20"/>
              </w:rPr>
              <w:t xml:space="preserve">CF - </w:t>
            </w:r>
            <w:proofErr w:type="spellStart"/>
            <w:r w:rsidRPr="0088748F">
              <w:rPr>
                <w:i/>
                <w:sz w:val="20"/>
                <w:szCs w:val="20"/>
              </w:rPr>
              <w:t>Coupling</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910BF1">
            <w:pPr>
              <w:spacing w:after="120"/>
              <w:ind w:right="460"/>
              <w:rPr>
                <w:sz w:val="20"/>
                <w:szCs w:val="20"/>
              </w:rPr>
            </w:pPr>
            <w:r w:rsidRPr="0088748F">
              <w:rPr>
                <w:sz w:val="20"/>
                <w:szCs w:val="20"/>
              </w:rPr>
              <w:t>Acoplamento é uma indicação das conexões entre elementos do projeto orientado a objeto;</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pPr>
              <w:spacing w:after="120"/>
              <w:ind w:right="460"/>
              <w:jc w:val="left"/>
              <w:rPr>
                <w:sz w:val="20"/>
                <w:szCs w:val="20"/>
              </w:rPr>
            </w:pPr>
            <w:r w:rsidRPr="0088748F">
              <w:rPr>
                <w:sz w:val="20"/>
                <w:szCs w:val="20"/>
              </w:rPr>
              <w:t>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68595A">
        <w:trPr>
          <w:trHeight w:val="100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88748F" w:rsidRDefault="00C15F26">
            <w:pPr>
              <w:spacing w:after="120"/>
              <w:ind w:right="460"/>
              <w:jc w:val="left"/>
              <w:rPr>
                <w:i/>
                <w:sz w:val="20"/>
                <w:szCs w:val="20"/>
                <w:lang w:val="en-US"/>
              </w:rPr>
            </w:pPr>
            <w:r w:rsidRPr="0088748F">
              <w:rPr>
                <w:sz w:val="20"/>
                <w:szCs w:val="20"/>
                <w:lang w:val="en-US"/>
              </w:rPr>
              <w:lastRenderedPageBreak/>
              <w:t xml:space="preserve">LCOM - </w:t>
            </w:r>
            <w:r w:rsidRPr="0088748F">
              <w:rPr>
                <w:i/>
                <w:sz w:val="20"/>
                <w:szCs w:val="20"/>
                <w:lang w:val="en-US"/>
              </w:rPr>
              <w:t>Lack of Cohesion between Methods</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910BF1">
            <w:pPr>
              <w:spacing w:after="120"/>
              <w:ind w:right="460"/>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pPr>
              <w:spacing w:after="120"/>
              <w:ind w:right="460"/>
              <w:jc w:val="left"/>
              <w:rPr>
                <w:sz w:val="20"/>
                <w:szCs w:val="20"/>
              </w:rPr>
            </w:pPr>
            <w:r w:rsidRPr="0088748F">
              <w:rPr>
                <w:sz w:val="20"/>
                <w:szCs w:val="20"/>
              </w:rPr>
              <w:t>Coesão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68595A">
        <w:trPr>
          <w:trHeight w:val="72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8748F" w:rsidRDefault="00C15F26">
            <w:pPr>
              <w:spacing w:after="120"/>
              <w:ind w:right="460"/>
              <w:jc w:val="left"/>
              <w:rPr>
                <w:i/>
                <w:sz w:val="20"/>
                <w:szCs w:val="20"/>
              </w:rPr>
            </w:pPr>
            <w:r w:rsidRPr="0088748F">
              <w:rPr>
                <w:sz w:val="20"/>
                <w:szCs w:val="20"/>
              </w:rPr>
              <w:t xml:space="preserve">NOC - </w:t>
            </w:r>
            <w:proofErr w:type="spellStart"/>
            <w:r w:rsidRPr="0088748F">
              <w:rPr>
                <w:i/>
                <w:sz w:val="20"/>
                <w:szCs w:val="20"/>
              </w:rPr>
              <w:t>Number</w:t>
            </w:r>
            <w:proofErr w:type="spellEnd"/>
            <w:r w:rsidRPr="0088748F">
              <w:rPr>
                <w:i/>
                <w:sz w:val="20"/>
                <w:szCs w:val="20"/>
              </w:rPr>
              <w:t xml:space="preserve"> </w:t>
            </w:r>
            <w:proofErr w:type="spellStart"/>
            <w:r w:rsidRPr="0088748F">
              <w:rPr>
                <w:i/>
                <w:sz w:val="20"/>
                <w:szCs w:val="20"/>
              </w:rPr>
              <w:t>Of</w:t>
            </w:r>
            <w:proofErr w:type="spellEnd"/>
            <w:r w:rsidRPr="0088748F">
              <w:rPr>
                <w:i/>
                <w:sz w:val="20"/>
                <w:szCs w:val="20"/>
              </w:rPr>
              <w:t xml:space="preserve"> </w:t>
            </w:r>
            <w:proofErr w:type="spellStart"/>
            <w:r w:rsidRPr="0088748F">
              <w:rPr>
                <w:i/>
                <w:sz w:val="20"/>
                <w:szCs w:val="20"/>
              </w:rPr>
              <w:t>Children</w:t>
            </w:r>
            <w:proofErr w:type="spellEnd"/>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910BF1">
            <w:pPr>
              <w:spacing w:after="120"/>
              <w:ind w:right="460"/>
              <w:rPr>
                <w:sz w:val="20"/>
                <w:szCs w:val="20"/>
              </w:rPr>
            </w:pPr>
            <w:r w:rsidRPr="0088748F">
              <w:rPr>
                <w:sz w:val="20"/>
                <w:szCs w:val="20"/>
              </w:rPr>
              <w:t>Número total de filhos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pPr>
              <w:spacing w:after="120"/>
              <w:ind w:right="460"/>
              <w:jc w:val="left"/>
              <w:rPr>
                <w:sz w:val="20"/>
                <w:szCs w:val="20"/>
              </w:rPr>
            </w:pPr>
            <w:r w:rsidRPr="0088748F">
              <w:rPr>
                <w:sz w:val="20"/>
                <w:szCs w:val="20"/>
              </w:rPr>
              <w:t>1 e 2</w:t>
            </w:r>
          </w:p>
        </w:tc>
      </w:tr>
      <w:tr w:rsidR="000559C4" w14:paraId="2E65CF10" w14:textId="77777777" w:rsidTr="0068595A">
        <w:trPr>
          <w:trHeight w:val="1318"/>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88748F" w:rsidRDefault="00C15F26">
            <w:pPr>
              <w:spacing w:after="120"/>
              <w:ind w:right="460"/>
              <w:jc w:val="left"/>
              <w:rPr>
                <w:sz w:val="20"/>
                <w:szCs w:val="20"/>
                <w:lang w:val="en-US"/>
              </w:rPr>
            </w:pPr>
            <w:r w:rsidRPr="0088748F">
              <w:rPr>
                <w:sz w:val="20"/>
                <w:szCs w:val="20"/>
                <w:lang w:val="en-US"/>
              </w:rPr>
              <w:t xml:space="preserve">RFC - Response </w:t>
            </w:r>
            <w:proofErr w:type="gramStart"/>
            <w:r w:rsidRPr="0088748F">
              <w:rPr>
                <w:sz w:val="20"/>
                <w:szCs w:val="20"/>
                <w:lang w:val="en-US"/>
              </w:rPr>
              <w:t>For</w:t>
            </w:r>
            <w:proofErr w:type="gramEnd"/>
            <w:r w:rsidRPr="0088748F">
              <w:rPr>
                <w:sz w:val="20"/>
                <w:szCs w:val="20"/>
                <w:lang w:val="en-US"/>
              </w:rPr>
              <w:t xml:space="preserve"> a Class</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910BF1">
            <w:pPr>
              <w:spacing w:after="120"/>
              <w:ind w:right="460"/>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68595A">
        <w:trPr>
          <w:trHeight w:val="72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88748F" w:rsidRDefault="00C15F26">
            <w:pPr>
              <w:spacing w:after="120"/>
              <w:ind w:right="460"/>
              <w:jc w:val="left"/>
              <w:rPr>
                <w:sz w:val="20"/>
                <w:szCs w:val="20"/>
                <w:lang w:val="en-US"/>
              </w:rPr>
            </w:pPr>
            <w:r w:rsidRPr="0088748F">
              <w:rPr>
                <w:sz w:val="20"/>
                <w:szCs w:val="20"/>
                <w:lang w:val="en-US"/>
              </w:rPr>
              <w:t>WMC - Weighted Methods per Class</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alores altos indicam que uma classe pode ter muita responsabilidade. Isso reduzirá a reutilização da classe e complicará a implementação e o teste.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68595A">
        <w:trPr>
          <w:trHeight w:val="1161"/>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88748F" w:rsidRDefault="00C15F26">
            <w:pPr>
              <w:spacing w:after="120"/>
              <w:ind w:right="460"/>
              <w:jc w:val="left"/>
              <w:rPr>
                <w:sz w:val="20"/>
                <w:szCs w:val="20"/>
              </w:rPr>
            </w:pPr>
            <w:r w:rsidRPr="0088748F">
              <w:rPr>
                <w:sz w:val="20"/>
                <w:szCs w:val="20"/>
              </w:rPr>
              <w:t xml:space="preserve">LOC - Lines </w:t>
            </w:r>
            <w:proofErr w:type="spellStart"/>
            <w:r w:rsidRPr="0088748F">
              <w:rPr>
                <w:sz w:val="20"/>
                <w:szCs w:val="20"/>
              </w:rPr>
              <w:t>Of</w:t>
            </w:r>
            <w:proofErr w:type="spellEnd"/>
            <w:r w:rsidRPr="0088748F">
              <w:rPr>
                <w:sz w:val="20"/>
                <w:szCs w:val="20"/>
              </w:rPr>
              <w:t xml:space="preserve"> </w:t>
            </w:r>
            <w:proofErr w:type="spellStart"/>
            <w:r w:rsidRPr="0088748F">
              <w:rPr>
                <w:sz w:val="20"/>
                <w:szCs w:val="20"/>
              </w:rPr>
              <w:t>Code</w:t>
            </w:r>
            <w:proofErr w:type="spellEnd"/>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pPr>
              <w:spacing w:after="120"/>
              <w:ind w:right="460"/>
              <w:jc w:val="left"/>
              <w:rPr>
                <w:sz w:val="20"/>
                <w:szCs w:val="20"/>
              </w:rPr>
            </w:pPr>
            <w:r w:rsidRPr="0088748F">
              <w:rPr>
                <w:sz w:val="20"/>
                <w:szCs w:val="20"/>
              </w:rPr>
              <w:t>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68595A">
        <w:trPr>
          <w:trHeight w:val="100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88748F" w:rsidRDefault="00C15F26">
            <w:pPr>
              <w:spacing w:after="120"/>
              <w:ind w:right="460"/>
              <w:jc w:val="left"/>
              <w:rPr>
                <w:i/>
                <w:sz w:val="20"/>
                <w:szCs w:val="20"/>
                <w:lang w:val="en-US"/>
              </w:rPr>
            </w:pPr>
            <w:r w:rsidRPr="0088748F">
              <w:rPr>
                <w:sz w:val="20"/>
                <w:szCs w:val="20"/>
                <w:lang w:val="en-US"/>
              </w:rPr>
              <w:t xml:space="preserve">LOC por </w:t>
            </w:r>
            <w:proofErr w:type="spellStart"/>
            <w:r w:rsidRPr="0088748F">
              <w:rPr>
                <w:sz w:val="20"/>
                <w:szCs w:val="20"/>
                <w:lang w:val="en-US"/>
              </w:rPr>
              <w:t>pacote</w:t>
            </w:r>
            <w:proofErr w:type="spellEnd"/>
            <w:r w:rsidRPr="0088748F">
              <w:rPr>
                <w:sz w:val="20"/>
                <w:szCs w:val="20"/>
                <w:lang w:val="en-US"/>
              </w:rPr>
              <w:t xml:space="preserve"> - </w:t>
            </w:r>
            <w:r w:rsidRPr="0088748F">
              <w:rPr>
                <w:i/>
                <w:sz w:val="20"/>
                <w:szCs w:val="20"/>
                <w:lang w:val="en-US"/>
              </w:rPr>
              <w:t xml:space="preserve">Lines </w:t>
            </w:r>
            <w:proofErr w:type="gramStart"/>
            <w:r w:rsidRPr="0088748F">
              <w:rPr>
                <w:i/>
                <w:sz w:val="20"/>
                <w:szCs w:val="20"/>
                <w:lang w:val="en-US"/>
              </w:rPr>
              <w:t>Of</w:t>
            </w:r>
            <w:proofErr w:type="gramEnd"/>
            <w:r w:rsidRPr="0088748F">
              <w:rPr>
                <w:i/>
                <w:sz w:val="20"/>
                <w:szCs w:val="20"/>
                <w:lang w:val="en-US"/>
              </w:rPr>
              <w:t xml:space="preserve"> Code per package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pPr>
              <w:spacing w:after="120"/>
              <w:ind w:right="460"/>
              <w:jc w:val="left"/>
              <w:rPr>
                <w:sz w:val="20"/>
                <w:szCs w:val="20"/>
              </w:rPr>
            </w:pPr>
            <w:r w:rsidRPr="0088748F">
              <w:rPr>
                <w:sz w:val="20"/>
                <w:szCs w:val="20"/>
              </w:rPr>
              <w:t>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68595A">
        <w:trPr>
          <w:trHeight w:val="148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88748F" w:rsidRDefault="00C15F26">
            <w:pPr>
              <w:spacing w:after="120"/>
              <w:ind w:right="460"/>
              <w:jc w:val="left"/>
              <w:rPr>
                <w:i/>
                <w:sz w:val="20"/>
                <w:szCs w:val="20"/>
                <w:lang w:val="en-US"/>
              </w:rPr>
            </w:pPr>
            <w:r w:rsidRPr="0088748F">
              <w:rPr>
                <w:sz w:val="20"/>
                <w:szCs w:val="20"/>
                <w:lang w:val="en-US"/>
              </w:rPr>
              <w:t xml:space="preserve">LOC por </w:t>
            </w:r>
            <w:proofErr w:type="spellStart"/>
            <w:r w:rsidRPr="0088748F">
              <w:rPr>
                <w:sz w:val="20"/>
                <w:szCs w:val="20"/>
                <w:lang w:val="en-US"/>
              </w:rPr>
              <w:t>linguagem</w:t>
            </w:r>
            <w:proofErr w:type="spellEnd"/>
            <w:r w:rsidRPr="0088748F">
              <w:rPr>
                <w:sz w:val="20"/>
                <w:szCs w:val="20"/>
                <w:lang w:val="en-US"/>
              </w:rPr>
              <w:t xml:space="preserve"> - </w:t>
            </w:r>
            <w:r w:rsidRPr="0088748F">
              <w:rPr>
                <w:i/>
                <w:sz w:val="20"/>
                <w:szCs w:val="20"/>
                <w:lang w:val="en-US"/>
              </w:rPr>
              <w:t xml:space="preserve">Lines </w:t>
            </w:r>
            <w:proofErr w:type="gramStart"/>
            <w:r w:rsidRPr="0088748F">
              <w:rPr>
                <w:i/>
                <w:sz w:val="20"/>
                <w:szCs w:val="20"/>
                <w:lang w:val="en-US"/>
              </w:rPr>
              <w:t>Of</w:t>
            </w:r>
            <w:proofErr w:type="gramEnd"/>
            <w:r w:rsidRPr="0088748F">
              <w:rPr>
                <w:i/>
                <w:sz w:val="20"/>
                <w:szCs w:val="20"/>
                <w:lang w:val="en-US"/>
              </w:rPr>
              <w:t xml:space="preserve"> Code per programming language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pPr>
              <w:spacing w:after="120"/>
              <w:ind w:right="460"/>
              <w:jc w:val="left"/>
              <w:rPr>
                <w:sz w:val="20"/>
                <w:szCs w:val="20"/>
              </w:rPr>
            </w:pPr>
            <w:r w:rsidRPr="0088748F">
              <w:rPr>
                <w:sz w:val="20"/>
                <w:szCs w:val="20"/>
              </w:rPr>
              <w:t>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88748F" w:rsidRDefault="00C15F26">
            <w:pPr>
              <w:spacing w:after="120"/>
              <w:ind w:right="460"/>
              <w:jc w:val="left"/>
              <w:rPr>
                <w:sz w:val="20"/>
                <w:szCs w:val="20"/>
              </w:rPr>
            </w:pPr>
            <w:r w:rsidRPr="0088748F">
              <w:rPr>
                <w:sz w:val="20"/>
                <w:szCs w:val="20"/>
              </w:rPr>
              <w:t>3;</w:t>
            </w:r>
          </w:p>
          <w:p w14:paraId="0D54E7F4" w14:textId="77777777" w:rsidR="000559C4" w:rsidRPr="0088748F" w:rsidRDefault="00C15F26">
            <w:pPr>
              <w:spacing w:after="120"/>
              <w:ind w:right="460"/>
              <w:rPr>
                <w:sz w:val="20"/>
                <w:szCs w:val="20"/>
              </w:rPr>
            </w:pPr>
            <w:r w:rsidRPr="0088748F">
              <w:rPr>
                <w:sz w:val="20"/>
                <w:szCs w:val="20"/>
              </w:rPr>
              <w:t xml:space="preserve"> </w:t>
            </w:r>
          </w:p>
          <w:p w14:paraId="0D532647" w14:textId="77777777" w:rsidR="000559C4" w:rsidRPr="0088748F" w:rsidRDefault="00C15F26">
            <w:pPr>
              <w:widowControl w:val="0"/>
              <w:pBdr>
                <w:top w:val="nil"/>
                <w:left w:val="nil"/>
                <w:bottom w:val="nil"/>
                <w:right w:val="nil"/>
                <w:between w:val="nil"/>
              </w:pBdr>
              <w:spacing w:before="0" w:line="276" w:lineRule="auto"/>
              <w:jc w:val="left"/>
              <w:rPr>
                <w:sz w:val="20"/>
                <w:szCs w:val="20"/>
              </w:rPr>
            </w:pPr>
            <w:r w:rsidRPr="0088748F">
              <w:rPr>
                <w:sz w:val="20"/>
                <w:szCs w:val="20"/>
              </w:rPr>
              <w:t xml:space="preserve"> </w:t>
            </w:r>
          </w:p>
        </w:tc>
      </w:tr>
      <w:tr w:rsidR="000559C4" w14:paraId="611397F0" w14:textId="77777777" w:rsidTr="0068595A">
        <w:trPr>
          <w:trHeight w:val="741"/>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88748F" w:rsidRDefault="00C15F26">
            <w:pPr>
              <w:spacing w:after="120"/>
              <w:ind w:right="460"/>
              <w:jc w:val="left"/>
              <w:rPr>
                <w:i/>
                <w:sz w:val="20"/>
                <w:szCs w:val="20"/>
                <w:lang w:val="en-US"/>
              </w:rPr>
            </w:pPr>
            <w:r w:rsidRPr="0088748F">
              <w:rPr>
                <w:sz w:val="20"/>
                <w:szCs w:val="20"/>
                <w:lang w:val="en-US"/>
              </w:rPr>
              <w:t xml:space="preserve">DIT - </w:t>
            </w:r>
            <w:r w:rsidRPr="0088748F">
              <w:rPr>
                <w:i/>
                <w:sz w:val="20"/>
                <w:szCs w:val="20"/>
                <w:lang w:val="en-US"/>
              </w:rPr>
              <w:t>Depth of Inheritance Tree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910BF1">
            <w:pPr>
              <w:spacing w:after="120"/>
              <w:ind w:right="460"/>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 xml:space="preserve">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w:t>
            </w:r>
            <w:r w:rsidR="00910BF1" w:rsidRPr="00910BF1">
              <w:rPr>
                <w:sz w:val="20"/>
                <w:szCs w:val="20"/>
              </w:rPr>
              <w:lastRenderedPageBreak/>
              <w:t>regular, a cima de quatro é considerado um valor ruim.</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pPr>
              <w:spacing w:after="120"/>
              <w:ind w:right="460"/>
              <w:jc w:val="left"/>
              <w:rPr>
                <w:sz w:val="20"/>
                <w:szCs w:val="20"/>
              </w:rPr>
            </w:pPr>
            <w:r w:rsidRPr="0088748F">
              <w:rPr>
                <w:sz w:val="20"/>
                <w:szCs w:val="20"/>
              </w:rPr>
              <w:lastRenderedPageBreak/>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pPr>
              <w:spacing w:after="120"/>
              <w:ind w:right="460"/>
              <w:jc w:val="left"/>
              <w:rPr>
                <w:sz w:val="20"/>
                <w:szCs w:val="20"/>
              </w:rPr>
            </w:pPr>
            <w:r w:rsidRPr="0088748F">
              <w:rPr>
                <w:sz w:val="20"/>
                <w:szCs w:val="20"/>
              </w:rPr>
              <w:t>1 e 2;</w:t>
            </w:r>
          </w:p>
        </w:tc>
      </w:tr>
      <w:tr w:rsidR="000559C4" w14:paraId="1041C3C1" w14:textId="77777777" w:rsidTr="0068595A">
        <w:trPr>
          <w:trHeight w:val="1363"/>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88748F" w:rsidRDefault="00C15F26">
            <w:pPr>
              <w:spacing w:after="120"/>
              <w:ind w:right="460"/>
              <w:jc w:val="left"/>
              <w:rPr>
                <w:i/>
                <w:sz w:val="20"/>
                <w:szCs w:val="20"/>
              </w:rPr>
            </w:pPr>
            <w:r w:rsidRPr="0088748F">
              <w:rPr>
                <w:sz w:val="20"/>
                <w:szCs w:val="20"/>
              </w:rPr>
              <w:t xml:space="preserve">AHF - </w:t>
            </w:r>
            <w:proofErr w:type="spellStart"/>
            <w:r w:rsidRPr="0088748F">
              <w:rPr>
                <w:i/>
                <w:sz w:val="20"/>
                <w:szCs w:val="20"/>
              </w:rPr>
              <w:t>Attribute</w:t>
            </w:r>
            <w:proofErr w:type="spellEnd"/>
            <w:r w:rsidRPr="0088748F">
              <w:rPr>
                <w:i/>
                <w:sz w:val="20"/>
                <w:szCs w:val="20"/>
              </w:rPr>
              <w:t xml:space="preserve"> </w:t>
            </w:r>
            <w:proofErr w:type="spellStart"/>
            <w:r w:rsidRPr="0088748F">
              <w:rPr>
                <w:i/>
                <w:sz w:val="20"/>
                <w:szCs w:val="20"/>
              </w:rPr>
              <w:t>Hiding</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910BF1">
            <w:pPr>
              <w:spacing w:after="120"/>
              <w:ind w:right="460"/>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pPr>
              <w:spacing w:after="120"/>
              <w:ind w:right="460"/>
              <w:jc w:val="left"/>
              <w:rPr>
                <w:sz w:val="20"/>
                <w:szCs w:val="20"/>
              </w:rPr>
            </w:pPr>
            <w:r w:rsidRPr="0088748F">
              <w:rPr>
                <w:sz w:val="20"/>
                <w:szCs w:val="20"/>
              </w:rPr>
              <w:t>1 e 2;</w:t>
            </w:r>
          </w:p>
        </w:tc>
      </w:tr>
      <w:tr w:rsidR="000559C4" w14:paraId="212852F4" w14:textId="77777777" w:rsidTr="0068595A">
        <w:trPr>
          <w:trHeight w:val="1046"/>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88748F" w:rsidRDefault="00C15F26">
            <w:pPr>
              <w:spacing w:after="120"/>
              <w:ind w:right="460"/>
              <w:jc w:val="left"/>
              <w:rPr>
                <w:i/>
                <w:sz w:val="20"/>
                <w:szCs w:val="20"/>
              </w:rPr>
            </w:pPr>
            <w:r w:rsidRPr="0088748F">
              <w:rPr>
                <w:sz w:val="20"/>
                <w:szCs w:val="20"/>
              </w:rPr>
              <w:t xml:space="preserve">AIF - </w:t>
            </w:r>
            <w:proofErr w:type="spellStart"/>
            <w:r w:rsidRPr="0088748F">
              <w:rPr>
                <w:i/>
                <w:sz w:val="20"/>
                <w:szCs w:val="20"/>
              </w:rPr>
              <w:t>Attribute</w:t>
            </w:r>
            <w:proofErr w:type="spellEnd"/>
            <w:r w:rsidRPr="0088748F">
              <w:rPr>
                <w:i/>
                <w:sz w:val="20"/>
                <w:szCs w:val="20"/>
              </w:rPr>
              <w:t xml:space="preserve"> </w:t>
            </w:r>
            <w:proofErr w:type="spellStart"/>
            <w:r w:rsidRPr="0088748F">
              <w:rPr>
                <w:i/>
                <w:sz w:val="20"/>
                <w:szCs w:val="20"/>
              </w:rPr>
              <w:t>Inheritance</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910BF1">
            <w:pPr>
              <w:spacing w:after="120"/>
              <w:ind w:right="460"/>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pPr>
              <w:spacing w:after="120"/>
              <w:ind w:right="460"/>
              <w:jc w:val="left"/>
              <w:rPr>
                <w:sz w:val="20"/>
                <w:szCs w:val="20"/>
              </w:rPr>
            </w:pPr>
            <w:r w:rsidRPr="0088748F">
              <w:rPr>
                <w:sz w:val="20"/>
                <w:szCs w:val="20"/>
              </w:rPr>
              <w:t>1 e 2;</w:t>
            </w:r>
          </w:p>
        </w:tc>
      </w:tr>
      <w:tr w:rsidR="000559C4" w14:paraId="1B14E5D1" w14:textId="77777777" w:rsidTr="0068595A">
        <w:trPr>
          <w:trHeight w:val="232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88748F" w:rsidRDefault="00C15F26">
            <w:pPr>
              <w:spacing w:after="120"/>
              <w:ind w:right="460"/>
              <w:jc w:val="left"/>
              <w:rPr>
                <w:i/>
                <w:sz w:val="20"/>
                <w:szCs w:val="20"/>
              </w:rPr>
            </w:pPr>
            <w:r w:rsidRPr="0088748F">
              <w:rPr>
                <w:sz w:val="20"/>
                <w:szCs w:val="20"/>
              </w:rPr>
              <w:t xml:space="preserve">MHF - </w:t>
            </w:r>
            <w:proofErr w:type="spellStart"/>
            <w:r w:rsidRPr="0088748F">
              <w:rPr>
                <w:i/>
                <w:sz w:val="20"/>
                <w:szCs w:val="20"/>
              </w:rPr>
              <w:t>Method</w:t>
            </w:r>
            <w:proofErr w:type="spellEnd"/>
            <w:r w:rsidRPr="0088748F">
              <w:rPr>
                <w:i/>
                <w:sz w:val="20"/>
                <w:szCs w:val="20"/>
              </w:rPr>
              <w:t xml:space="preserve"> </w:t>
            </w:r>
            <w:proofErr w:type="spellStart"/>
            <w:r w:rsidRPr="0088748F">
              <w:rPr>
                <w:i/>
                <w:sz w:val="20"/>
                <w:szCs w:val="20"/>
              </w:rPr>
              <w:t>Hiding</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910BF1">
            <w:pPr>
              <w:spacing w:after="120"/>
              <w:ind w:right="460"/>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pPr>
              <w:spacing w:after="120"/>
              <w:ind w:right="460"/>
              <w:jc w:val="left"/>
              <w:rPr>
                <w:sz w:val="20"/>
                <w:szCs w:val="20"/>
              </w:rPr>
            </w:pPr>
            <w:r w:rsidRPr="0088748F">
              <w:rPr>
                <w:sz w:val="20"/>
                <w:szCs w:val="20"/>
              </w:rPr>
              <w:t>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pPr>
              <w:spacing w:after="120"/>
              <w:ind w:right="460"/>
              <w:jc w:val="left"/>
              <w:rPr>
                <w:sz w:val="20"/>
                <w:szCs w:val="20"/>
              </w:rPr>
            </w:pPr>
            <w:r w:rsidRPr="0088748F">
              <w:rPr>
                <w:sz w:val="20"/>
                <w:szCs w:val="20"/>
              </w:rPr>
              <w:t>1 e 2;</w:t>
            </w:r>
          </w:p>
        </w:tc>
      </w:tr>
      <w:tr w:rsidR="000559C4" w14:paraId="4D2BD8C6" w14:textId="77777777" w:rsidTr="0068595A">
        <w:trPr>
          <w:trHeight w:val="103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88748F" w:rsidRDefault="00C15F26">
            <w:pPr>
              <w:spacing w:after="120"/>
              <w:ind w:right="460"/>
              <w:jc w:val="left"/>
              <w:rPr>
                <w:i/>
                <w:sz w:val="20"/>
                <w:szCs w:val="20"/>
              </w:rPr>
            </w:pPr>
            <w:r w:rsidRPr="0088748F">
              <w:rPr>
                <w:sz w:val="20"/>
                <w:szCs w:val="20"/>
              </w:rPr>
              <w:t xml:space="preserve">MIF - </w:t>
            </w:r>
            <w:proofErr w:type="spellStart"/>
            <w:r w:rsidRPr="0088748F">
              <w:rPr>
                <w:i/>
                <w:sz w:val="20"/>
                <w:szCs w:val="20"/>
              </w:rPr>
              <w:t>Method</w:t>
            </w:r>
            <w:proofErr w:type="spellEnd"/>
            <w:r w:rsidRPr="0088748F">
              <w:rPr>
                <w:i/>
                <w:sz w:val="20"/>
                <w:szCs w:val="20"/>
              </w:rPr>
              <w:t xml:space="preserve"> </w:t>
            </w:r>
            <w:proofErr w:type="spellStart"/>
            <w:r w:rsidRPr="0088748F">
              <w:rPr>
                <w:i/>
                <w:sz w:val="20"/>
                <w:szCs w:val="20"/>
              </w:rPr>
              <w:t>Inheritance</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910BF1">
            <w:pPr>
              <w:spacing w:after="120"/>
              <w:ind w:right="460"/>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pPr>
              <w:spacing w:after="120"/>
              <w:ind w:right="460"/>
              <w:jc w:val="left"/>
              <w:rPr>
                <w:sz w:val="20"/>
                <w:szCs w:val="20"/>
              </w:rPr>
            </w:pPr>
            <w:r w:rsidRPr="0088748F">
              <w:rPr>
                <w:sz w:val="20"/>
                <w:szCs w:val="20"/>
              </w:rPr>
              <w:t>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pPr>
              <w:spacing w:after="120"/>
              <w:ind w:right="460"/>
              <w:jc w:val="left"/>
              <w:rPr>
                <w:sz w:val="20"/>
                <w:szCs w:val="20"/>
              </w:rPr>
            </w:pPr>
            <w:r w:rsidRPr="0088748F">
              <w:rPr>
                <w:sz w:val="20"/>
                <w:szCs w:val="20"/>
              </w:rPr>
              <w:t>1 e 2;</w:t>
            </w:r>
          </w:p>
        </w:tc>
      </w:tr>
      <w:tr w:rsidR="000559C4" w14:paraId="513EF7DF" w14:textId="77777777" w:rsidTr="0068595A">
        <w:trPr>
          <w:trHeight w:val="1512"/>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88748F" w:rsidRDefault="00C15F26">
            <w:pPr>
              <w:spacing w:after="120"/>
              <w:ind w:right="460"/>
              <w:jc w:val="left"/>
              <w:rPr>
                <w:i/>
                <w:sz w:val="20"/>
                <w:szCs w:val="20"/>
              </w:rPr>
            </w:pPr>
            <w:r w:rsidRPr="0088748F">
              <w:rPr>
                <w:sz w:val="20"/>
                <w:szCs w:val="20"/>
              </w:rPr>
              <w:t xml:space="preserve">PF - </w:t>
            </w:r>
            <w:proofErr w:type="spellStart"/>
            <w:r w:rsidRPr="0088748F">
              <w:rPr>
                <w:i/>
                <w:sz w:val="20"/>
                <w:szCs w:val="20"/>
              </w:rPr>
              <w:t>Polymorphism</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910BF1">
            <w:pPr>
              <w:spacing w:after="120"/>
              <w:ind w:right="460"/>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pPr>
              <w:spacing w:after="120"/>
              <w:ind w:right="460"/>
              <w:jc w:val="left"/>
              <w:rPr>
                <w:sz w:val="20"/>
                <w:szCs w:val="20"/>
              </w:rPr>
            </w:pPr>
            <w:r w:rsidRPr="0088748F">
              <w:rPr>
                <w:sz w:val="20"/>
                <w:szCs w:val="20"/>
              </w:rPr>
              <w:t>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pPr>
              <w:spacing w:after="120"/>
              <w:ind w:right="460"/>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lastRenderedPageBreak/>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722C9D">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722C9D">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722C9D">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722C9D">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722C9D">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722C9D">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722C9D">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722C9D">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722C9D">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722C9D">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722C9D">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722C9D">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722C9D">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722C9D">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722C9D">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722C9D">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722C9D">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722C9D">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lastRenderedPageBreak/>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722C9D">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722C9D">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722C9D">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722C9D">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722C9D">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722C9D">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722C9D">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722C9D">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722C9D">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578CE8F9"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59BC17A4"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onde esta medida visa verificar a dispersão dos valores coletados das métricas.</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t>4.4.2 Distribuição Acumulada</w:t>
      </w:r>
    </w:p>
    <w:p w14:paraId="5C6BBCFA" w14:textId="639156CE"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lastRenderedPageBreak/>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68595A" w:rsidRDefault="005D52C6" w:rsidP="009D1969">
      <w:pPr>
        <w:jc w:val="center"/>
        <w:rPr>
          <w:b/>
          <w:bCs/>
        </w:rPr>
      </w:pPr>
      <w:r w:rsidRPr="0068595A">
        <w:rPr>
          <w:b/>
          <w:bCs/>
        </w:rPr>
        <w:t>Tabela 3</w:t>
      </w:r>
      <w:r w:rsidR="009D1969" w:rsidRPr="0068595A">
        <w:rPr>
          <w:b/>
          <w:bCs/>
        </w:rPr>
        <w:t>.</w:t>
      </w:r>
      <w:r w:rsidRPr="0068595A">
        <w:rPr>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618"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962"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616" w:type="dxa"/>
            <w:gridSpan w:val="3"/>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934"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779"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8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81"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77"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gridSpan w:val="2"/>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67"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67"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779"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81"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808"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967"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779"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39"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808"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967"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779"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98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81"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808"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967"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0F4CD9" w:rsidRPr="000F4CD9" w14:paraId="4FA8183C" w14:textId="77777777" w:rsidTr="00DF0959">
        <w:tc>
          <w:tcPr>
            <w:tcW w:w="1937"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779"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39"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98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808"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967"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779"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39"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81"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08" w:type="dxa"/>
            <w:gridSpan w:val="2"/>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808"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779"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39"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98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81"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808"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967"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779"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808"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967"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779"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39"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6937F4" w:rsidRPr="005D52C6" w14:paraId="37741FE9" w14:textId="77777777" w:rsidTr="00DF0959">
        <w:tc>
          <w:tcPr>
            <w:tcW w:w="1937"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779"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39"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98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08" w:type="dxa"/>
            <w:gridSpan w:val="2"/>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808"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67"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967"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4A8B86A3" w14:textId="77777777" w:rsidTr="00DF0959">
        <w:tc>
          <w:tcPr>
            <w:tcW w:w="1937"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779"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39"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98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808"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967"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779"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39"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81"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08" w:type="dxa"/>
            <w:gridSpan w:val="2"/>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808"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967"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779"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39"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81"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08" w:type="dxa"/>
            <w:gridSpan w:val="2"/>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808"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967"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779"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39"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81"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08" w:type="dxa"/>
            <w:gridSpan w:val="2"/>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808"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967"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779"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98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81"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808"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967"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967"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779"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39"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808"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779"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81"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08" w:type="dxa"/>
            <w:gridSpan w:val="2"/>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6937F4" w:rsidRPr="005D52C6" w14:paraId="0C5F5819" w14:textId="77777777" w:rsidTr="005A48BC">
        <w:tc>
          <w:tcPr>
            <w:tcW w:w="1937"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779"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39"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8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81"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08" w:type="dxa"/>
            <w:gridSpan w:val="2"/>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808"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967"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967"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779"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98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81"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808"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967"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779"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39"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81"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08" w:type="dxa"/>
            <w:gridSpan w:val="2"/>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808"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967"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967"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7940C8F5" w:rsidR="00460EC3" w:rsidRDefault="00460EC3" w:rsidP="004866E7">
      <w:r>
        <w:t xml:space="preserve">Nesta subseção são apresentados os gráficos gerados da distribuição </w:t>
      </w:r>
      <w:r w:rsidR="00721609">
        <w:t>Acumulada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6BE1EEDC" w14:textId="77777777" w:rsidR="00D03586" w:rsidRDefault="00D03586" w:rsidP="00D03586">
      <w:r>
        <w:t xml:space="preserve">As Figuras 1(a). 1(b), 1(c) e 1(d) apresentam a distribuição acumulada das métricas AHF, MHF, MIF e PF respectivamente. Nestas métricas, as classes apresentam resultados semelhantes, estando concentrados em sua maior parte nos valores mais altos. Analisando as demais métricas estruturais, percebe-se que os resultados das classes estão diferentes. </w:t>
      </w:r>
    </w:p>
    <w:p w14:paraId="559563EF" w14:textId="708D2674" w:rsidR="00D03586" w:rsidRDefault="00D03586" w:rsidP="00D03586">
      <w:r>
        <w:tab/>
        <w:t>A Figura 1(e) apresenta os resultados relacionados a métrica RFC. A classe de navegadores tradicional</w:t>
      </w:r>
      <w:r w:rsidR="0010764A">
        <w:t xml:space="preserve"> possui 80% dos seus resultados concentrados nos valores entre 18 e 50</w:t>
      </w:r>
      <w:r>
        <w:t xml:space="preserve">. A classe dos navegadores focados em privacidade são os que apresentaram uma concentração dos resultados nos valores mais baixos, e consequente os melhores resultados. Cerca de </w:t>
      </w:r>
      <w:r w:rsidR="0010764A">
        <w:t>90%</w:t>
      </w:r>
      <w:r>
        <w:t xml:space="preserve"> dos resultados est</w:t>
      </w:r>
      <w:r w:rsidR="0010764A">
        <w:t>ão</w:t>
      </w:r>
      <w:r>
        <w:t xml:space="preserve"> concentrado</w:t>
      </w:r>
      <w:r w:rsidR="0010764A">
        <w:t>s</w:t>
      </w:r>
      <w:r>
        <w:t xml:space="preserve"> nos valores </w:t>
      </w:r>
      <w:r w:rsidR="00510724">
        <w:t>entre 0 e 15</w:t>
      </w:r>
      <w:r>
        <w:t xml:space="preserve">. A classe de navegadores tradicionais </w:t>
      </w:r>
      <w:r>
        <w:lastRenderedPageBreak/>
        <w:t>necessita de melhorias nesta métrica, já a classe de privacidade são os navegadores que apresentaram melhores resultados.</w:t>
      </w:r>
    </w:p>
    <w:p w14:paraId="5B2E3357" w14:textId="49976084" w:rsidR="00FC23EC" w:rsidRDefault="00EB3277" w:rsidP="00BF3669">
      <w:pPr>
        <w:rPr>
          <w:sz w:val="20"/>
          <w:szCs w:val="20"/>
        </w:rPr>
      </w:pPr>
      <w:r>
        <w:rPr>
          <w:noProof/>
          <w:sz w:val="20"/>
          <w:szCs w:val="20"/>
        </w:rPr>
        <w:drawing>
          <wp:inline distT="0" distB="0" distL="0" distR="0" wp14:anchorId="450CF427" wp14:editId="6FEBF15D">
            <wp:extent cx="5760720" cy="16586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658620"/>
                    </a:xfrm>
                    <a:prstGeom prst="rect">
                      <a:avLst/>
                    </a:prstGeom>
                  </pic:spPr>
                </pic:pic>
              </a:graphicData>
            </a:graphic>
          </wp:inline>
        </w:drawing>
      </w:r>
    </w:p>
    <w:p w14:paraId="4F5E78CD" w14:textId="4274A609"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Pr>
          <w:sz w:val="20"/>
          <w:szCs w:val="20"/>
        </w:rPr>
        <w:tab/>
      </w:r>
      <w:r>
        <w:rPr>
          <w:sz w:val="20"/>
          <w:szCs w:val="20"/>
        </w:rPr>
        <w:tab/>
      </w:r>
      <w:r>
        <w:rPr>
          <w:sz w:val="20"/>
          <w:szCs w:val="20"/>
        </w:rPr>
        <w:tab/>
        <w:t>(b) Métrica MHF</w:t>
      </w:r>
    </w:p>
    <w:p w14:paraId="101289E1" w14:textId="0E4B45C6" w:rsidR="00EB3277" w:rsidRDefault="00EB3277" w:rsidP="00EB3277">
      <w:pPr>
        <w:jc w:val="center"/>
        <w:rPr>
          <w:sz w:val="20"/>
          <w:szCs w:val="20"/>
        </w:rPr>
      </w:pPr>
      <w:r>
        <w:rPr>
          <w:noProof/>
          <w:sz w:val="20"/>
          <w:szCs w:val="20"/>
        </w:rPr>
        <w:drawing>
          <wp:inline distT="0" distB="0" distL="0" distR="0" wp14:anchorId="78C066E3" wp14:editId="58280977">
            <wp:extent cx="5760720" cy="1638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638300"/>
                    </a:xfrm>
                    <a:prstGeom prst="rect">
                      <a:avLst/>
                    </a:prstGeom>
                  </pic:spPr>
                </pic:pic>
              </a:graphicData>
            </a:graphic>
          </wp:inline>
        </w:drawing>
      </w:r>
    </w:p>
    <w:p w14:paraId="086DFCFA" w14:textId="38F10B86"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w:t>
      </w:r>
      <w:r>
        <w:rPr>
          <w:sz w:val="20"/>
          <w:szCs w:val="20"/>
        </w:rPr>
        <w:tab/>
        <w:t>(d) Métrica PF</w:t>
      </w:r>
    </w:p>
    <w:p w14:paraId="1253DE29" w14:textId="5A7307B4" w:rsidR="004E525B" w:rsidRDefault="004E525B" w:rsidP="00EB3277">
      <w:pPr>
        <w:jc w:val="center"/>
        <w:rPr>
          <w:sz w:val="20"/>
          <w:szCs w:val="20"/>
        </w:rPr>
      </w:pPr>
      <w:r>
        <w:rPr>
          <w:noProof/>
          <w:sz w:val="20"/>
          <w:szCs w:val="20"/>
        </w:rPr>
        <w:drawing>
          <wp:inline distT="0" distB="0" distL="0" distR="0" wp14:anchorId="09FB7370" wp14:editId="1697CB40">
            <wp:extent cx="5760720" cy="1762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1762125"/>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50764B34" w:rsidR="004E525B" w:rsidRDefault="004E525B" w:rsidP="00EB3277">
      <w:pPr>
        <w:jc w:val="center"/>
        <w:rPr>
          <w:sz w:val="20"/>
          <w:szCs w:val="20"/>
        </w:rPr>
      </w:pPr>
      <w:r>
        <w:rPr>
          <w:noProof/>
          <w:sz w:val="20"/>
          <w:szCs w:val="20"/>
        </w:rPr>
        <w:drawing>
          <wp:inline distT="0" distB="0" distL="0" distR="0" wp14:anchorId="16F06838" wp14:editId="4462A557">
            <wp:extent cx="5760720" cy="19056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jpg"/>
                    <pic:cNvPicPr/>
                  </pic:nvPicPr>
                  <pic:blipFill>
                    <a:blip r:embed="rId42">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7E0D95D" w14:textId="6C635DC1" w:rsidR="004E525B" w:rsidRDefault="005877BD" w:rsidP="00D03586">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07E6BA2F" w14:textId="77777777" w:rsidR="00354F44" w:rsidRDefault="00354F44" w:rsidP="00354F44">
      <w:r>
        <w:lastRenderedPageBreak/>
        <w:tab/>
      </w:r>
      <w:r w:rsidRPr="006040A1">
        <w:t>A Figura 1(f) apresenta os resultados da métrica WMC. Os valores da classe de navegadores tradicionais concentram os valores</w:t>
      </w:r>
      <w:r>
        <w:t xml:space="preserve"> entre 10 e 40</w:t>
      </w:r>
      <w:r w:rsidRPr="006040A1">
        <w:t xml:space="preserve"> em </w:t>
      </w:r>
      <w:r>
        <w:t>80%, onde como na métrica RFC, os valores desta classe, concentra-se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Com base nestes resultados, pode-se dizer que os navegadores tradicionais concentram valores altos para esta métrica, indicando que as classes desta classe são muito grandes, necessitando distribuir o seu código em outras classes, dividindo a suas responsabilidades. A classe dos navegadores focados em privacidade apresentou os melhores valores para esta métrica.</w:t>
      </w:r>
    </w:p>
    <w:p w14:paraId="3B10A069" w14:textId="30BFA59D" w:rsidR="00354F44" w:rsidRPr="00354F44" w:rsidRDefault="00354F44" w:rsidP="00354F44">
      <w:r>
        <w:tab/>
      </w:r>
      <w:r w:rsidRPr="00D91A1A">
        <w:t>A Figura 1(g)</w:t>
      </w:r>
      <w:r>
        <w:t xml:space="preserve"> </w:t>
      </w:r>
      <w:r w:rsidRPr="00D91A1A">
        <w:t xml:space="preserve">é responsável por apresentar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Para esta métrica a classe privacidade apresenta os melhores resultados, onde os resultados estão concentrados nos menores valores coletados. Já os valores das classes tradicional possuem valores concentrados nos maiores valores desta métrica, sendo necessário que a classe melhore seus valores.</w:t>
      </w:r>
    </w:p>
    <w:p w14:paraId="6511A581" w14:textId="0776EE9D" w:rsidR="000104CB" w:rsidRPr="005C6B54" w:rsidRDefault="000F78F7" w:rsidP="004866E7">
      <w:pPr>
        <w:pStyle w:val="Ttulo4"/>
        <w:rPr>
          <w:i/>
          <w:iCs/>
          <w:sz w:val="22"/>
          <w:szCs w:val="22"/>
        </w:rPr>
      </w:pPr>
      <w:r w:rsidRPr="005C6B54">
        <w:rPr>
          <w:i/>
          <w:iCs/>
          <w:sz w:val="22"/>
          <w:szCs w:val="22"/>
        </w:rPr>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4C227840" w:rsidR="00EB0BD5" w:rsidRPr="001D6E02" w:rsidRDefault="00087863" w:rsidP="004866E7">
      <w:r>
        <w:t>Na Figura 2</w:t>
      </w:r>
      <w:r w:rsidR="001D6E02">
        <w:t xml:space="preserve"> é apresentado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p>
    <w:p w14:paraId="0BA37564" w14:textId="3010E7C5" w:rsidR="00EB0BD5" w:rsidRPr="00C17D1D" w:rsidRDefault="00B24771" w:rsidP="004866E7">
      <w:pPr>
        <w:jc w:val="center"/>
      </w:pPr>
      <w:r>
        <w:rPr>
          <w:noProof/>
        </w:rPr>
        <w:drawing>
          <wp:inline distT="0" distB="0" distL="0" distR="0" wp14:anchorId="139835CE" wp14:editId="5B05C7DF">
            <wp:extent cx="5181600" cy="24669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5181600" cy="2466975"/>
                    </a:xfrm>
                    <a:prstGeom prst="rect">
                      <a:avLst/>
                    </a:prstGeom>
                  </pic:spPr>
                </pic:pic>
              </a:graphicData>
            </a:graphic>
          </wp:inline>
        </w:drawing>
      </w:r>
    </w:p>
    <w:p w14:paraId="2B84A52A" w14:textId="15F64C81" w:rsidR="00EB0BD5" w:rsidRPr="00721609" w:rsidRDefault="00C13975" w:rsidP="004866E7">
      <w:pPr>
        <w:rPr>
          <w:b/>
          <w:bCs/>
        </w:rPr>
      </w:pPr>
      <w:bookmarkStart w:id="5" w:name="_GoBack"/>
      <w:bookmarkEnd w:id="5"/>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proofErr w:type="spellStart"/>
      <w:r w:rsidRPr="00721609">
        <w:rPr>
          <w:b/>
          <w:bCs/>
          <w:i/>
          <w:iCs/>
        </w:rPr>
        <w:t>Lack</w:t>
      </w:r>
      <w:proofErr w:type="spellEnd"/>
      <w:r w:rsidRPr="00721609">
        <w:rPr>
          <w:b/>
          <w:bCs/>
          <w:i/>
          <w:iCs/>
        </w:rPr>
        <w:t xml:space="preserve"> </w:t>
      </w:r>
      <w:proofErr w:type="spellStart"/>
      <w:r w:rsidRPr="00721609">
        <w:rPr>
          <w:b/>
          <w:bCs/>
          <w:i/>
          <w:iCs/>
        </w:rPr>
        <w:t>of</w:t>
      </w:r>
      <w:proofErr w:type="spellEnd"/>
      <w:r w:rsidRPr="00721609">
        <w:rPr>
          <w:b/>
          <w:bCs/>
          <w:i/>
          <w:iCs/>
        </w:rPr>
        <w:t xml:space="preserve"> </w:t>
      </w:r>
      <w:proofErr w:type="spellStart"/>
      <w:r w:rsidRPr="00721609">
        <w:rPr>
          <w:b/>
          <w:bCs/>
          <w:i/>
          <w:iCs/>
        </w:rPr>
        <w:t>Cohesion</w:t>
      </w:r>
      <w:proofErr w:type="spellEnd"/>
      <w:r w:rsidRPr="00721609">
        <w:rPr>
          <w:b/>
          <w:bCs/>
          <w:i/>
          <w:iCs/>
        </w:rPr>
        <w:t xml:space="preserve"> in </w:t>
      </w:r>
      <w:proofErr w:type="spellStart"/>
      <w:r w:rsidRPr="00721609">
        <w:rPr>
          <w:b/>
          <w:bCs/>
          <w:i/>
          <w:iCs/>
        </w:rPr>
        <w:t>Methods</w:t>
      </w:r>
      <w:proofErr w:type="spellEnd"/>
      <w:r w:rsidRPr="00721609">
        <w:rPr>
          <w:b/>
          <w:bCs/>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70735F8C"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p>
    <w:p w14:paraId="64659762" w14:textId="4495F989" w:rsidR="00846311" w:rsidRDefault="00B579FB" w:rsidP="00846311">
      <w:pPr>
        <w:jc w:val="center"/>
      </w:pPr>
      <w:r>
        <w:rPr>
          <w:noProof/>
        </w:rPr>
        <w:lastRenderedPageBreak/>
        <w:drawing>
          <wp:inline distT="0" distB="0" distL="0" distR="0" wp14:anchorId="4892CCA5" wp14:editId="74A3A1AD">
            <wp:extent cx="4819650" cy="2466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19650" cy="2466975"/>
                    </a:xfrm>
                    <a:prstGeom prst="rect">
                      <a:avLst/>
                    </a:prstGeom>
                  </pic:spPr>
                </pic:pic>
              </a:graphicData>
            </a:graphic>
          </wp:inline>
        </w:drawing>
      </w:r>
    </w:p>
    <w:p w14:paraId="0C2281A4" w14:textId="6FCC324B" w:rsidR="00846311" w:rsidRPr="00721609"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proofErr w:type="spellStart"/>
      <w:r w:rsidRPr="00721609">
        <w:rPr>
          <w:b/>
          <w:bCs/>
          <w:i/>
          <w:iCs/>
        </w:rPr>
        <w:t>Coupling</w:t>
      </w:r>
      <w:proofErr w:type="spellEnd"/>
      <w:r w:rsidRPr="00721609">
        <w:rPr>
          <w:b/>
          <w:bCs/>
          <w:i/>
          <w:iCs/>
        </w:rPr>
        <w:t xml:space="preserve"> </w:t>
      </w:r>
      <w:proofErr w:type="spellStart"/>
      <w:r w:rsidRPr="00721609">
        <w:rPr>
          <w:b/>
          <w:bCs/>
          <w:i/>
          <w:iCs/>
        </w:rPr>
        <w:t>Between</w:t>
      </w:r>
      <w:proofErr w:type="spellEnd"/>
      <w:r w:rsidRPr="00721609">
        <w:rPr>
          <w:b/>
          <w:bCs/>
          <w:i/>
          <w:iCs/>
        </w:rPr>
        <w:t xml:space="preserve"> </w:t>
      </w:r>
      <w:proofErr w:type="spellStart"/>
      <w:r w:rsidRPr="00721609">
        <w:rPr>
          <w:b/>
          <w:bCs/>
          <w:i/>
          <w:iCs/>
        </w:rPr>
        <w:t>Objects</w:t>
      </w:r>
      <w:proofErr w:type="spellEnd"/>
      <w:r w:rsidRPr="00721609">
        <w:rPr>
          <w:b/>
          <w:bCs/>
        </w:rPr>
        <w:t xml:space="preserve"> (CBO)</w:t>
      </w:r>
    </w:p>
    <w:p w14:paraId="1908BD57" w14:textId="6530F6E5" w:rsidR="00846311" w:rsidRPr="00C17D1D" w:rsidRDefault="00EF43D0" w:rsidP="004866E7">
      <w:r>
        <w:tab/>
        <w:t xml:space="preserve">Conforme apresentado nesta figura, a classe de navegadores tradicionais é a que apresenta os maiores resultados, onde seus valores concentram-se entre </w:t>
      </w:r>
      <w:r w:rsidR="00EE5454">
        <w:t>4</w:t>
      </w:r>
      <w:r>
        <w:t xml:space="preserve"> e </w:t>
      </w:r>
      <w:r w:rsidR="00EE5454">
        <w:t>14</w:t>
      </w:r>
      <w:r>
        <w:t>. Ou seja, os seus valores são os que estão concentrados nos maiores valores</w:t>
      </w:r>
      <w:r w:rsidR="00DB220A" w:rsidRPr="000367DD">
        <w:t xml:space="preserve">. Em contrapartida a classe dos navegadores focados em privacidade apresentaram os menores valores, estando concentrados entre </w:t>
      </w:r>
      <w:r w:rsidR="00EE5454">
        <w:t>0</w:t>
      </w:r>
      <w:r w:rsidR="00DB220A" w:rsidRPr="000367DD">
        <w:t xml:space="preserve"> e </w:t>
      </w:r>
      <w:r w:rsidR="003F388E">
        <w:t>;</w:t>
      </w:r>
      <w:r w:rsidR="00EE5454">
        <w:t>8</w:t>
      </w:r>
      <w:r w:rsidR="00DB220A" w:rsidRPr="000367DD">
        <w:t>. Com isto, pode-se dizer que os navegadores focados em privacidade apresentaram os melhores resultados.</w:t>
      </w:r>
    </w:p>
    <w:p w14:paraId="312AEDFE" w14:textId="60ECE752"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43E5B9CF" w:rsidR="00962DCC"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3B1E9608" w14:textId="1C539009" w:rsidR="00442729" w:rsidRDefault="008E7368" w:rsidP="00AB78DB">
      <w:r>
        <w:rPr>
          <w:noProof/>
        </w:rPr>
        <w:drawing>
          <wp:inline distT="0" distB="0" distL="0" distR="0" wp14:anchorId="50581012" wp14:editId="7A474CA0">
            <wp:extent cx="5760720" cy="163703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3703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0F656709" w:rsidR="00C671BF" w:rsidRDefault="00C671BF" w:rsidP="00C671BF">
      <w:pPr>
        <w:rPr>
          <w:sz w:val="20"/>
          <w:szCs w:val="20"/>
        </w:rPr>
      </w:pPr>
      <w:r>
        <w:rPr>
          <w:noProof/>
          <w:sz w:val="20"/>
          <w:szCs w:val="20"/>
        </w:rPr>
        <w:lastRenderedPageBreak/>
        <w:drawing>
          <wp:inline distT="0" distB="0" distL="0" distR="0" wp14:anchorId="21F94D66" wp14:editId="72B7C74A">
            <wp:extent cx="5760720" cy="186182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60720" cy="1861820"/>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34E461F2" w:rsidR="00463FA2" w:rsidRDefault="00463FA2" w:rsidP="00C671BF">
      <w:pPr>
        <w:ind w:left="360"/>
        <w:jc w:val="center"/>
        <w:rPr>
          <w:sz w:val="20"/>
          <w:szCs w:val="20"/>
          <w:lang w:val="en-US"/>
        </w:rPr>
      </w:pPr>
      <w:r>
        <w:rPr>
          <w:noProof/>
          <w:sz w:val="20"/>
          <w:szCs w:val="20"/>
          <w:lang w:val="en-US"/>
        </w:rPr>
        <w:drawing>
          <wp:inline distT="0" distB="0" distL="0" distR="0" wp14:anchorId="3FDF1E7A" wp14:editId="282880DD">
            <wp:extent cx="5760720" cy="184531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845310"/>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proofErr w:type="gramStart"/>
      <w:r>
        <w:rPr>
          <w:sz w:val="20"/>
          <w:szCs w:val="20"/>
        </w:rPr>
        <w:t xml:space="preserve">   </w:t>
      </w:r>
      <w:r w:rsidRPr="00463FA2">
        <w:rPr>
          <w:sz w:val="20"/>
          <w:szCs w:val="20"/>
        </w:rPr>
        <w:t>(</w:t>
      </w:r>
      <w:proofErr w:type="gramEnd"/>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4C864DD8" w14:textId="6A25308F" w:rsidR="003F388E" w:rsidRPr="00721609" w:rsidRDefault="003F388E" w:rsidP="00721609">
      <w:pPr>
        <w:rPr>
          <w:b/>
          <w:bCs/>
        </w:rPr>
      </w:pPr>
      <w:r>
        <w:tab/>
        <w:t xml:space="preserve">A Figura 4(a) apresenta a distribuição acumulada do total de linha de código. Pode-se observar que a classe de privacidade apresentou a maior distribuição, em relação às demais classes de navegadores, percebe-se que apresentaram resultados similares. Com isto, a classe de navegadores focados na privacidade apresentou os maiores número de linha de códigos.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1C4A71B" w14:textId="7067C632" w:rsidR="00463FA2" w:rsidRDefault="00463FA2" w:rsidP="00463FA2">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LOC da linguagem </w:t>
      </w:r>
      <w:proofErr w:type="spellStart"/>
      <w:r>
        <w:t>Groovy</w:t>
      </w:r>
      <w:proofErr w:type="spellEnd"/>
      <w:r>
        <w:t xml:space="preserve">, onde </w:t>
      </w:r>
      <w:r w:rsidR="0006333A">
        <w:t>a classe de navegador focado em segurança cerca de 60% dos resultados está</w:t>
      </w:r>
      <w:r>
        <w:t xml:space="preserve"> </w:t>
      </w:r>
      <w:r w:rsidR="0006333A">
        <w:t>concentrada</w:t>
      </w:r>
      <w:r>
        <w:t xml:space="preserve"> entre zero e cerca de mil. A classe de privacidade apresenta os valores maiores concentrados na maior porcentagem da distribuição e consequentemente os maiores valores desta métrica. A Figura 4(e) apresenta os resultados da </w:t>
      </w:r>
      <w:r w:rsidRPr="002C31F5">
        <w:t>métrica de tamanho da linguagem de programação Kotlin</w:t>
      </w:r>
      <w:r w:rsidR="0006333A">
        <w:t>.</w:t>
      </w:r>
      <w:r w:rsidRPr="002C31F5">
        <w:t xml:space="preserve"> </w:t>
      </w:r>
      <w:r w:rsidR="00C86109">
        <w:t xml:space="preserve">Nesta figura é possível verificar </w:t>
      </w:r>
      <w:r w:rsidRPr="002C31F5">
        <w:t xml:space="preserve">que os navegadores da classe tradicional possuem 90% do código estão em até 15.000 linhas de códigos. A classe tradicional é a que possui maior número de 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2B6F8EC3" w14:textId="11433C16" w:rsidR="00463FA2" w:rsidRPr="00463FA2" w:rsidRDefault="00463FA2" w:rsidP="00463FA2">
      <w:r>
        <w:lastRenderedPageBreak/>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proofErr w:type="spellStart"/>
      <w:r w:rsidRPr="00D97B4C">
        <w:rPr>
          <w:i/>
          <w:iCs/>
        </w:rPr>
        <w:t>frontend</w:t>
      </w:r>
      <w:proofErr w:type="spellEnd"/>
      <w:r>
        <w:t xml:space="preserve"> possuem valores similares em ambas as linguagens.</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4DA82610" w:rsidR="00A04EC0" w:rsidRDefault="00A04EC0" w:rsidP="0000176D">
      <w:r>
        <w:tab/>
        <w:t xml:space="preserve">A primeira </w:t>
      </w:r>
      <w:r w:rsidR="00C86109">
        <w:t>análise</w:t>
      </w:r>
      <w:r>
        <w:t xml:space="preserv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41D634B3" w14:textId="2A59EEA0" w:rsidR="000367DD" w:rsidRDefault="000367DD" w:rsidP="0000176D">
      <w:r>
        <w:tab/>
        <w:t xml:space="preserve">A próxima </w:t>
      </w:r>
      <w:r w:rsidR="00C86109">
        <w:t>análise</w:t>
      </w:r>
      <w:r>
        <w:t xml:space="preserv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3CA913E5" w14:textId="572B98F9" w:rsidR="00AE2EDE"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proofErr w:type="spellStart"/>
      <w:r w:rsidR="001C3E9B" w:rsidRPr="001C3E9B">
        <w:rPr>
          <w:i/>
          <w:iCs/>
        </w:rPr>
        <w:t>Groovy</w:t>
      </w:r>
      <w:proofErr w:type="spellEnd"/>
      <w:r w:rsidR="001C3E9B">
        <w:t>. Nesta métrica</w:t>
      </w:r>
      <w:r w:rsidR="008C51F7">
        <w:t>, as classes de tradicionais e privacidade possuem a maior concentração nos maiores valores apresentados.</w:t>
      </w:r>
    </w:p>
    <w:p w14:paraId="7ADDA795" w14:textId="24AC8C1F"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w:t>
      </w:r>
      <w:r w:rsidR="00C86109">
        <w:t>análise</w:t>
      </w:r>
      <w:r w:rsidR="00136A8C">
        <w:t xml:space="preserv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7B884C40"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w:t>
      </w:r>
      <w:r w:rsidR="00721609">
        <w:t xml:space="preserve"> os questionamentos referentes</w:t>
      </w:r>
      <w:r>
        <w:t xml:space="preserve"> a qualidade do software.</w:t>
      </w:r>
    </w:p>
    <w:p w14:paraId="030153AD" w14:textId="0474630F"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Respostas às perguntas levantadas no GQM</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8748F" w:rsidRDefault="00A364D3" w:rsidP="00A364D3">
            <w:pPr>
              <w:jc w:val="center"/>
              <w:rPr>
                <w:b/>
                <w:bCs/>
                <w:sz w:val="20"/>
                <w:szCs w:val="20"/>
              </w:rPr>
            </w:pPr>
            <w:r w:rsidRPr="0088748F">
              <w:rPr>
                <w:b/>
                <w:bCs/>
                <w:sz w:val="20"/>
                <w:szCs w:val="20"/>
              </w:rPr>
              <w:t>Pergunta</w:t>
            </w:r>
          </w:p>
        </w:tc>
        <w:tc>
          <w:tcPr>
            <w:tcW w:w="3142"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2767"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A364D3">
        <w:tc>
          <w:tcPr>
            <w:tcW w:w="315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3142"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2767"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 xml:space="preserve">medir questões de qualidade e </w:t>
            </w:r>
            <w:r w:rsidR="00C10D9D" w:rsidRPr="0088748F">
              <w:rPr>
                <w:sz w:val="20"/>
                <w:szCs w:val="20"/>
              </w:rPr>
              <w:lastRenderedPageBreak/>
              <w:t>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88748F" w:rsidRDefault="00E90B66" w:rsidP="0000176D">
            <w:pPr>
              <w:rPr>
                <w:sz w:val="20"/>
                <w:szCs w:val="20"/>
              </w:rPr>
            </w:pPr>
            <w:r w:rsidRPr="0088748F">
              <w:rPr>
                <w:sz w:val="20"/>
                <w:szCs w:val="20"/>
              </w:rPr>
              <w:lastRenderedPageBreak/>
              <w:t>Qual classe de navegador apresenta uma melhor distribuição do código por pacotes?</w:t>
            </w:r>
          </w:p>
        </w:tc>
        <w:tc>
          <w:tcPr>
            <w:tcW w:w="3142"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2767"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3142"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2767"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3142"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2767"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A364D3">
        <w:tc>
          <w:tcPr>
            <w:tcW w:w="315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3142" w:type="dxa"/>
          </w:tcPr>
          <w:p w14:paraId="1320D4E6" w14:textId="12231084" w:rsidR="00A364D3" w:rsidRPr="0088748F" w:rsidRDefault="00C32994" w:rsidP="0000176D">
            <w:pPr>
              <w:rPr>
                <w:sz w:val="20"/>
                <w:szCs w:val="20"/>
              </w:rPr>
            </w:pPr>
            <w:r w:rsidRPr="0088748F">
              <w:rPr>
                <w:sz w:val="20"/>
                <w:szCs w:val="20"/>
              </w:rPr>
              <w:t>Não</w:t>
            </w:r>
          </w:p>
        </w:tc>
        <w:tc>
          <w:tcPr>
            <w:tcW w:w="2767"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6AFFB77" w:rsidR="00BD7117" w:rsidRDefault="00BD7117" w:rsidP="00CC392E">
      <w:r>
        <w:tab/>
        <w:t xml:space="preserve">Tendo em vista a primeira análise, onde foram apresentadas as análises feitas focadas nos resultados de cada categoria e a segunda </w:t>
      </w:r>
      <w:r w:rsidR="00C86109">
        <w:t>análise</w:t>
      </w:r>
      <w:r>
        <w:t xml:space="preserv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7EBB0019"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721609">
        <w:t>Acumulada</w:t>
      </w:r>
      <w:r w:rsidR="007A12C3">
        <w:t>, onde pode-se verificar a distribuição dos resultados.</w:t>
      </w:r>
    </w:p>
    <w:p w14:paraId="310EDBAF" w14:textId="4040DB1E"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w:t>
      </w:r>
      <w:r w:rsidR="00BB757C">
        <w:lastRenderedPageBreak/>
        <w:t>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proofErr w:type="spellStart"/>
      <w:r w:rsidRPr="007F68D5">
        <w:rPr>
          <w:lang w:val="en-US"/>
        </w:rPr>
        <w:t>Referências</w:t>
      </w:r>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lastRenderedPageBreak/>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6C9B3" w14:textId="77777777" w:rsidR="00722C9D" w:rsidRDefault="00722C9D">
      <w:pPr>
        <w:spacing w:before="0"/>
      </w:pPr>
      <w:r>
        <w:separator/>
      </w:r>
    </w:p>
  </w:endnote>
  <w:endnote w:type="continuationSeparator" w:id="0">
    <w:p w14:paraId="2E8FB78F" w14:textId="77777777" w:rsidR="00722C9D" w:rsidRDefault="00722C9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EB3277" w:rsidRPr="0067168E" w:rsidRDefault="00EB3277">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EB3277" w:rsidRPr="0067168E" w:rsidRDefault="00EB3277">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B8B6C" w14:textId="77777777" w:rsidR="00722C9D" w:rsidRDefault="00722C9D">
      <w:pPr>
        <w:spacing w:before="0"/>
      </w:pPr>
      <w:r>
        <w:separator/>
      </w:r>
    </w:p>
  </w:footnote>
  <w:footnote w:type="continuationSeparator" w:id="0">
    <w:p w14:paraId="07EB486F" w14:textId="77777777" w:rsidR="00722C9D" w:rsidRDefault="00722C9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EB3277" w:rsidRDefault="00EB3277">
    <w:r>
      <w:fldChar w:fldCharType="begin"/>
    </w:r>
    <w:r>
      <w:instrText>PAGE</w:instrText>
    </w:r>
    <w:r>
      <w:fldChar w:fldCharType="end"/>
    </w:r>
  </w:p>
  <w:p w14:paraId="5AC09D02" w14:textId="77777777" w:rsidR="00EB3277" w:rsidRDefault="00EB3277">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EB3277" w:rsidRDefault="00EB3277"/>
  <w:p w14:paraId="714A3AD2" w14:textId="77777777" w:rsidR="00EB3277" w:rsidRDefault="00EB327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33A"/>
    <w:rsid w:val="00063CBE"/>
    <w:rsid w:val="00072DD7"/>
    <w:rsid w:val="00072F81"/>
    <w:rsid w:val="000753AB"/>
    <w:rsid w:val="00081006"/>
    <w:rsid w:val="000827F6"/>
    <w:rsid w:val="00087863"/>
    <w:rsid w:val="00092958"/>
    <w:rsid w:val="000A7603"/>
    <w:rsid w:val="000B33BC"/>
    <w:rsid w:val="000C2646"/>
    <w:rsid w:val="000C375F"/>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C0E16"/>
    <w:rsid w:val="001C3E9B"/>
    <w:rsid w:val="001D2273"/>
    <w:rsid w:val="001D6E02"/>
    <w:rsid w:val="001E2E16"/>
    <w:rsid w:val="001E7A33"/>
    <w:rsid w:val="001F006F"/>
    <w:rsid w:val="001F3210"/>
    <w:rsid w:val="001F4239"/>
    <w:rsid w:val="001F50DD"/>
    <w:rsid w:val="00202A78"/>
    <w:rsid w:val="00205525"/>
    <w:rsid w:val="00210ACA"/>
    <w:rsid w:val="002179CB"/>
    <w:rsid w:val="00221A35"/>
    <w:rsid w:val="0022550F"/>
    <w:rsid w:val="00231244"/>
    <w:rsid w:val="00241A13"/>
    <w:rsid w:val="00246EB3"/>
    <w:rsid w:val="00251AE5"/>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54F44"/>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388E"/>
    <w:rsid w:val="003F4519"/>
    <w:rsid w:val="003F5294"/>
    <w:rsid w:val="00400E72"/>
    <w:rsid w:val="00403DB9"/>
    <w:rsid w:val="00415A23"/>
    <w:rsid w:val="0042614F"/>
    <w:rsid w:val="00433088"/>
    <w:rsid w:val="00442729"/>
    <w:rsid w:val="004467F3"/>
    <w:rsid w:val="00457F01"/>
    <w:rsid w:val="00460EC3"/>
    <w:rsid w:val="00463FA2"/>
    <w:rsid w:val="00465197"/>
    <w:rsid w:val="0046560E"/>
    <w:rsid w:val="00465D33"/>
    <w:rsid w:val="004767C2"/>
    <w:rsid w:val="00484D7D"/>
    <w:rsid w:val="004866E7"/>
    <w:rsid w:val="00491C34"/>
    <w:rsid w:val="00494DE9"/>
    <w:rsid w:val="00497118"/>
    <w:rsid w:val="004A016F"/>
    <w:rsid w:val="004B4CF5"/>
    <w:rsid w:val="004C32F6"/>
    <w:rsid w:val="004C6851"/>
    <w:rsid w:val="004D2D1E"/>
    <w:rsid w:val="004E1E7F"/>
    <w:rsid w:val="004E525B"/>
    <w:rsid w:val="004F0FA2"/>
    <w:rsid w:val="004F205C"/>
    <w:rsid w:val="004F2CA3"/>
    <w:rsid w:val="004F4623"/>
    <w:rsid w:val="004F5BC1"/>
    <w:rsid w:val="00501D82"/>
    <w:rsid w:val="00510724"/>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93BF0"/>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04D43"/>
    <w:rsid w:val="0062116D"/>
    <w:rsid w:val="0062513F"/>
    <w:rsid w:val="00627107"/>
    <w:rsid w:val="00640825"/>
    <w:rsid w:val="00654861"/>
    <w:rsid w:val="00655098"/>
    <w:rsid w:val="00657D04"/>
    <w:rsid w:val="00666D6A"/>
    <w:rsid w:val="0067168E"/>
    <w:rsid w:val="006751D5"/>
    <w:rsid w:val="0068595A"/>
    <w:rsid w:val="006910C3"/>
    <w:rsid w:val="00691CF8"/>
    <w:rsid w:val="006926A4"/>
    <w:rsid w:val="006937F4"/>
    <w:rsid w:val="006A2B6F"/>
    <w:rsid w:val="006B420B"/>
    <w:rsid w:val="006B7896"/>
    <w:rsid w:val="006C38C8"/>
    <w:rsid w:val="006D15A3"/>
    <w:rsid w:val="006D2571"/>
    <w:rsid w:val="006D3F8A"/>
    <w:rsid w:val="006D5703"/>
    <w:rsid w:val="006E76CC"/>
    <w:rsid w:val="006F2596"/>
    <w:rsid w:val="0071018D"/>
    <w:rsid w:val="007118A7"/>
    <w:rsid w:val="0071341B"/>
    <w:rsid w:val="00715994"/>
    <w:rsid w:val="0071603F"/>
    <w:rsid w:val="00720F25"/>
    <w:rsid w:val="00721609"/>
    <w:rsid w:val="00722C9D"/>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F6F"/>
    <w:rsid w:val="0080186A"/>
    <w:rsid w:val="00803071"/>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8748F"/>
    <w:rsid w:val="00893D6B"/>
    <w:rsid w:val="00896816"/>
    <w:rsid w:val="008A0E3F"/>
    <w:rsid w:val="008A3198"/>
    <w:rsid w:val="008A4893"/>
    <w:rsid w:val="008B3A1F"/>
    <w:rsid w:val="008B4E0A"/>
    <w:rsid w:val="008C51F7"/>
    <w:rsid w:val="008D0C2A"/>
    <w:rsid w:val="008D2982"/>
    <w:rsid w:val="008D434C"/>
    <w:rsid w:val="008D603A"/>
    <w:rsid w:val="008D6266"/>
    <w:rsid w:val="008E44C8"/>
    <w:rsid w:val="008E45FC"/>
    <w:rsid w:val="008E474C"/>
    <w:rsid w:val="008E7368"/>
    <w:rsid w:val="008F2FD2"/>
    <w:rsid w:val="008F493A"/>
    <w:rsid w:val="0090424F"/>
    <w:rsid w:val="00907EAB"/>
    <w:rsid w:val="00910BF1"/>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146CA"/>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4771"/>
    <w:rsid w:val="00B27F0C"/>
    <w:rsid w:val="00B32EFE"/>
    <w:rsid w:val="00B33156"/>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41E6"/>
    <w:rsid w:val="00CE6CFE"/>
    <w:rsid w:val="00CF77D3"/>
    <w:rsid w:val="00D01B0E"/>
    <w:rsid w:val="00D03586"/>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654F0"/>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2986"/>
    <w:rsid w:val="00F84A23"/>
    <w:rsid w:val="00F861A3"/>
    <w:rsid w:val="00F90EE2"/>
    <w:rsid w:val="00FA0423"/>
    <w:rsid w:val="00FA051F"/>
    <w:rsid w:val="00FA22B6"/>
    <w:rsid w:val="00FA23F3"/>
    <w:rsid w:val="00FC07B7"/>
    <w:rsid w:val="00FC23E9"/>
    <w:rsid w:val="00FC23EC"/>
    <w:rsid w:val="00FC765F"/>
    <w:rsid w:val="00FD30BE"/>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CABCE-FA41-42BB-8B97-644AA69E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7577</TotalTime>
  <Pages>19</Pages>
  <Words>7990</Words>
  <Characters>43151</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330</cp:revision>
  <cp:lastPrinted>2019-11-05T18:30:00Z</cp:lastPrinted>
  <dcterms:created xsi:type="dcterms:W3CDTF">2019-09-06T13:53:00Z</dcterms:created>
  <dcterms:modified xsi:type="dcterms:W3CDTF">2019-11-05T18:32:00Z</dcterms:modified>
</cp:coreProperties>
</file>