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9E92" w14:textId="77777777" w:rsidR="000D38BE" w:rsidRPr="005C1CD0" w:rsidRDefault="000D38BE" w:rsidP="000D38BE">
      <w:pPr>
        <w:rPr>
          <w:rFonts w:ascii="Arial" w:hAnsi="Arial" w:cs="Arial"/>
          <w:b/>
          <w:bCs/>
          <w:sz w:val="32"/>
          <w:szCs w:val="32"/>
        </w:rPr>
      </w:pPr>
      <w:r w:rsidRPr="005C1CD0">
        <w:rPr>
          <w:rFonts w:ascii="Arial" w:hAnsi="Arial" w:cs="Arial"/>
          <w:b/>
          <w:bCs/>
          <w:sz w:val="32"/>
          <w:szCs w:val="32"/>
        </w:rPr>
        <w:t>Contrato de Prestação de Serviços SaaS LMS</w:t>
      </w:r>
    </w:p>
    <w:p w14:paraId="771AF47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5D2B3172" w14:textId="7CE89BD7" w:rsidR="000D38BE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1. Partes Envolvidas:</w:t>
      </w:r>
    </w:p>
    <w:p w14:paraId="22D29447" w14:textId="77777777" w:rsidR="005C1CD0" w:rsidRPr="005C1CD0" w:rsidRDefault="005C1CD0" w:rsidP="000D38BE">
      <w:pPr>
        <w:rPr>
          <w:rFonts w:ascii="Arial" w:hAnsi="Arial" w:cs="Arial"/>
          <w:b/>
          <w:bCs/>
          <w:sz w:val="24"/>
          <w:szCs w:val="24"/>
        </w:rPr>
      </w:pPr>
    </w:p>
    <w:p w14:paraId="5D14BFA0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Provedor de Serviços:</w:t>
      </w:r>
    </w:p>
    <w:p w14:paraId="00083578" w14:textId="27A86E38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Simplify Web</w:t>
      </w:r>
    </w:p>
    <w:p w14:paraId="55F7F5F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[Endereço]</w:t>
      </w:r>
    </w:p>
    <w:p w14:paraId="24A4C9FF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[Cidade, Estado, CEP]</w:t>
      </w:r>
    </w:p>
    <w:p w14:paraId="60E6100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[Outras informações de contato]</w:t>
      </w:r>
    </w:p>
    <w:p w14:paraId="7500E46E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E4849A5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Cliente:</w:t>
      </w:r>
    </w:p>
    <w:p w14:paraId="763E182E" w14:textId="7D54575C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Jet Sales</w:t>
      </w:r>
    </w:p>
    <w:p w14:paraId="4732835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[Endereço]</w:t>
      </w:r>
    </w:p>
    <w:p w14:paraId="77E65AE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[Cidade, Estado, CEP]</w:t>
      </w:r>
    </w:p>
    <w:p w14:paraId="5B3B35A0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[Outras informações de contato]</w:t>
      </w:r>
    </w:p>
    <w:p w14:paraId="09851AF6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7373C56A" w14:textId="77777777" w:rsidR="00974284" w:rsidRPr="005C1CD0" w:rsidRDefault="00974284" w:rsidP="00974284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2. Descrição do Serviço:</w:t>
      </w:r>
    </w:p>
    <w:p w14:paraId="3B69652D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</w:p>
    <w:p w14:paraId="6C6907A3" w14:textId="77777777" w:rsidR="005C1CD0" w:rsidRPr="005C1CD0" w:rsidRDefault="00974284" w:rsidP="00974284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A Simplify Web concorda em fornecer à Jet Sales acesso ao Sistema de Gestão de Aprendizado (LMS) "Ultimate Members" baseado em Software como Serviço (SaaS). </w:t>
      </w:r>
    </w:p>
    <w:p w14:paraId="277E65DB" w14:textId="1456E5FD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serviço inclui:</w:t>
      </w:r>
    </w:p>
    <w:p w14:paraId="371650B6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Plataforma de e-learning para gestão e distribuição de conteúdo educacional.</w:t>
      </w:r>
    </w:p>
    <w:p w14:paraId="6E231AE6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Recursos de acompanhamento de progresso e desempenho do aluno.</w:t>
      </w:r>
    </w:p>
    <w:p w14:paraId="53CBE004" w14:textId="3DFB97C6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Funcionalidades de administração para cadastrar</w:t>
      </w:r>
      <w:r w:rsidR="00F95DFA" w:rsidRPr="005C1CD0">
        <w:rPr>
          <w:rFonts w:ascii="Arial" w:hAnsi="Arial" w:cs="Arial"/>
          <w:sz w:val="24"/>
          <w:szCs w:val="24"/>
        </w:rPr>
        <w:t xml:space="preserve"> e gerenciar</w:t>
      </w:r>
      <w:r w:rsidRPr="005C1CD0">
        <w:rPr>
          <w:rFonts w:ascii="Arial" w:hAnsi="Arial" w:cs="Arial"/>
          <w:sz w:val="24"/>
          <w:szCs w:val="24"/>
        </w:rPr>
        <w:t xml:space="preserve"> usuários, instrutores, módulos, aulas e avaliações</w:t>
      </w:r>
      <w:r w:rsidR="00085BF3">
        <w:rPr>
          <w:rFonts w:ascii="Arial" w:hAnsi="Arial" w:cs="Arial"/>
          <w:sz w:val="24"/>
          <w:szCs w:val="24"/>
        </w:rPr>
        <w:t xml:space="preserve"> em forma de questionários</w:t>
      </w:r>
      <w:r w:rsidRPr="005C1CD0">
        <w:rPr>
          <w:rFonts w:ascii="Arial" w:hAnsi="Arial" w:cs="Arial"/>
          <w:sz w:val="24"/>
          <w:szCs w:val="24"/>
        </w:rPr>
        <w:t>.</w:t>
      </w:r>
    </w:p>
    <w:p w14:paraId="4F5DDA09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Acesso restrito aos membros cadastrados.</w:t>
      </w:r>
    </w:p>
    <w:p w14:paraId="5E826A47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Comunidade/Fórum de discussões entre os membros.</w:t>
      </w:r>
    </w:p>
    <w:p w14:paraId="4C340BEB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Integração com plataformas de streaming e hospedagem de vídeos: YouTube, Vimeo e Panda Videos.</w:t>
      </w:r>
    </w:p>
    <w:p w14:paraId="03BA2651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Suporte técnico contínuo para garantir a operação eficiente do sistema.</w:t>
      </w:r>
    </w:p>
    <w:p w14:paraId="7EC90FF7" w14:textId="77777777" w:rsidR="00974284" w:rsidRPr="005C1CD0" w:rsidRDefault="00974284" w:rsidP="00974284">
      <w:pPr>
        <w:pStyle w:val="PargrafodaLista"/>
        <w:rPr>
          <w:rFonts w:ascii="Arial" w:hAnsi="Arial" w:cs="Arial"/>
          <w:sz w:val="24"/>
          <w:szCs w:val="24"/>
        </w:rPr>
      </w:pPr>
    </w:p>
    <w:p w14:paraId="175CB324" w14:textId="77777777" w:rsidR="00974284" w:rsidRPr="005C1CD0" w:rsidRDefault="00974284" w:rsidP="00974284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3. Limitações do Serviço:</w:t>
      </w:r>
    </w:p>
    <w:p w14:paraId="5A512B04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</w:p>
    <w:p w14:paraId="76EC2878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O serviço </w:t>
      </w:r>
      <w:r w:rsidRPr="005C1CD0">
        <w:rPr>
          <w:rFonts w:ascii="Arial" w:hAnsi="Arial" w:cs="Arial"/>
          <w:b/>
          <w:bCs/>
          <w:sz w:val="24"/>
          <w:szCs w:val="24"/>
        </w:rPr>
        <w:t>não</w:t>
      </w:r>
      <w:r w:rsidRPr="005C1CD0">
        <w:rPr>
          <w:rFonts w:ascii="Arial" w:hAnsi="Arial" w:cs="Arial"/>
          <w:sz w:val="24"/>
          <w:szCs w:val="24"/>
        </w:rPr>
        <w:t xml:space="preserve"> inclui:</w:t>
      </w:r>
    </w:p>
    <w:p w14:paraId="5CD972A3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</w:p>
    <w:p w14:paraId="1D0FB88D" w14:textId="220CD34D" w:rsidR="00974284" w:rsidRPr="005C1CD0" w:rsidRDefault="00974284" w:rsidP="00F95DF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Hospedagem e streaming de vídeos; </w:t>
      </w:r>
      <w:r w:rsidR="00F95DFA" w:rsidRPr="005C1CD0">
        <w:rPr>
          <w:rFonts w:ascii="Arial" w:hAnsi="Arial" w:cs="Arial"/>
          <w:sz w:val="24"/>
          <w:szCs w:val="24"/>
        </w:rPr>
        <w:t>para este serviço</w:t>
      </w:r>
      <w:r w:rsidRPr="005C1CD0">
        <w:rPr>
          <w:rFonts w:ascii="Arial" w:hAnsi="Arial" w:cs="Arial"/>
          <w:sz w:val="24"/>
          <w:szCs w:val="24"/>
        </w:rPr>
        <w:t xml:space="preserve">, </w:t>
      </w:r>
      <w:r w:rsidR="00F95DFA" w:rsidRPr="005C1CD0">
        <w:rPr>
          <w:rFonts w:ascii="Arial" w:hAnsi="Arial" w:cs="Arial"/>
          <w:sz w:val="24"/>
          <w:szCs w:val="24"/>
        </w:rPr>
        <w:t>será possível</w:t>
      </w:r>
      <w:r w:rsidRPr="005C1CD0">
        <w:rPr>
          <w:rFonts w:ascii="Arial" w:hAnsi="Arial" w:cs="Arial"/>
          <w:sz w:val="24"/>
          <w:szCs w:val="24"/>
        </w:rPr>
        <w:t xml:space="preserve"> a integração com softwares de terceiros.</w:t>
      </w:r>
    </w:p>
    <w:p w14:paraId="798E56FA" w14:textId="1F2801D9" w:rsidR="00F95DFA" w:rsidRPr="005C1CD0" w:rsidRDefault="00974284" w:rsidP="00F95DF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Checkout e gateway de pagamento próprio; </w:t>
      </w:r>
      <w:r w:rsidR="00F95DFA" w:rsidRPr="005C1CD0">
        <w:rPr>
          <w:rFonts w:ascii="Arial" w:hAnsi="Arial" w:cs="Arial"/>
          <w:sz w:val="24"/>
          <w:szCs w:val="24"/>
        </w:rPr>
        <w:t>para este serviço, será possível</w:t>
      </w:r>
      <w:r w:rsidRPr="005C1CD0">
        <w:rPr>
          <w:rFonts w:ascii="Arial" w:hAnsi="Arial" w:cs="Arial"/>
          <w:sz w:val="24"/>
          <w:szCs w:val="24"/>
        </w:rPr>
        <w:t xml:space="preserve"> a integração com softwares de terceiros.</w:t>
      </w:r>
    </w:p>
    <w:p w14:paraId="290D6735" w14:textId="77777777" w:rsidR="00F95DFA" w:rsidRPr="005C1CD0" w:rsidRDefault="00F95DFA" w:rsidP="00974284">
      <w:pPr>
        <w:rPr>
          <w:rFonts w:ascii="Arial" w:hAnsi="Arial" w:cs="Arial"/>
          <w:sz w:val="24"/>
          <w:szCs w:val="24"/>
        </w:rPr>
      </w:pPr>
    </w:p>
    <w:p w14:paraId="7FCCAA2F" w14:textId="64ABACB4" w:rsidR="000D38BE" w:rsidRPr="005C1CD0" w:rsidRDefault="000D38BE" w:rsidP="00974284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3. Termos e Duração:</w:t>
      </w:r>
    </w:p>
    <w:p w14:paraId="69A9D0B9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2B92898" w14:textId="64436FFA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O contrato terá início na data de assinatura e continuará pelo </w:t>
      </w:r>
      <w:r w:rsidR="00F95DFA" w:rsidRPr="005C1CD0">
        <w:rPr>
          <w:rFonts w:ascii="Arial" w:hAnsi="Arial" w:cs="Arial"/>
          <w:sz w:val="24"/>
          <w:szCs w:val="24"/>
        </w:rPr>
        <w:t>[</w:t>
      </w:r>
      <w:r w:rsidRPr="005C1CD0">
        <w:rPr>
          <w:rFonts w:ascii="Arial" w:hAnsi="Arial" w:cs="Arial"/>
          <w:sz w:val="24"/>
          <w:szCs w:val="24"/>
        </w:rPr>
        <w:t>período acordado entre as partes</w:t>
      </w:r>
      <w:r w:rsidR="00F95DFA" w:rsidRPr="005C1CD0">
        <w:rPr>
          <w:rFonts w:ascii="Arial" w:hAnsi="Arial" w:cs="Arial"/>
          <w:sz w:val="24"/>
          <w:szCs w:val="24"/>
        </w:rPr>
        <w:t>]</w:t>
      </w:r>
      <w:r w:rsidRPr="005C1CD0">
        <w:rPr>
          <w:rFonts w:ascii="Arial" w:hAnsi="Arial" w:cs="Arial"/>
          <w:sz w:val="24"/>
          <w:szCs w:val="24"/>
        </w:rPr>
        <w:t>.</w:t>
      </w:r>
    </w:p>
    <w:p w14:paraId="04570B77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082AACD9" w14:textId="77777777" w:rsidR="00F95DFA" w:rsidRPr="005C1CD0" w:rsidRDefault="00F95DFA" w:rsidP="00F95DFA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4. Pagamentos e Penalidades por Atraso:</w:t>
      </w:r>
    </w:p>
    <w:p w14:paraId="6835C4B7" w14:textId="77777777" w:rsidR="00F95DFA" w:rsidRPr="005C1CD0" w:rsidRDefault="00F95DFA" w:rsidP="00F95DFA">
      <w:pPr>
        <w:rPr>
          <w:rFonts w:ascii="Arial" w:hAnsi="Arial" w:cs="Arial"/>
          <w:b/>
          <w:bCs/>
          <w:sz w:val="24"/>
          <w:szCs w:val="24"/>
        </w:rPr>
      </w:pPr>
    </w:p>
    <w:p w14:paraId="71C89B8C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Cliente concorda em efetuar o pagamento ao Provedor de Serviços de uma taxa mensal no valor de R$ 200,00 (duzentos reais) para garantir o acesso contínuo ao serviço SaaS LMS. Fica estabelecido que qualquer atraso no pagamento além da data de vencimento acordada estará sujeito a penalidades.</w:t>
      </w:r>
    </w:p>
    <w:p w14:paraId="38044425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</w:p>
    <w:p w14:paraId="16B703B4" w14:textId="77777777" w:rsidR="00F95DFA" w:rsidRPr="00085BF3" w:rsidRDefault="00F95DFA" w:rsidP="00085BF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085BF3">
        <w:rPr>
          <w:rFonts w:ascii="Arial" w:hAnsi="Arial" w:cs="Arial"/>
          <w:b/>
          <w:bCs/>
          <w:sz w:val="24"/>
          <w:szCs w:val="24"/>
        </w:rPr>
        <w:t>Penalidades por Atraso:</w:t>
      </w:r>
    </w:p>
    <w:p w14:paraId="0615D614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</w:p>
    <w:p w14:paraId="5F53F79B" w14:textId="5F100B96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O Cliente deverá pagar uma multa de </w:t>
      </w:r>
      <w:r w:rsidR="005C1CD0" w:rsidRPr="005C1CD0">
        <w:rPr>
          <w:rFonts w:ascii="Arial" w:hAnsi="Arial" w:cs="Arial"/>
          <w:sz w:val="24"/>
          <w:szCs w:val="24"/>
        </w:rPr>
        <w:t>8</w:t>
      </w:r>
      <w:r w:rsidRPr="005C1CD0">
        <w:rPr>
          <w:rFonts w:ascii="Arial" w:hAnsi="Arial" w:cs="Arial"/>
          <w:sz w:val="24"/>
          <w:szCs w:val="24"/>
        </w:rPr>
        <w:t>% (</w:t>
      </w:r>
      <w:r w:rsidR="005C1CD0" w:rsidRPr="005C1CD0">
        <w:rPr>
          <w:rFonts w:ascii="Arial" w:hAnsi="Arial" w:cs="Arial"/>
          <w:sz w:val="24"/>
          <w:szCs w:val="24"/>
        </w:rPr>
        <w:t>oito</w:t>
      </w:r>
      <w:r w:rsidRPr="005C1CD0">
        <w:rPr>
          <w:rFonts w:ascii="Arial" w:hAnsi="Arial" w:cs="Arial"/>
          <w:sz w:val="24"/>
          <w:szCs w:val="24"/>
        </w:rPr>
        <w:t xml:space="preserve"> por cento) sobre o valor total da mensalidade devida, após o prazo de vencimento.</w:t>
      </w:r>
    </w:p>
    <w:p w14:paraId="2EB74F16" w14:textId="77777777" w:rsidR="005C1CD0" w:rsidRPr="005C1CD0" w:rsidRDefault="005C1CD0" w:rsidP="00F95DFA">
      <w:pPr>
        <w:rPr>
          <w:rFonts w:ascii="Arial" w:hAnsi="Arial" w:cs="Arial"/>
          <w:sz w:val="24"/>
          <w:szCs w:val="24"/>
        </w:rPr>
      </w:pPr>
    </w:p>
    <w:p w14:paraId="334ED3F2" w14:textId="77777777" w:rsidR="00F95DFA" w:rsidRPr="00085BF3" w:rsidRDefault="00F95DFA" w:rsidP="00085BF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085BF3">
        <w:rPr>
          <w:rFonts w:ascii="Arial" w:hAnsi="Arial" w:cs="Arial"/>
          <w:b/>
          <w:bCs/>
          <w:sz w:val="24"/>
          <w:szCs w:val="24"/>
        </w:rPr>
        <w:t>Consequências por Inadimplência:</w:t>
      </w:r>
    </w:p>
    <w:p w14:paraId="7225AE32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</w:p>
    <w:p w14:paraId="270BE99C" w14:textId="3BA71714" w:rsidR="005C1CD0" w:rsidRPr="005C1CD0" w:rsidRDefault="005C1CD0" w:rsidP="005C1CD0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Além da penalidade financeira mencionada acima, a inadimplência por um período superior a 15 (quinze) dias dará ao Provedor de Serviços o direito de suspender temporariamente o acesso ao serviço. A reativação do acesso será realizada somente após a quitação integral dos valores em atraso.</w:t>
      </w:r>
    </w:p>
    <w:p w14:paraId="0F0DD0C1" w14:textId="77777777" w:rsidR="005C1CD0" w:rsidRPr="005C1CD0" w:rsidRDefault="005C1CD0" w:rsidP="005C1CD0">
      <w:pPr>
        <w:rPr>
          <w:rFonts w:ascii="Arial" w:hAnsi="Arial" w:cs="Arial"/>
          <w:sz w:val="24"/>
          <w:szCs w:val="24"/>
        </w:rPr>
      </w:pPr>
    </w:p>
    <w:p w14:paraId="660E7D0B" w14:textId="200E2FBE" w:rsidR="00F95DFA" w:rsidRPr="005C1CD0" w:rsidRDefault="005C1CD0" w:rsidP="005C1CD0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A concordância com estas condições é essencial para manter o serviço de forma ininterrupta, e a ausência de pagamento dentro dos prazos estabelecidos </w:t>
      </w:r>
      <w:r w:rsidRPr="005C1CD0">
        <w:rPr>
          <w:rFonts w:ascii="Arial" w:hAnsi="Arial" w:cs="Arial"/>
          <w:sz w:val="24"/>
          <w:szCs w:val="24"/>
        </w:rPr>
        <w:lastRenderedPageBreak/>
        <w:t>sujeitará o Cliente às penalidades e consequências mencionadas neste documento.</w:t>
      </w:r>
    </w:p>
    <w:p w14:paraId="4B503937" w14:textId="77777777" w:rsidR="005C1CD0" w:rsidRPr="005C1CD0" w:rsidRDefault="005C1CD0" w:rsidP="005C1CD0">
      <w:pPr>
        <w:rPr>
          <w:rFonts w:ascii="Arial" w:hAnsi="Arial" w:cs="Arial"/>
          <w:sz w:val="24"/>
          <w:szCs w:val="24"/>
        </w:rPr>
      </w:pPr>
    </w:p>
    <w:p w14:paraId="659CBFD8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5. Responsabilidades do Cliente:</w:t>
      </w:r>
    </w:p>
    <w:p w14:paraId="4978BDB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8125C0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Cliente é responsável por manter a confidencialidade de suas credenciais de acesso.</w:t>
      </w:r>
    </w:p>
    <w:p w14:paraId="3360ACB7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Cliente concorda em utilizar o serviço SaaS LMS de acordo com os termos estabelecidos neste contrato.</w:t>
      </w:r>
    </w:p>
    <w:p w14:paraId="1F19EE8E" w14:textId="77777777" w:rsidR="00974284" w:rsidRPr="005C1CD0" w:rsidRDefault="00974284" w:rsidP="000D38BE">
      <w:pPr>
        <w:rPr>
          <w:rFonts w:ascii="Arial" w:hAnsi="Arial" w:cs="Arial"/>
          <w:sz w:val="24"/>
          <w:szCs w:val="24"/>
        </w:rPr>
      </w:pPr>
    </w:p>
    <w:p w14:paraId="7E0A098F" w14:textId="03990F52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6. Responsabilidades do Provedor de Serviços:</w:t>
      </w:r>
    </w:p>
    <w:p w14:paraId="6922ACDB" w14:textId="77777777" w:rsidR="00974284" w:rsidRPr="005C1CD0" w:rsidRDefault="00974284" w:rsidP="000D38BE">
      <w:pPr>
        <w:rPr>
          <w:rFonts w:ascii="Arial" w:hAnsi="Arial" w:cs="Arial"/>
          <w:sz w:val="24"/>
          <w:szCs w:val="24"/>
        </w:rPr>
      </w:pPr>
    </w:p>
    <w:p w14:paraId="621DB732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Provedor de Serviços garantirá a disponibilidade e a manutenção do serviço SaaS LMS.</w:t>
      </w:r>
    </w:p>
    <w:p w14:paraId="2909E9EF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Provedor de Serviços se compromete a fornecer suporte técnico conforme necessário.</w:t>
      </w:r>
    </w:p>
    <w:p w14:paraId="2381C713" w14:textId="77777777" w:rsidR="00974284" w:rsidRPr="005C1CD0" w:rsidRDefault="00974284" w:rsidP="000D38BE">
      <w:pPr>
        <w:rPr>
          <w:rFonts w:ascii="Arial" w:hAnsi="Arial" w:cs="Arial"/>
          <w:sz w:val="24"/>
          <w:szCs w:val="24"/>
        </w:rPr>
      </w:pPr>
    </w:p>
    <w:p w14:paraId="7C603775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7. Propriedade Intelectual:</w:t>
      </w:r>
    </w:p>
    <w:p w14:paraId="123C8834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74200BE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Todos os direitos de propriedade intelectual relacionados ao SaaS LMS permanecem com o Provedor de Serviços.</w:t>
      </w:r>
    </w:p>
    <w:p w14:paraId="7A23484B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6996C31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8. Rescisão:</w:t>
      </w:r>
    </w:p>
    <w:p w14:paraId="36D872E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28BC3533" w14:textId="56E18E64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Ambas as partes têm o direito de rescindir o contrato com aviso prévio</w:t>
      </w:r>
      <w:r w:rsidR="001D224B">
        <w:rPr>
          <w:rFonts w:ascii="Arial" w:hAnsi="Arial" w:cs="Arial"/>
          <w:sz w:val="24"/>
          <w:szCs w:val="24"/>
        </w:rPr>
        <w:t xml:space="preserve"> XXXXXXX</w:t>
      </w:r>
      <w:r w:rsidRPr="005C1CD0">
        <w:rPr>
          <w:rFonts w:ascii="Arial" w:hAnsi="Arial" w:cs="Arial"/>
          <w:sz w:val="24"/>
          <w:szCs w:val="24"/>
        </w:rPr>
        <w:t xml:space="preserve"> por escrito se a outra parte violar qualquer termo deste contrato.</w:t>
      </w:r>
    </w:p>
    <w:p w14:paraId="5751AAFC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73196DFE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9. Confidencialidade:</w:t>
      </w:r>
    </w:p>
    <w:p w14:paraId="319DB16B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09AC315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Ambas as partes concordam em manter em sigilo qualquer informação confidencial compartilhada durante a vigência deste contrato.</w:t>
      </w:r>
    </w:p>
    <w:p w14:paraId="2DEE67F2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2E167A5E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10. Disposições Gerais:</w:t>
      </w:r>
    </w:p>
    <w:p w14:paraId="2F613E9E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40ABFE67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Este contrato constitui o acordo integral entre as partes.</w:t>
      </w:r>
    </w:p>
    <w:p w14:paraId="214B887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Alterações só terão efeito se forem feitas por escrito e assinadas por ambas as partes.</w:t>
      </w:r>
    </w:p>
    <w:p w14:paraId="69BE146A" w14:textId="77777777" w:rsidR="000D38BE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Qualquer litígio decorrente deste contrato será resolvido por meio de arbitragem conforme as leis vigentes.</w:t>
      </w:r>
    </w:p>
    <w:p w14:paraId="2423D4D6" w14:textId="77777777" w:rsidR="001D224B" w:rsidRPr="005C1CD0" w:rsidRDefault="001D224B" w:rsidP="000D38BE">
      <w:pPr>
        <w:rPr>
          <w:rFonts w:ascii="Arial" w:hAnsi="Arial" w:cs="Arial"/>
          <w:sz w:val="24"/>
          <w:szCs w:val="24"/>
        </w:rPr>
      </w:pPr>
    </w:p>
    <w:p w14:paraId="3C221DA5" w14:textId="77777777" w:rsidR="000D38BE" w:rsidRPr="001D224B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1D224B">
        <w:rPr>
          <w:rFonts w:ascii="Arial" w:hAnsi="Arial" w:cs="Arial"/>
          <w:b/>
          <w:bCs/>
          <w:sz w:val="24"/>
          <w:szCs w:val="24"/>
        </w:rPr>
        <w:t>11. Assinaturas:</w:t>
      </w:r>
    </w:p>
    <w:p w14:paraId="03D8157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13BB430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Ambas as partes concordam com os termos e condições acima e reconhecem isso por meio de suas assinaturas abaixo:</w:t>
      </w:r>
    </w:p>
    <w:p w14:paraId="120644A0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158357A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[Assinatura do Cliente] [Assinatura do Provedor de Serviços]</w:t>
      </w:r>
    </w:p>
    <w:p w14:paraId="6AC5D3D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2EF049F4" w14:textId="425BDD54" w:rsidR="00553926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[Data] [Data]</w:t>
      </w:r>
    </w:p>
    <w:sectPr w:rsidR="00553926" w:rsidRPr="005C1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864"/>
    <w:multiLevelType w:val="hybridMultilevel"/>
    <w:tmpl w:val="B5C00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0E5"/>
    <w:multiLevelType w:val="hybridMultilevel"/>
    <w:tmpl w:val="0846A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4A04"/>
    <w:multiLevelType w:val="hybridMultilevel"/>
    <w:tmpl w:val="B59CB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050"/>
    <w:multiLevelType w:val="hybridMultilevel"/>
    <w:tmpl w:val="1724F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A2753"/>
    <w:multiLevelType w:val="hybridMultilevel"/>
    <w:tmpl w:val="ACDE5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44852">
    <w:abstractNumId w:val="1"/>
  </w:num>
  <w:num w:numId="2" w16cid:durableId="723794706">
    <w:abstractNumId w:val="4"/>
  </w:num>
  <w:num w:numId="3" w16cid:durableId="1451974826">
    <w:abstractNumId w:val="0"/>
  </w:num>
  <w:num w:numId="4" w16cid:durableId="1193226278">
    <w:abstractNumId w:val="3"/>
  </w:num>
  <w:num w:numId="5" w16cid:durableId="1948001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BE"/>
    <w:rsid w:val="00085BF3"/>
    <w:rsid w:val="000D38BE"/>
    <w:rsid w:val="001860CE"/>
    <w:rsid w:val="001D224B"/>
    <w:rsid w:val="00553926"/>
    <w:rsid w:val="005C1CD0"/>
    <w:rsid w:val="00831E8A"/>
    <w:rsid w:val="00974284"/>
    <w:rsid w:val="00F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482E"/>
  <w15:chartTrackingRefBased/>
  <w15:docId w15:val="{56A3CCE1-B61D-42E4-AFDA-BC989FE1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2023-12-12T20:31:00Z</dcterms:created>
  <dcterms:modified xsi:type="dcterms:W3CDTF">2023-12-21T23:36:00Z</dcterms:modified>
</cp:coreProperties>
</file>