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Celebram o presente instrumento, de um lado: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ASTRON SERVICOS DE MIDIAS LTDA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, com sede na cidade de Caxias do Sul, estado do Rio Grande do Sul, CNPJ 37.645.896/0001-76, denominada simplesmente de </w:t>
      </w: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ASTRON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 e, de outro lado: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USUÁRIO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, pessoa física ou jurídica que aceitou as condições previstas nestes termos.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1 - Definições: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1.1 - 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PLATAFORMA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: São todas as páginas eletrônicas disponibilizadas pela ASTRON, incluindo o aplicativo e as páginas da web, por onde os USUÁRIOS poderão acessar todos os produtos e serviços oferecidos pela ASTRON;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1.2 - 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PRODUTOR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: São os clientes diretos ASTRON, que possuem seu produto hospedados na PLATAFORMA;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1.3 - 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ALUNO(S)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: São todos os clientes finais do PRODUTOR;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1.4 - 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USUÁRIO(S)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: Qualquer pessoa física ou jurídica, que possui de alguma maneira acesso a PLATAFORMA;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1.5 - 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ÁREA DE MEMBROS / CLUB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: Espaço virtual fornecido pela PLATAFORMA para o PRODUTOR, hospedar seu conteúdo digital;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1.6 - 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COLABORADORES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: Pessoas físicas ou jurídicas, ligadas ao time de colaboradores da empresa, tais como, suas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fialiais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, afiliados, licenciantes, provedores de serviço, provedores de conteúdo, empregados, agentes, administradores e diretores;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1.7 - 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EMPRESA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: Pessoa jurídica denominada ASTRON, inscrita sob o CNPJ 37.645.896/0001-76;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1.8 - 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u w:val="single"/>
          <w:bdr w:val="none" w:sz="0" w:space="0" w:color="auto" w:frame="1"/>
          <w:lang w:eastAsia="pt-BR"/>
          <w14:ligatures w14:val="none"/>
        </w:rPr>
        <w:t>INDICADO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: São todos os clientes que foram indicados, através de outro cliente ASTRON;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2 - Acesso a plataforma e restrições: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2.1 - Para acessar o conteúdo deste site, pode ser solicitado ao USUÁRIO informações pessoais como nome, e-mail e outros. Se acharmos que as informações não são corretas ou verdadeiras, temos o direito de recusar e/ou cancelar o acesso a qualquer tempo, sem notificação prévia.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2.2 - Você só poderá usar este site para propósitos permitidos pela ASTRON. Você não poderá usá-lo em qualquer outro objetivo, sem o nosso consentimento prévio. Não associe nossas marcas a nenhuma outra. Não exponha nosso nome, logotipo, logomarca entre outros, indevidamente e de forma a causar confusão.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2.3 - A PLATAFORMA não possui responsabilidade nenhuma, em atender ou prestar suporte aos ALUNOS do PRODUTOR, se isentando de qualquer responsabilidade, e ou obrigação que o PRODUTOR venha a ter com seus ALUNOS.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2.4 - A PLATAFORMA resguarda o direito de compartilhar os dados do PRODUTOR, tais como, nome, razão social, CPF, CNPJ, e-mail e meios de comunicação, afim de proporcionar a transparência aos clientes, e também como forma do ALUNO, entrar em contato com o PRODUTOR, conforme a lei que regulamenta a transparência do e-commerce, decreto n° 7.962, de 15 de março de 2013, publicado no código de defesa do consumidor.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3 - Propriedade da informação: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lastRenderedPageBreak/>
        <w:t>3.1 - O conteúdo do site não pode ser copiado, distribuído, publicado, carregado, postado ou transmitido por qualquer outro meio sem o nosso consentimento prévio, a não ser que a finalidade seja apenas a divulgação.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4 - Hyperlinks: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4.1 - Este site pode conter links para outros websites que não são mantidos ou relacionados à nossa empresa. Não somos responsáveis pelo conteúdo destes links. O usuário assume completamente o risco ao acessar estes hyperlinks.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5 - Dados públicos e comentários: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5.1 - Ao salvar dados na PLATAFORMA, ou realizar o envio de imagens, tais como (perfil, banners e capas), ou postar algum comentário em nosso site, você autoriza a publicação do mesmo em qualquer lugar que desejarmos, a fim de cooperar com a divulgação de nossos produtos.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5.2 - A PLATAFORMA não se responsabiliza por qualquer dado, e ou informação inserida pelo PRODUTOR, em sua ÁREA DE MEMBROS, se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irresponsabilizando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 por qualquer eventual cópia, pirataria, conteúdo adulto, e ou publicação de conteúdo indevido diverso, em sua ÁREA DE MEMBROS.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6 - Garantia de Arrependimento: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6.1 - Todos os produtos digitais comercializados diretamente pela ASTRON possuem garantia de </w:t>
      </w: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7 (sete) dias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, satisfação total ou 100% do dinheiro devolvido. Este prazo de garantia começa a ser contado da data de liberação da compra. De acordo com o Código de Defesa do Consumidor (CDC) em seu Art. 49 o prazo de 7 (sete) dias para reembolso.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6.2 - A EMPRESA não se responsabiliza, por qualquer insatisfação, ou solicitação de reembolso realizada por ALUNOS e ou clientes do PRODUTOR.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7 - Aviso legal: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7.1 - A informação obtida ao usar este site não é completa e não cobre todas as questões, tópicos ou fatos que possam ser relevantes para seus objetivos. O uso deste site é de sua total responsabilidade. O conteúdo é oferecido como está e sem garantias de qualquer tipo, expressas ou implícitas. O conteúdo deste site não é palavra final sobre qualquer assunto, e podemos fazer melhorias a qualquer momento.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7.2 - Você, e não a ASTRON, assume o custo de qualquer serviço, reparo ou correção necessários no caso de qualquer perda ou dano consequente do uso deste site ou seu conteúdo.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7.3 - Você entende que nossa empresa não pode e não garante que arquivos disponíveis para download da Internet, ou de terceiros, estejam livres de vírus,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worms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, cavalos de Tróia ou outro código que possa manifestar propriedades contaminadoras ou destrutivas.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8 - Limitação de responsabilidade: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8.1 - A ASTRON, e seus COLABORADORES, não serão responsáveis por qualquer dano eventual, direto, indireto, punitivo, real, consequente, especial, exemplar ou de qualquer outro tipo, incluindo perda de receita ou renda, dor e sofrimento, estresse emocional ou similares, mesmo que a tenha sido aconselhado sobre a possibilidade de tais danos.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8.2 - O PRODUTOR entende que, a PLATAFORMA é uma ferramenta digital, e através desta ferramenta, algumas ações de comunicação com os USUÁRIOS são realizadas, através de e-mails, SMS, e outros, havendo a possibilidade desses comunicados não chegarem a seus destinatários com sucesso, por alguma falha ou restrição tecnológica, e a ASTRON se isenta da responsabilidade de notificar os ALUNOS do PRODUTOR, e também de garantir a entrega desses comunicados.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8.3 - A ASTRON reserva o direito de penalizar e, em casos extremos, remover da PLATAFORMA quaisquer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infoprodutos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e ou conteúdos que gerem um grande número de reclamações de suporte. A ASTRON leva a satisfação do cliente muito a sério e, se notado que um produto específico está gerando muitas reclamações em nosso site e/ou em sites de avaliações, como o Reclame Aqui, será tomado as medidas necessárias para proteger a integridade e a qualidade da PLATAFORMA. A decisão de penalizar ou excluir um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infoproduto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será tomada a critério da EMPRESA, e poderá ser realizada sem aviso prévio.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9 - Indenização: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9.1 - Você vai indenizar e isentar a EMPRESA, e seus COLABORADORES, de qualquer violação desses termos de uso, incluindo o uso do conteúdo diferente do expresso aqui. Você concorda que as partes isentas não têm responsabilidade ou conexão com qualquer violação ou uso não autorizado, e você concorda em remediar toda e qualquer perda, dano, julgamento, prêmios, custo, despesas e honorários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advogatícios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das partes isentas ligadas a violação. Você também indenizará e isentará as partes isentas de qualquer reivindicação de </w:t>
      </w:r>
      <w:proofErr w:type="gram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terceiros resultante</w:t>
      </w:r>
      <w:proofErr w:type="gram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do uso da informação contida neste site.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9.2 - O PRODUTOR também fica ciente que, deverá indenizar, e arcar com todos os custos, sejam eles jurídicos, e ou administrativos, em caso de processos judiciais, reclamações ao PROCON, ou qualquer outra organização de proteção ao consumidor, e ou danos provenientes, ou originados de seus ALUNOS, e também se responsabiliza por qualquer atitude do ALUNO, que venha a quebrar esses termos e causar qualquer tipo de dano financeiro, e ou administrativo.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10 - Marcas registradas: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10.1 - Marcas e logos presentes neste site, são de propriedade ASTRON, que detém todos os direitos sobre a mesma.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11 - Informação provida pelo USUÁRIO: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11.1 - Você não pode publicar enviar, apresentar ou fazer conexão a esse site qualquer material que: você não tenha o direito de postar, incluindo material de propriedade de terceiros defenda atividade ilegal ou discutir a intenção de fazer algo ilegal; seja vulgar, obsceno, pornográfico ou indecente não diga respeito diretamente a este site; possa ameaçar ou insultar outros, difamar, caluniar, invadir privacidade, perseguir, ser obsceno, pornográfico, racista, assediar ou ofender; busca explorar ou prejudicar crianças expondo-as a conteúdo inapropriado, perguntar sobre informações pessoais ou qualquer outro do tipo; infrinja qualquer propriedade intelectual ou outro direito de pessoa ou entidade, incluindo violações de direitos autorais, marca registrada ou direitos de publicidade; violam qualquer lei ou podem ser considerados para violar a lei; personifique ou deturpar sua conexão com qualquer entidade ou pessoa; ou ainda manipula títulos ou identificadores para encobrir a origem do conteúdo promova qualquer 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lastRenderedPageBreak/>
        <w:t>empreendimento comercial (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ex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 oferecer produtos ou serviços em promoção) ou que engaje de qualquer forma em uma atividade comercial (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ex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: realizar sorteios ou concursos, expor banners patrocinadores e/ou solicitar bens e serviços) exceto que especificamente autorizado neste site; solicitar fundos, divulgações ou patrocinadores; inclua programas com vírus,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worms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e/ou Cavalos de Tróia ou qualquer outro código, arquivo ou programa de computador destinado a interromper, destruir ou limitar a funcionalidade de qualquer software ou hardware de computador ou telecomunicações; interrompa o fluxo normal da conversa, faça com que a tela “role” mais rápido que os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os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outros usuários conseguem acompanhar ou mesmo agir de modo a afetar a habilidade de outras pessoas de se engajar em atividades em tempo real neste site; inclua arquivos em formato MP3 desobedeça qualquer política ou regra estabelecida de tempos em tempos para o uso desse site ou qualquer rede conectada a ele; ou contenha hiperlinks para sites que contenham conteúdo que se enquadrem nas descrições acima.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11.2 - Mesmo sem a obrigação de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faze-lo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, nossa EMPRESA reserva o direito de monitorar o uso deste site para determinar o cumprimento desse termo de uso, assim como o de remover ou vetar qualquer informação por qualquer razão,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incluíndo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 xml:space="preserve"> dados pessoais e ÁREA DE MEMBROS. De qualquer forma você é completamente responsável pelo conteúdo de seus envios. Você sabe e concorda que nem a EMPRESA, COLABORADORES, ou qualquer terceiro provendo conteúdo para a PLATAFORMA assumirá qualquer responsabilidade por nenhuma ação ou inação da EMPRESA ou referido terceiro a respeito de qualquer envio.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12 - Segurança: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12.1 - Toda senha usada para este site é somente para uso individual. Você é responsável pela segurança de sua senha (se for o caso). A EMPRESA tem o direito de monitorar a segurança de sua senha e ao seu critério pode pedir que você a mude. Se você usar qualquer senha que a EMPRESA considere insegura, a EMPRESA tem o direito de requisitar que a senha seja modificada e/ou cancelar a sua conta.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12.2 - É proibido usar qualquer serviço ou ferramenta conectada a este site para comprometer a segurança ou mexer com os recursos do sistema e/ou contas. O uso ou distribuição de ferramentas destinadas para comprometer a segurança (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ex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: programas para descobrir senha, ferramentas de crack ou de sondagem da rede) são estritamente proibidos. Se você estiver envolvido em qualquer violação da segurança do sistema, a EMPRESA se reserva o direito de fornecer suas informações para os administradores de sistema de outros sites para ajudá-los a resolver incidentes de segurança. A EMPRESA se reserva o direito de investigar potenciais violações a esse termo de uso.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12.3 - A EMPRESA se reserva o direito de cooperar totalmente com as autoridades competentes ou pedidos da justiça para que a EMPRESA revele a identidade de qualquer pessoa que publique e-mail, mensagem ou disponibilize qualquer material que possa violar esse termo de uso.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13 - Exclusão, alteração, ou perca de dados: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13.1 - A EMPRESA não se responsabiliza, por qualquer eventual perca de dado, e ou alteração de informações na ÁREA DE MEMBROS, se isentando de qualquer responsabilidade sobre a integridade destes dados.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13.2 - A EMPRESA também se reserva o direito de remover qualquer dado, e ou informação de USUÁRIO, e ou ÁREA DE MEMBROS, a qualquer momento, sem aviso prévio, em caso de quebra desse termo, ou em caso de inadimplência, e ou pendências financeiras com a EMPRESA.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14 - Integrações, Meios de Comunicação e API: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lastRenderedPageBreak/>
        <w:t>14.1 - A ASTRON disponibiliza através da central do PRODUTOR, opções de integrações com plataformas, websites e ferramentas externas, como uma ferramenta para facilitar, e automatizar o trabalho do PRODUTOR, realizando a troca de informações entre sistemas e plataformas digitais, e este processo de troca de informações, pode realizar alterações automatizadas na ÁREA DE MEMBROS, tais como ALUNOS e acessos.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14.2 - A EMPRESA não se responsabiliza, por qualquer integração realizada ao sistema de terceiros, se isentando da total responsabilidade sobre os dados recebidos, e as alterações sofridas na ÁREA DE MEMBROS, resultante dessa troca de informações, responsabilizando totalmente o PRODUTOR pelos dados recebidos, e as alterações resultantes dessa troca de informações.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14.3 - A ASTRON utiliza-se de meios de comunicação digitais, como e-mails, WhatsApp,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Telegram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, e SMS, para o envio de dados de acesso aos ALUNOS, e não se responsabiliza pela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entregabilidade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 dessas mensagens, sabendo que o destinatário pode não receber estes comunicados, e responsabilizando totalmente o PRODUTOR pelo suporte, e entrega dos dados de acesso ao ALUNO.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15 - Programa de indicação e pagamento de comissões: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15.1 - A ASTRON disponibiliza através da central do PRODUTOR, uma ferramenta para indicação, e pagamento de comissão para outros PRODUTORES.</w:t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15.2 - O pagamento das comissões, será liberado,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apartir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 de </w:t>
      </w: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18"/>
          <w:szCs w:val="18"/>
          <w:bdr w:val="none" w:sz="0" w:space="0" w:color="auto" w:frame="1"/>
          <w:lang w:eastAsia="pt-BR"/>
          <w14:ligatures w14:val="none"/>
        </w:rPr>
        <w:t>30 dias</w:t>
      </w: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 contados após o pagamento das faturas de um INDICADO.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15.3 - O PRODUTOR, deve haver um cadastro na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platafroma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 com documento jurídico (CNPJ Ativo), e será necessário a emissão de notas fiscais para a realização de pagamentos.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15.4 - O PRODUTOR, que possuir saldo disponível para saque, poderá utilizar este saldo, em troca de serviços na PLATAFORMA, ou poderá solicitar o pagamento em conta bancária, mediante o envio da nota fiscal de serviço para a EMPRESA, com o valor do pagamento (saldo).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15.5 - A EMPRESA, possui todo o direito de bloquear, ou negar as solicitações de saques dos PRODUTORES, mediante a suspeita de fraudes, </w:t>
      </w:r>
      <w:proofErr w:type="spellStart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chargebacks</w:t>
      </w:r>
      <w:proofErr w:type="spellEnd"/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 xml:space="preserve"> e outros meios de manipulação, ou falhas de sistema.</w:t>
      </w:r>
    </w:p>
    <w:p w:rsidR="001972CC" w:rsidRPr="001972CC" w:rsidRDefault="001972CC" w:rsidP="001972CC">
      <w:pPr>
        <w:spacing w:after="21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  <w:t>15.6 - Para uma indicação ser válida, o INDICADO, não pode ter vínculo, trabalhar na mesma empresa, ou fazer parte de negócios do PRODUTOR que realizou a indicação, a fim de evitar que um mesmo PRODUTOR possua várias contas na PLATAFOMA, e se beneficie indevidamente do programa.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Ao aceitar esse acordo você isenta a EMPRESA de qualquer consequência resultante de qualquer </w:t>
      </w:r>
      <w:proofErr w:type="spellStart"/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açao</w:t>
      </w:r>
      <w:proofErr w:type="spellEnd"/>
      <w:r w:rsidRPr="001972CC">
        <w:rPr>
          <w:rFonts w:ascii="Nunito Sans" w:eastAsia="Times New Roman" w:hAnsi="Nunito Sans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da EMPRESA durante ou como resultado de suas investigações e/ou de ações tomadas resultantes de investigações tanto da EMPRESA quanto das autoridades de justiça competentes.</w:t>
      </w:r>
    </w:p>
    <w:p w:rsidR="001972CC" w:rsidRPr="001972CC" w:rsidRDefault="001972CC" w:rsidP="001972C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pt-BR"/>
          <w14:ligatures w14:val="none"/>
        </w:rPr>
      </w:pP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  <w:r w:rsidRPr="001972CC">
        <w:rPr>
          <w:rFonts w:ascii="Times New Roman" w:eastAsia="Times New Roman" w:hAnsi="Times New Roman" w:cs="Times New Roman"/>
          <w:color w:val="FF0000"/>
          <w:kern w:val="0"/>
          <w:sz w:val="27"/>
          <w:szCs w:val="27"/>
          <w:lang w:eastAsia="pt-BR"/>
          <w14:ligatures w14:val="none"/>
        </w:rPr>
        <w:br/>
      </w:r>
    </w:p>
    <w:p w:rsidR="001972CC" w:rsidRPr="001972CC" w:rsidRDefault="001972CC" w:rsidP="001972CC">
      <w:pPr>
        <w:spacing w:after="0" w:line="252" w:lineRule="atLeast"/>
        <w:textAlignment w:val="baseline"/>
        <w:rPr>
          <w:rFonts w:ascii="Nunito Sans" w:eastAsia="Times New Roman" w:hAnsi="Nunito Sans" w:cs="Times New Roman"/>
          <w:color w:val="FF0000"/>
          <w:kern w:val="0"/>
          <w:sz w:val="18"/>
          <w:szCs w:val="18"/>
          <w:lang w:eastAsia="pt-BR"/>
          <w14:ligatures w14:val="none"/>
        </w:rPr>
      </w:pPr>
      <w:r w:rsidRPr="001972CC">
        <w:rPr>
          <w:rFonts w:ascii="inherit" w:eastAsia="Times New Roman" w:hAnsi="inherit" w:cs="Times New Roman"/>
          <w:b/>
          <w:bCs/>
          <w:color w:val="FF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Caxias do Sul, 22 de abril de 2023.</w:t>
      </w:r>
    </w:p>
    <w:p w:rsidR="008F0459" w:rsidRPr="001972CC" w:rsidRDefault="008F0459" w:rsidP="001972CC"/>
    <w:sectPr w:rsidR="008F0459" w:rsidRPr="00197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CC"/>
    <w:rsid w:val="001972CC"/>
    <w:rsid w:val="008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3DCD1-F41E-448A-BADE-975DFF754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97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2345</Words>
  <Characters>12669</Characters>
  <Application>Microsoft Office Word</Application>
  <DocSecurity>0</DocSecurity>
  <Lines>105</Lines>
  <Paragraphs>29</Paragraphs>
  <ScaleCrop>false</ScaleCrop>
  <Company/>
  <LinksUpToDate>false</LinksUpToDate>
  <CharactersWithSpaces>14985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2024-01-23T05:48:00Z</dcterms:created>
  <dcterms:modified xsi:type="dcterms:W3CDTF">2024-01-23T05:49:00Z</dcterms:modified>
</cp:coreProperties>
</file>