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Vivia em grupos, se abrigando em ocos ou buracos no solo. Pertencente a um 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nero que sobreviveu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extin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 Permiano. Alguns estudos indicam que este animal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pode ter apresentado uma boa 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 noturna.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