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Surgimento dos organismos multicelulares.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