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 xml:space="preserve">Relacionadas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con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feras, os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i w:val="1"/>
          <w:iCs w:val="1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cordaites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 cresceram tanto em terra seca quanto em p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ntanos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ú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midos em toda a sua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rea de distribui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