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Animais solit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rios, exclusivamente marinhos e bent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ô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nicos. Apresentavam corpo mole incluso numa carapa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ç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 composta por duas valvas com espinhos, viviam aderidos no fundo oce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â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nico.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