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Um dos primeiros animais a colonizar ambientes de mar aberto. Formado por uma espiral helicoidal baixa com 1,5 voltas firmemente enroladas, munidos de espinhos dorsolaterais.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