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Depositava seus ovos em plantas similares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as cavalinhas atuais. Viviam em regi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õ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es de floresta ou pantanosas, com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gua fresca, onde ca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ç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avam pequenos insetos e animais.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serviam de alimento a outros animais.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