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Se alimentava de pequenos insetos e r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pteis, vermes e outros cinodontes. Com o tamanho pr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ximo ao de um gato, apresentava mudan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importantes para a trajet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ria dos mam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feros, como modifica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do cr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nio, na mand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bula, no dorso e na cauda.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