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EA2" w:rsidRDefault="00AA3EA2" w:rsidP="00AA3EA2">
      <w:pPr>
        <w:pStyle w:val="Puesto"/>
        <w:jc w:val="right"/>
      </w:pPr>
      <w:r>
        <w:t xml:space="preserve">Sistema de Gestión de indicadores </w:t>
      </w:r>
      <w:r w:rsidR="007A72BF">
        <w:t>ambientales</w:t>
      </w:r>
      <w:r>
        <w:t xml:space="preserve"> del restaurante Rancho Edén S.A</w:t>
      </w:r>
    </w:p>
    <w:p w:rsidR="00AA3EA2" w:rsidRDefault="00AA3EA2" w:rsidP="00AA3EA2">
      <w:pPr>
        <w:pStyle w:val="Puesto"/>
        <w:jc w:val="right"/>
      </w:pPr>
      <w:r>
        <w:t>Configuration Management Plan</w:t>
      </w:r>
    </w:p>
    <w:p w:rsidR="00AA3EA2" w:rsidRDefault="00AA3EA2" w:rsidP="00AA3EA2">
      <w:pPr>
        <w:pStyle w:val="Puesto"/>
        <w:jc w:val="right"/>
      </w:pPr>
    </w:p>
    <w:p w:rsidR="00AA3EA2" w:rsidRDefault="00AA3EA2" w:rsidP="00AA3EA2">
      <w:pPr>
        <w:pStyle w:val="Puesto"/>
        <w:jc w:val="right"/>
      </w:pPr>
      <w:r>
        <w:rPr>
          <w:sz w:val="28"/>
          <w:szCs w:val="28"/>
        </w:rPr>
        <w:t>Version 1.1</w:t>
      </w:r>
    </w:p>
    <w:p w:rsidR="00AA3EA2" w:rsidRDefault="00AA3EA2" w:rsidP="00AA3EA2"/>
    <w:p w:rsidR="00AA3EA2" w:rsidRDefault="00AA3EA2" w:rsidP="00AA3EA2">
      <w:pPr>
        <w:spacing w:after="120"/>
      </w:pPr>
    </w:p>
    <w:p w:rsidR="00AA3EA2" w:rsidRDefault="00AA3EA2" w:rsidP="00AA3EA2">
      <w:pPr>
        <w:spacing w:after="120"/>
      </w:pPr>
    </w:p>
    <w:p w:rsidR="00AA3EA2" w:rsidRDefault="00AA3EA2" w:rsidP="00AA3EA2">
      <w:r>
        <w:br w:type="page"/>
      </w:r>
    </w:p>
    <w:p w:rsidR="00AA3EA2" w:rsidRDefault="00AA3EA2" w:rsidP="00AA3EA2">
      <w:pPr>
        <w:spacing w:line="276" w:lineRule="auto"/>
      </w:pPr>
    </w:p>
    <w:p w:rsidR="00AA3EA2" w:rsidRDefault="00AA3EA2" w:rsidP="00AA3EA2">
      <w:pPr>
        <w:pStyle w:val="Puesto"/>
      </w:pPr>
      <w:r>
        <w:t>Revision History</w:t>
      </w:r>
    </w:p>
    <w:p w:rsidR="00AA3EA2" w:rsidRPr="00AA3EA2" w:rsidRDefault="00AA3EA2" w:rsidP="00AA3EA2">
      <w:pPr>
        <w:rPr>
          <w:lang w:eastAsia="es-CO"/>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A3EA2" w:rsidRPr="00F14EEB" w:rsidTr="00F94CF7">
        <w:tc>
          <w:tcPr>
            <w:tcW w:w="2304" w:type="dxa"/>
          </w:tcPr>
          <w:p w:rsidR="00AA3EA2" w:rsidRPr="00F14EEB" w:rsidRDefault="00AA3EA2" w:rsidP="00F94CF7">
            <w:pPr>
              <w:pStyle w:val="Tabletext"/>
              <w:jc w:val="center"/>
              <w:rPr>
                <w:b/>
                <w:sz w:val="22"/>
                <w:szCs w:val="22"/>
              </w:rPr>
            </w:pPr>
            <w:r w:rsidRPr="00F14EEB">
              <w:rPr>
                <w:b/>
                <w:sz w:val="22"/>
                <w:szCs w:val="22"/>
              </w:rPr>
              <w:t>Date</w:t>
            </w:r>
          </w:p>
        </w:tc>
        <w:tc>
          <w:tcPr>
            <w:tcW w:w="1152" w:type="dxa"/>
          </w:tcPr>
          <w:p w:rsidR="00AA3EA2" w:rsidRPr="00F14EEB" w:rsidRDefault="00AA3EA2" w:rsidP="00F94CF7">
            <w:pPr>
              <w:pStyle w:val="Tabletext"/>
              <w:jc w:val="center"/>
              <w:rPr>
                <w:b/>
                <w:sz w:val="22"/>
                <w:szCs w:val="22"/>
              </w:rPr>
            </w:pPr>
            <w:r w:rsidRPr="00F14EEB">
              <w:rPr>
                <w:b/>
                <w:sz w:val="22"/>
                <w:szCs w:val="22"/>
              </w:rPr>
              <w:t>Version</w:t>
            </w:r>
          </w:p>
        </w:tc>
        <w:tc>
          <w:tcPr>
            <w:tcW w:w="3744" w:type="dxa"/>
          </w:tcPr>
          <w:p w:rsidR="00AA3EA2" w:rsidRPr="00F14EEB" w:rsidRDefault="00AA3EA2" w:rsidP="00F94CF7">
            <w:pPr>
              <w:pStyle w:val="Tabletext"/>
              <w:jc w:val="center"/>
              <w:rPr>
                <w:b/>
                <w:sz w:val="22"/>
                <w:szCs w:val="22"/>
              </w:rPr>
            </w:pPr>
            <w:r w:rsidRPr="00F14EEB">
              <w:rPr>
                <w:b/>
                <w:sz w:val="22"/>
                <w:szCs w:val="22"/>
              </w:rPr>
              <w:t>Description</w:t>
            </w:r>
          </w:p>
        </w:tc>
        <w:tc>
          <w:tcPr>
            <w:tcW w:w="2304" w:type="dxa"/>
          </w:tcPr>
          <w:p w:rsidR="00AA3EA2" w:rsidRPr="00F14EEB" w:rsidRDefault="00AA3EA2" w:rsidP="00F94CF7">
            <w:pPr>
              <w:pStyle w:val="Tabletext"/>
              <w:jc w:val="center"/>
              <w:rPr>
                <w:b/>
                <w:sz w:val="22"/>
                <w:szCs w:val="22"/>
              </w:rPr>
            </w:pPr>
            <w:r w:rsidRPr="00F14EEB">
              <w:rPr>
                <w:b/>
                <w:sz w:val="22"/>
                <w:szCs w:val="22"/>
              </w:rPr>
              <w:t>Author</w:t>
            </w:r>
          </w:p>
        </w:tc>
      </w:tr>
      <w:tr w:rsidR="00AA3EA2" w:rsidRPr="004E07DF" w:rsidTr="00F94CF7">
        <w:tc>
          <w:tcPr>
            <w:tcW w:w="2304" w:type="dxa"/>
          </w:tcPr>
          <w:p w:rsidR="00AA3EA2" w:rsidRPr="00F14EEB" w:rsidRDefault="00AA3EA2" w:rsidP="00F94CF7">
            <w:pPr>
              <w:pStyle w:val="Tabletext"/>
              <w:rPr>
                <w:sz w:val="22"/>
                <w:szCs w:val="22"/>
              </w:rPr>
            </w:pPr>
            <w:r>
              <w:rPr>
                <w:sz w:val="22"/>
                <w:szCs w:val="22"/>
              </w:rPr>
              <w:t>25/08</w:t>
            </w:r>
            <w:r w:rsidRPr="00F14EEB">
              <w:rPr>
                <w:sz w:val="22"/>
                <w:szCs w:val="22"/>
              </w:rPr>
              <w:t>/16</w:t>
            </w:r>
          </w:p>
        </w:tc>
        <w:tc>
          <w:tcPr>
            <w:tcW w:w="1152" w:type="dxa"/>
          </w:tcPr>
          <w:p w:rsidR="00AA3EA2" w:rsidRPr="00F14EEB" w:rsidRDefault="00AA3EA2" w:rsidP="00F94CF7">
            <w:pPr>
              <w:pStyle w:val="Tabletext"/>
              <w:rPr>
                <w:sz w:val="22"/>
                <w:szCs w:val="22"/>
              </w:rPr>
            </w:pPr>
            <w:r w:rsidRPr="00F14EEB">
              <w:rPr>
                <w:sz w:val="22"/>
                <w:szCs w:val="22"/>
              </w:rPr>
              <w:t>1.0</w:t>
            </w:r>
          </w:p>
        </w:tc>
        <w:tc>
          <w:tcPr>
            <w:tcW w:w="3744" w:type="dxa"/>
          </w:tcPr>
          <w:p w:rsidR="00AA3EA2" w:rsidRPr="00F14EEB" w:rsidRDefault="00AA3EA2" w:rsidP="00F94CF7">
            <w:pPr>
              <w:pStyle w:val="Tabletext"/>
              <w:rPr>
                <w:sz w:val="22"/>
                <w:szCs w:val="22"/>
                <w:lang w:val="es-ES_tradnl"/>
              </w:rPr>
            </w:pPr>
            <w:r w:rsidRPr="00F14EEB">
              <w:rPr>
                <w:sz w:val="22"/>
                <w:szCs w:val="22"/>
                <w:lang w:val="es-ES_tradnl"/>
              </w:rPr>
              <w:t>Creación inicial del documento</w:t>
            </w:r>
          </w:p>
        </w:tc>
        <w:tc>
          <w:tcPr>
            <w:tcW w:w="2304" w:type="dxa"/>
          </w:tcPr>
          <w:p w:rsidR="00AA3EA2" w:rsidRPr="00F14EEB" w:rsidRDefault="00AA3EA2" w:rsidP="00F94CF7">
            <w:pPr>
              <w:pStyle w:val="Tabletext"/>
              <w:rPr>
                <w:sz w:val="22"/>
                <w:szCs w:val="22"/>
                <w:lang w:val="es-CO"/>
              </w:rPr>
            </w:pPr>
            <w:r>
              <w:rPr>
                <w:sz w:val="22"/>
                <w:szCs w:val="22"/>
                <w:lang w:val="es-CO"/>
              </w:rPr>
              <w:t>Erick Vargas</w:t>
            </w:r>
            <w:r w:rsidRPr="00F14EEB">
              <w:rPr>
                <w:sz w:val="22"/>
                <w:szCs w:val="22"/>
                <w:lang w:val="es-CO"/>
              </w:rPr>
              <w:br/>
              <w:t>Felipe Buitrago</w:t>
            </w:r>
          </w:p>
        </w:tc>
      </w:tr>
      <w:tr w:rsidR="00AA3EA2" w:rsidRPr="004E07DF" w:rsidTr="00F94CF7">
        <w:tc>
          <w:tcPr>
            <w:tcW w:w="2304" w:type="dxa"/>
          </w:tcPr>
          <w:p w:rsidR="00AA3EA2" w:rsidRPr="00F14EEB" w:rsidRDefault="00AA3EA2" w:rsidP="00F94CF7">
            <w:pPr>
              <w:pStyle w:val="Tabletext"/>
              <w:rPr>
                <w:sz w:val="22"/>
                <w:szCs w:val="22"/>
                <w:lang w:val="es-CO"/>
              </w:rPr>
            </w:pPr>
          </w:p>
        </w:tc>
        <w:tc>
          <w:tcPr>
            <w:tcW w:w="1152" w:type="dxa"/>
          </w:tcPr>
          <w:p w:rsidR="00AA3EA2" w:rsidRPr="00F14EEB" w:rsidRDefault="00AA3EA2" w:rsidP="00F94CF7">
            <w:pPr>
              <w:pStyle w:val="Tabletext"/>
              <w:rPr>
                <w:sz w:val="22"/>
                <w:szCs w:val="22"/>
                <w:lang w:val="es-CO"/>
              </w:rPr>
            </w:pPr>
          </w:p>
        </w:tc>
        <w:tc>
          <w:tcPr>
            <w:tcW w:w="3744" w:type="dxa"/>
          </w:tcPr>
          <w:p w:rsidR="00AA3EA2" w:rsidRPr="00F14EEB" w:rsidRDefault="00AA3EA2" w:rsidP="00F94CF7">
            <w:pPr>
              <w:pStyle w:val="Tabletext"/>
              <w:rPr>
                <w:sz w:val="22"/>
                <w:szCs w:val="22"/>
                <w:lang w:val="es-CO"/>
              </w:rPr>
            </w:pPr>
          </w:p>
        </w:tc>
        <w:tc>
          <w:tcPr>
            <w:tcW w:w="2304" w:type="dxa"/>
          </w:tcPr>
          <w:p w:rsidR="00AA3EA2" w:rsidRPr="00F14EEB" w:rsidRDefault="00AA3EA2" w:rsidP="00F94CF7">
            <w:pPr>
              <w:pStyle w:val="Tabletext"/>
              <w:rPr>
                <w:sz w:val="22"/>
                <w:szCs w:val="22"/>
                <w:lang w:val="es-CO"/>
              </w:rPr>
            </w:pPr>
          </w:p>
        </w:tc>
      </w:tr>
    </w:tbl>
    <w:p w:rsidR="00AA3EA2" w:rsidRDefault="00AA3EA2" w:rsidP="00AA3EA2"/>
    <w:p w:rsidR="00AA3EA2" w:rsidRDefault="00AA3EA2" w:rsidP="00AA3EA2">
      <w:r>
        <w:br w:type="page"/>
      </w:r>
    </w:p>
    <w:p w:rsidR="00AA3EA2" w:rsidRDefault="00AA3EA2" w:rsidP="00AA3EA2">
      <w:pPr>
        <w:pStyle w:val="Puesto"/>
      </w:pPr>
      <w:r>
        <w:lastRenderedPageBreak/>
        <w:t>Table of Contents</w:t>
      </w:r>
    </w:p>
    <w:p w:rsidR="00AA3EA2" w:rsidRDefault="00AA3EA2" w:rsidP="00AA3EA2">
      <w:pPr>
        <w:tabs>
          <w:tab w:val="left" w:pos="432"/>
        </w:tabs>
        <w:spacing w:before="240" w:after="60"/>
        <w:ind w:right="720"/>
      </w:pPr>
      <w:r>
        <w:rPr>
          <w:rFonts w:ascii="Times New Roman" w:eastAsia="Times New Roman" w:hAnsi="Times New Roman" w:cs="Times New Roman"/>
          <w:sz w:val="20"/>
          <w:szCs w:val="20"/>
        </w:rPr>
        <w:t>1.</w:t>
      </w:r>
      <w:r>
        <w:rPr>
          <w:rFonts w:ascii="Times New Roman" w:eastAsia="Times New Roman" w:hAnsi="Times New Roman" w:cs="Times New Roman"/>
          <w:sz w:val="24"/>
          <w:szCs w:val="24"/>
        </w:rPr>
        <w:tab/>
      </w:r>
      <w:r>
        <w:rPr>
          <w:rFonts w:ascii="Times New Roman" w:eastAsia="Times New Roman" w:hAnsi="Times New Roman" w:cs="Times New Roman"/>
          <w:sz w:val="20"/>
          <w:szCs w:val="20"/>
        </w:rPr>
        <w:t>Introduction</w:t>
      </w:r>
      <w:r>
        <w:rPr>
          <w:rFonts w:ascii="Times New Roman" w:eastAsia="Times New Roman" w:hAnsi="Times New Roman" w:cs="Times New Roman"/>
          <w:sz w:val="20"/>
          <w:szCs w:val="20"/>
        </w:rPr>
        <w:tab/>
      </w:r>
    </w:p>
    <w:p w:rsidR="00AA3EA2" w:rsidRDefault="00AA3EA2" w:rsidP="00AA3EA2">
      <w:pPr>
        <w:tabs>
          <w:tab w:val="left" w:pos="1000"/>
        </w:tabs>
        <w:ind w:left="432" w:right="720"/>
      </w:pPr>
      <w:r>
        <w:rPr>
          <w:rFonts w:ascii="Times New Roman" w:eastAsia="Times New Roman" w:hAnsi="Times New Roman" w:cs="Times New Roman"/>
          <w:sz w:val="20"/>
          <w:szCs w:val="20"/>
        </w:rPr>
        <w:t>1.1</w:t>
      </w:r>
      <w:r>
        <w:rPr>
          <w:rFonts w:ascii="Times New Roman" w:eastAsia="Times New Roman" w:hAnsi="Times New Roman" w:cs="Times New Roman"/>
          <w:sz w:val="24"/>
          <w:szCs w:val="24"/>
        </w:rPr>
        <w:tab/>
      </w:r>
      <w:r>
        <w:rPr>
          <w:rFonts w:ascii="Times New Roman" w:eastAsia="Times New Roman" w:hAnsi="Times New Roman" w:cs="Times New Roman"/>
          <w:sz w:val="20"/>
          <w:szCs w:val="20"/>
        </w:rPr>
        <w:t>Purpose</w:t>
      </w:r>
      <w:r>
        <w:rPr>
          <w:rFonts w:ascii="Times New Roman" w:eastAsia="Times New Roman" w:hAnsi="Times New Roman" w:cs="Times New Roman"/>
          <w:sz w:val="20"/>
          <w:szCs w:val="20"/>
        </w:rPr>
        <w:tab/>
      </w:r>
    </w:p>
    <w:p w:rsidR="00AA3EA2" w:rsidRDefault="00AA3EA2" w:rsidP="00AA3EA2">
      <w:pPr>
        <w:tabs>
          <w:tab w:val="left" w:pos="1000"/>
        </w:tabs>
        <w:ind w:left="432" w:right="720"/>
      </w:pPr>
      <w:r>
        <w:rPr>
          <w:rFonts w:ascii="Times New Roman" w:eastAsia="Times New Roman" w:hAnsi="Times New Roman" w:cs="Times New Roman"/>
          <w:sz w:val="20"/>
          <w:szCs w:val="20"/>
        </w:rPr>
        <w:t>1.2</w:t>
      </w:r>
      <w:r>
        <w:rPr>
          <w:rFonts w:ascii="Times New Roman" w:eastAsia="Times New Roman" w:hAnsi="Times New Roman" w:cs="Times New Roman"/>
          <w:sz w:val="24"/>
          <w:szCs w:val="24"/>
        </w:rPr>
        <w:tab/>
      </w:r>
      <w:r>
        <w:rPr>
          <w:rFonts w:ascii="Times New Roman" w:eastAsia="Times New Roman" w:hAnsi="Times New Roman" w:cs="Times New Roman"/>
          <w:sz w:val="20"/>
          <w:szCs w:val="20"/>
        </w:rPr>
        <w:t>Scope</w:t>
      </w:r>
      <w:r>
        <w:rPr>
          <w:rFonts w:ascii="Times New Roman" w:eastAsia="Times New Roman" w:hAnsi="Times New Roman" w:cs="Times New Roman"/>
          <w:sz w:val="20"/>
          <w:szCs w:val="20"/>
        </w:rPr>
        <w:tab/>
      </w:r>
    </w:p>
    <w:p w:rsidR="00AA3EA2" w:rsidRDefault="00AA3EA2" w:rsidP="00AA3EA2">
      <w:pPr>
        <w:tabs>
          <w:tab w:val="left" w:pos="1000"/>
        </w:tabs>
        <w:ind w:left="432" w:right="720"/>
      </w:pPr>
      <w:r>
        <w:rPr>
          <w:rFonts w:ascii="Times New Roman" w:eastAsia="Times New Roman" w:hAnsi="Times New Roman" w:cs="Times New Roman"/>
          <w:sz w:val="20"/>
          <w:szCs w:val="20"/>
        </w:rPr>
        <w:t>1.3</w:t>
      </w:r>
      <w:r>
        <w:rPr>
          <w:rFonts w:ascii="Times New Roman" w:eastAsia="Times New Roman" w:hAnsi="Times New Roman" w:cs="Times New Roman"/>
          <w:sz w:val="24"/>
          <w:szCs w:val="24"/>
        </w:rPr>
        <w:tab/>
      </w:r>
      <w:r>
        <w:rPr>
          <w:rFonts w:ascii="Times New Roman" w:eastAsia="Times New Roman" w:hAnsi="Times New Roman" w:cs="Times New Roman"/>
          <w:sz w:val="20"/>
          <w:szCs w:val="20"/>
        </w:rPr>
        <w:t>Definitions, Acronyms, and Abbreviations</w:t>
      </w:r>
      <w:r>
        <w:rPr>
          <w:rFonts w:ascii="Times New Roman" w:eastAsia="Times New Roman" w:hAnsi="Times New Roman" w:cs="Times New Roman"/>
          <w:sz w:val="20"/>
          <w:szCs w:val="20"/>
        </w:rPr>
        <w:tab/>
      </w:r>
    </w:p>
    <w:p w:rsidR="00AA3EA2" w:rsidRDefault="00AA3EA2" w:rsidP="00AA3EA2">
      <w:pPr>
        <w:tabs>
          <w:tab w:val="left" w:pos="1000"/>
        </w:tabs>
        <w:ind w:left="432" w:right="720"/>
      </w:pPr>
      <w:r>
        <w:rPr>
          <w:rFonts w:ascii="Times New Roman" w:eastAsia="Times New Roman" w:hAnsi="Times New Roman" w:cs="Times New Roman"/>
          <w:sz w:val="20"/>
          <w:szCs w:val="20"/>
        </w:rPr>
        <w:t>1.4</w:t>
      </w:r>
      <w:r>
        <w:rPr>
          <w:rFonts w:ascii="Times New Roman" w:eastAsia="Times New Roman" w:hAnsi="Times New Roman" w:cs="Times New Roman"/>
          <w:sz w:val="24"/>
          <w:szCs w:val="24"/>
        </w:rPr>
        <w:tab/>
      </w:r>
      <w:r>
        <w:rPr>
          <w:rFonts w:ascii="Times New Roman" w:eastAsia="Times New Roman" w:hAnsi="Times New Roman" w:cs="Times New Roman"/>
          <w:sz w:val="20"/>
          <w:szCs w:val="20"/>
        </w:rPr>
        <w:t>References</w:t>
      </w:r>
      <w:r>
        <w:rPr>
          <w:rFonts w:ascii="Times New Roman" w:eastAsia="Times New Roman" w:hAnsi="Times New Roman" w:cs="Times New Roman"/>
          <w:sz w:val="20"/>
          <w:szCs w:val="20"/>
        </w:rPr>
        <w:tab/>
      </w:r>
    </w:p>
    <w:p w:rsidR="00AA3EA2" w:rsidRDefault="00AA3EA2" w:rsidP="00AA3EA2">
      <w:pPr>
        <w:tabs>
          <w:tab w:val="left" w:pos="1000"/>
        </w:tabs>
        <w:ind w:left="432" w:right="720"/>
      </w:pPr>
      <w:r>
        <w:rPr>
          <w:rFonts w:ascii="Times New Roman" w:eastAsia="Times New Roman" w:hAnsi="Times New Roman" w:cs="Times New Roman"/>
          <w:sz w:val="20"/>
          <w:szCs w:val="20"/>
        </w:rPr>
        <w:t>1.5</w:t>
      </w:r>
      <w:r>
        <w:rPr>
          <w:rFonts w:ascii="Times New Roman" w:eastAsia="Times New Roman" w:hAnsi="Times New Roman" w:cs="Times New Roman"/>
          <w:sz w:val="24"/>
          <w:szCs w:val="24"/>
        </w:rPr>
        <w:tab/>
      </w:r>
      <w:r>
        <w:rPr>
          <w:rFonts w:ascii="Times New Roman" w:eastAsia="Times New Roman" w:hAnsi="Times New Roman" w:cs="Times New Roman"/>
          <w:sz w:val="20"/>
          <w:szCs w:val="20"/>
        </w:rPr>
        <w:t>Overview</w:t>
      </w:r>
      <w:r>
        <w:rPr>
          <w:rFonts w:ascii="Times New Roman" w:eastAsia="Times New Roman" w:hAnsi="Times New Roman" w:cs="Times New Roman"/>
          <w:sz w:val="20"/>
          <w:szCs w:val="20"/>
        </w:rPr>
        <w:tab/>
      </w:r>
    </w:p>
    <w:p w:rsidR="00AA3EA2" w:rsidRDefault="00AA3EA2" w:rsidP="00AA3EA2">
      <w:pPr>
        <w:tabs>
          <w:tab w:val="left" w:pos="432"/>
        </w:tabs>
        <w:spacing w:before="240" w:after="60"/>
        <w:ind w:right="720"/>
      </w:pPr>
      <w:r>
        <w:rPr>
          <w:rFonts w:ascii="Times New Roman" w:eastAsia="Times New Roman" w:hAnsi="Times New Roman" w:cs="Times New Roman"/>
          <w:sz w:val="20"/>
          <w:szCs w:val="20"/>
        </w:rPr>
        <w:t>2.</w:t>
      </w:r>
      <w:r>
        <w:rPr>
          <w:rFonts w:ascii="Times New Roman" w:eastAsia="Times New Roman" w:hAnsi="Times New Roman" w:cs="Times New Roman"/>
          <w:sz w:val="24"/>
          <w:szCs w:val="24"/>
        </w:rPr>
        <w:tab/>
      </w:r>
      <w:r>
        <w:rPr>
          <w:rFonts w:ascii="Times New Roman" w:eastAsia="Times New Roman" w:hAnsi="Times New Roman" w:cs="Times New Roman"/>
          <w:sz w:val="20"/>
          <w:szCs w:val="20"/>
        </w:rPr>
        <w:t>Software Configuration Management</w:t>
      </w:r>
      <w:r>
        <w:rPr>
          <w:rFonts w:ascii="Times New Roman" w:eastAsia="Times New Roman" w:hAnsi="Times New Roman" w:cs="Times New Roman"/>
          <w:sz w:val="20"/>
          <w:szCs w:val="20"/>
        </w:rPr>
        <w:tab/>
      </w:r>
    </w:p>
    <w:p w:rsidR="00AA3EA2" w:rsidRDefault="00AA3EA2" w:rsidP="00AA3EA2">
      <w:pPr>
        <w:tabs>
          <w:tab w:val="left" w:pos="1000"/>
        </w:tabs>
        <w:ind w:left="432" w:right="720"/>
      </w:pPr>
      <w:r>
        <w:rPr>
          <w:rFonts w:ascii="Times New Roman" w:eastAsia="Times New Roman" w:hAnsi="Times New Roman" w:cs="Times New Roman"/>
          <w:sz w:val="20"/>
          <w:szCs w:val="20"/>
        </w:rPr>
        <w:t>2.1</w:t>
      </w:r>
      <w:r>
        <w:rPr>
          <w:rFonts w:ascii="Times New Roman" w:eastAsia="Times New Roman" w:hAnsi="Times New Roman" w:cs="Times New Roman"/>
          <w:sz w:val="24"/>
          <w:szCs w:val="24"/>
        </w:rPr>
        <w:tab/>
      </w:r>
      <w:r>
        <w:rPr>
          <w:rFonts w:ascii="Times New Roman" w:eastAsia="Times New Roman" w:hAnsi="Times New Roman" w:cs="Times New Roman"/>
          <w:sz w:val="20"/>
          <w:szCs w:val="20"/>
        </w:rPr>
        <w:t>Organization, Responsibilities, and Interfaces</w:t>
      </w:r>
      <w:r>
        <w:rPr>
          <w:rFonts w:ascii="Times New Roman" w:eastAsia="Times New Roman" w:hAnsi="Times New Roman" w:cs="Times New Roman"/>
          <w:sz w:val="20"/>
          <w:szCs w:val="20"/>
        </w:rPr>
        <w:tab/>
      </w:r>
    </w:p>
    <w:p w:rsidR="00AA3EA2" w:rsidRDefault="00AA3EA2" w:rsidP="00AA3EA2">
      <w:pPr>
        <w:tabs>
          <w:tab w:val="left" w:pos="1000"/>
        </w:tabs>
        <w:ind w:left="432" w:right="720"/>
      </w:pPr>
      <w:r>
        <w:rPr>
          <w:rFonts w:ascii="Times New Roman" w:eastAsia="Times New Roman" w:hAnsi="Times New Roman" w:cs="Times New Roman"/>
          <w:sz w:val="20"/>
          <w:szCs w:val="20"/>
        </w:rPr>
        <w:t>2.2</w:t>
      </w:r>
      <w:r>
        <w:rPr>
          <w:rFonts w:ascii="Times New Roman" w:eastAsia="Times New Roman" w:hAnsi="Times New Roman" w:cs="Times New Roman"/>
          <w:sz w:val="24"/>
          <w:szCs w:val="24"/>
        </w:rPr>
        <w:tab/>
      </w:r>
      <w:r>
        <w:rPr>
          <w:rFonts w:ascii="Times New Roman" w:eastAsia="Times New Roman" w:hAnsi="Times New Roman" w:cs="Times New Roman"/>
          <w:sz w:val="20"/>
          <w:szCs w:val="20"/>
        </w:rPr>
        <w:t>Tools, Environment, and Infrastructure</w:t>
      </w:r>
      <w:r>
        <w:rPr>
          <w:rFonts w:ascii="Times New Roman" w:eastAsia="Times New Roman" w:hAnsi="Times New Roman" w:cs="Times New Roman"/>
          <w:sz w:val="20"/>
          <w:szCs w:val="20"/>
        </w:rPr>
        <w:tab/>
      </w:r>
    </w:p>
    <w:p w:rsidR="00AA3EA2" w:rsidRDefault="00AA3EA2" w:rsidP="00AA3EA2">
      <w:pPr>
        <w:tabs>
          <w:tab w:val="left" w:pos="432"/>
        </w:tabs>
        <w:spacing w:before="240" w:after="60"/>
        <w:ind w:right="720"/>
      </w:pPr>
      <w:r>
        <w:rPr>
          <w:rFonts w:ascii="Times New Roman" w:eastAsia="Times New Roman" w:hAnsi="Times New Roman" w:cs="Times New Roman"/>
          <w:sz w:val="20"/>
          <w:szCs w:val="20"/>
        </w:rPr>
        <w:t>3.</w:t>
      </w:r>
      <w:r>
        <w:rPr>
          <w:rFonts w:ascii="Times New Roman" w:eastAsia="Times New Roman" w:hAnsi="Times New Roman" w:cs="Times New Roman"/>
          <w:sz w:val="24"/>
          <w:szCs w:val="24"/>
        </w:rPr>
        <w:tab/>
      </w:r>
      <w:r>
        <w:rPr>
          <w:rFonts w:ascii="Times New Roman" w:eastAsia="Times New Roman" w:hAnsi="Times New Roman" w:cs="Times New Roman"/>
          <w:sz w:val="20"/>
          <w:szCs w:val="20"/>
        </w:rPr>
        <w:t>The Configuration Management Program</w:t>
      </w:r>
      <w:r>
        <w:rPr>
          <w:rFonts w:ascii="Times New Roman" w:eastAsia="Times New Roman" w:hAnsi="Times New Roman" w:cs="Times New Roman"/>
          <w:sz w:val="20"/>
          <w:szCs w:val="20"/>
        </w:rPr>
        <w:tab/>
      </w:r>
    </w:p>
    <w:p w:rsidR="00AA3EA2" w:rsidRDefault="00AA3EA2" w:rsidP="00AA3EA2">
      <w:pPr>
        <w:tabs>
          <w:tab w:val="left" w:pos="1000"/>
        </w:tabs>
        <w:ind w:left="432" w:right="720"/>
      </w:pPr>
      <w:r>
        <w:rPr>
          <w:rFonts w:ascii="Times New Roman" w:eastAsia="Times New Roman" w:hAnsi="Times New Roman" w:cs="Times New Roman"/>
          <w:sz w:val="20"/>
          <w:szCs w:val="20"/>
        </w:rPr>
        <w:t>3.1</w:t>
      </w:r>
      <w:r>
        <w:rPr>
          <w:rFonts w:ascii="Times New Roman" w:eastAsia="Times New Roman" w:hAnsi="Times New Roman" w:cs="Times New Roman"/>
          <w:sz w:val="24"/>
          <w:szCs w:val="24"/>
        </w:rPr>
        <w:tab/>
      </w:r>
      <w:r>
        <w:rPr>
          <w:rFonts w:ascii="Times New Roman" w:eastAsia="Times New Roman" w:hAnsi="Times New Roman" w:cs="Times New Roman"/>
          <w:sz w:val="20"/>
          <w:szCs w:val="20"/>
        </w:rPr>
        <w:t>Configuration Identification</w:t>
      </w:r>
      <w:r>
        <w:rPr>
          <w:rFonts w:ascii="Times New Roman" w:eastAsia="Times New Roman" w:hAnsi="Times New Roman" w:cs="Times New Roman"/>
          <w:sz w:val="20"/>
          <w:szCs w:val="20"/>
        </w:rPr>
        <w:tab/>
      </w:r>
    </w:p>
    <w:p w:rsidR="00AA3EA2" w:rsidRDefault="00AA3EA2" w:rsidP="00AA3EA2">
      <w:pPr>
        <w:tabs>
          <w:tab w:val="left" w:pos="1600"/>
          <w:tab w:val="right" w:pos="9360"/>
        </w:tabs>
        <w:ind w:left="990"/>
      </w:pPr>
      <w:r>
        <w:rPr>
          <w:rFonts w:ascii="Times New Roman" w:eastAsia="Times New Roman" w:hAnsi="Times New Roman" w:cs="Times New Roman"/>
          <w:sz w:val="20"/>
          <w:szCs w:val="20"/>
        </w:rPr>
        <w:t>3.1.1</w:t>
      </w:r>
      <w:r>
        <w:rPr>
          <w:rFonts w:ascii="Times New Roman" w:eastAsia="Times New Roman" w:hAnsi="Times New Roman" w:cs="Times New Roman"/>
          <w:sz w:val="24"/>
          <w:szCs w:val="24"/>
        </w:rPr>
        <w:tab/>
      </w:r>
      <w:r>
        <w:rPr>
          <w:rFonts w:ascii="Times New Roman" w:eastAsia="Times New Roman" w:hAnsi="Times New Roman" w:cs="Times New Roman"/>
          <w:sz w:val="20"/>
          <w:szCs w:val="20"/>
        </w:rPr>
        <w:t>Identification Methods</w:t>
      </w:r>
      <w:r>
        <w:rPr>
          <w:rFonts w:ascii="Times New Roman" w:eastAsia="Times New Roman" w:hAnsi="Times New Roman" w:cs="Times New Roman"/>
          <w:sz w:val="20"/>
          <w:szCs w:val="20"/>
        </w:rPr>
        <w:tab/>
      </w:r>
    </w:p>
    <w:p w:rsidR="00AA3EA2" w:rsidRDefault="00AA3EA2" w:rsidP="00AA3EA2">
      <w:pPr>
        <w:tabs>
          <w:tab w:val="left" w:pos="1600"/>
          <w:tab w:val="right" w:pos="9360"/>
        </w:tabs>
        <w:ind w:left="990"/>
      </w:pPr>
      <w:r>
        <w:rPr>
          <w:rFonts w:ascii="Times New Roman" w:eastAsia="Times New Roman" w:hAnsi="Times New Roman" w:cs="Times New Roman"/>
          <w:sz w:val="20"/>
          <w:szCs w:val="20"/>
        </w:rPr>
        <w:t>3.1.2</w:t>
      </w:r>
      <w:r>
        <w:rPr>
          <w:rFonts w:ascii="Times New Roman" w:eastAsia="Times New Roman" w:hAnsi="Times New Roman" w:cs="Times New Roman"/>
          <w:sz w:val="20"/>
          <w:szCs w:val="20"/>
        </w:rPr>
        <w:tab/>
        <w:t>Project Baselines</w:t>
      </w:r>
      <w:r>
        <w:rPr>
          <w:rFonts w:ascii="Times New Roman" w:eastAsia="Times New Roman" w:hAnsi="Times New Roman" w:cs="Times New Roman"/>
          <w:sz w:val="20"/>
          <w:szCs w:val="20"/>
        </w:rPr>
        <w:tab/>
      </w:r>
    </w:p>
    <w:p w:rsidR="00AA3EA2" w:rsidRDefault="00AA3EA2" w:rsidP="00AA3EA2">
      <w:pPr>
        <w:tabs>
          <w:tab w:val="left" w:pos="1000"/>
        </w:tabs>
        <w:ind w:left="432" w:right="720"/>
      </w:pPr>
      <w:r>
        <w:rPr>
          <w:rFonts w:ascii="Times New Roman" w:eastAsia="Times New Roman" w:hAnsi="Times New Roman" w:cs="Times New Roman"/>
          <w:sz w:val="20"/>
          <w:szCs w:val="20"/>
        </w:rPr>
        <w:t>3.2</w:t>
      </w:r>
      <w:r>
        <w:rPr>
          <w:rFonts w:ascii="Times New Roman" w:eastAsia="Times New Roman" w:hAnsi="Times New Roman" w:cs="Times New Roman"/>
          <w:sz w:val="24"/>
          <w:szCs w:val="24"/>
        </w:rPr>
        <w:tab/>
      </w:r>
      <w:r>
        <w:rPr>
          <w:rFonts w:ascii="Times New Roman" w:eastAsia="Times New Roman" w:hAnsi="Times New Roman" w:cs="Times New Roman"/>
          <w:sz w:val="20"/>
          <w:szCs w:val="20"/>
        </w:rPr>
        <w:t>Configuration and Change Control</w:t>
      </w:r>
      <w:r>
        <w:rPr>
          <w:rFonts w:ascii="Times New Roman" w:eastAsia="Times New Roman" w:hAnsi="Times New Roman" w:cs="Times New Roman"/>
          <w:sz w:val="20"/>
          <w:szCs w:val="20"/>
        </w:rPr>
        <w:tab/>
      </w:r>
    </w:p>
    <w:p w:rsidR="00AA3EA2" w:rsidRDefault="00AA3EA2" w:rsidP="00AA3EA2">
      <w:pPr>
        <w:tabs>
          <w:tab w:val="left" w:pos="1600"/>
          <w:tab w:val="right" w:pos="9360"/>
        </w:tabs>
        <w:ind w:left="990"/>
      </w:pPr>
      <w:r>
        <w:rPr>
          <w:rFonts w:ascii="Times New Roman" w:eastAsia="Times New Roman" w:hAnsi="Times New Roman" w:cs="Times New Roman"/>
          <w:sz w:val="20"/>
          <w:szCs w:val="20"/>
        </w:rPr>
        <w:t>3.2.1</w:t>
      </w:r>
      <w:r>
        <w:rPr>
          <w:rFonts w:ascii="Times New Roman" w:eastAsia="Times New Roman" w:hAnsi="Times New Roman" w:cs="Times New Roman"/>
          <w:sz w:val="24"/>
          <w:szCs w:val="24"/>
        </w:rPr>
        <w:tab/>
      </w:r>
      <w:r>
        <w:rPr>
          <w:rFonts w:ascii="Times New Roman" w:eastAsia="Times New Roman" w:hAnsi="Times New Roman" w:cs="Times New Roman"/>
          <w:sz w:val="20"/>
          <w:szCs w:val="20"/>
        </w:rPr>
        <w:t>Change Request Processing and Approval</w:t>
      </w:r>
      <w:r>
        <w:rPr>
          <w:rFonts w:ascii="Times New Roman" w:eastAsia="Times New Roman" w:hAnsi="Times New Roman" w:cs="Times New Roman"/>
          <w:sz w:val="20"/>
          <w:szCs w:val="20"/>
        </w:rPr>
        <w:tab/>
      </w:r>
    </w:p>
    <w:p w:rsidR="00AA3EA2" w:rsidRDefault="00AA3EA2" w:rsidP="00AA3EA2">
      <w:pPr>
        <w:tabs>
          <w:tab w:val="left" w:pos="1600"/>
          <w:tab w:val="right" w:pos="9360"/>
        </w:tabs>
        <w:ind w:left="990"/>
      </w:pPr>
      <w:r>
        <w:rPr>
          <w:rFonts w:ascii="Times New Roman" w:eastAsia="Times New Roman" w:hAnsi="Times New Roman" w:cs="Times New Roman"/>
          <w:sz w:val="20"/>
          <w:szCs w:val="20"/>
        </w:rPr>
        <w:t>3.2.2</w:t>
      </w:r>
      <w:r>
        <w:rPr>
          <w:rFonts w:ascii="Times New Roman" w:eastAsia="Times New Roman" w:hAnsi="Times New Roman" w:cs="Times New Roman"/>
          <w:sz w:val="24"/>
          <w:szCs w:val="24"/>
        </w:rPr>
        <w:tab/>
      </w:r>
      <w:r>
        <w:rPr>
          <w:rFonts w:ascii="Times New Roman" w:eastAsia="Times New Roman" w:hAnsi="Times New Roman" w:cs="Times New Roman"/>
          <w:sz w:val="20"/>
          <w:szCs w:val="20"/>
        </w:rPr>
        <w:t>Change Control Board (CCB)</w:t>
      </w:r>
      <w:r>
        <w:rPr>
          <w:rFonts w:ascii="Times New Roman" w:eastAsia="Times New Roman" w:hAnsi="Times New Roman" w:cs="Times New Roman"/>
          <w:sz w:val="20"/>
          <w:szCs w:val="20"/>
        </w:rPr>
        <w:tab/>
      </w:r>
    </w:p>
    <w:p w:rsidR="00AA3EA2" w:rsidRDefault="00AA3EA2" w:rsidP="00AA3EA2">
      <w:pPr>
        <w:tabs>
          <w:tab w:val="left" w:pos="1000"/>
        </w:tabs>
        <w:ind w:left="432" w:right="720"/>
      </w:pPr>
      <w:r>
        <w:rPr>
          <w:rFonts w:ascii="Times New Roman" w:eastAsia="Times New Roman" w:hAnsi="Times New Roman" w:cs="Times New Roman"/>
          <w:sz w:val="20"/>
          <w:szCs w:val="20"/>
        </w:rPr>
        <w:t>3.3</w:t>
      </w:r>
      <w:r>
        <w:rPr>
          <w:rFonts w:ascii="Times New Roman" w:eastAsia="Times New Roman" w:hAnsi="Times New Roman" w:cs="Times New Roman"/>
          <w:sz w:val="24"/>
          <w:szCs w:val="24"/>
        </w:rPr>
        <w:tab/>
      </w:r>
      <w:r>
        <w:rPr>
          <w:rFonts w:ascii="Times New Roman" w:eastAsia="Times New Roman" w:hAnsi="Times New Roman" w:cs="Times New Roman"/>
          <w:sz w:val="20"/>
          <w:szCs w:val="20"/>
        </w:rPr>
        <w:t>Configuration Status Accounting</w:t>
      </w:r>
      <w:r>
        <w:rPr>
          <w:rFonts w:ascii="Times New Roman" w:eastAsia="Times New Roman" w:hAnsi="Times New Roman" w:cs="Times New Roman"/>
          <w:sz w:val="20"/>
          <w:szCs w:val="20"/>
        </w:rPr>
        <w:tab/>
      </w:r>
    </w:p>
    <w:p w:rsidR="00AA3EA2" w:rsidRDefault="00AA3EA2" w:rsidP="00AA3EA2">
      <w:pPr>
        <w:tabs>
          <w:tab w:val="left" w:pos="1600"/>
          <w:tab w:val="right" w:pos="9360"/>
        </w:tabs>
        <w:ind w:left="990"/>
      </w:pPr>
      <w:r>
        <w:rPr>
          <w:rFonts w:ascii="Times New Roman" w:eastAsia="Times New Roman" w:hAnsi="Times New Roman" w:cs="Times New Roman"/>
          <w:sz w:val="20"/>
          <w:szCs w:val="20"/>
        </w:rPr>
        <w:t>3.3.1</w:t>
      </w:r>
      <w:r>
        <w:rPr>
          <w:rFonts w:ascii="Times New Roman" w:eastAsia="Times New Roman" w:hAnsi="Times New Roman" w:cs="Times New Roman"/>
          <w:sz w:val="24"/>
          <w:szCs w:val="24"/>
        </w:rPr>
        <w:tab/>
      </w:r>
      <w:r>
        <w:rPr>
          <w:rFonts w:ascii="Times New Roman" w:eastAsia="Times New Roman" w:hAnsi="Times New Roman" w:cs="Times New Roman"/>
          <w:sz w:val="20"/>
          <w:szCs w:val="20"/>
        </w:rPr>
        <w:t>Project Media Storage and Release Process</w:t>
      </w:r>
      <w:r>
        <w:rPr>
          <w:rFonts w:ascii="Times New Roman" w:eastAsia="Times New Roman" w:hAnsi="Times New Roman" w:cs="Times New Roman"/>
          <w:sz w:val="20"/>
          <w:szCs w:val="20"/>
        </w:rPr>
        <w:tab/>
      </w:r>
    </w:p>
    <w:p w:rsidR="00AA3EA2" w:rsidRDefault="00AA3EA2" w:rsidP="00AA3EA2">
      <w:pPr>
        <w:tabs>
          <w:tab w:val="left" w:pos="1600"/>
          <w:tab w:val="right" w:pos="9360"/>
        </w:tabs>
        <w:ind w:left="990"/>
      </w:pPr>
      <w:r>
        <w:rPr>
          <w:rFonts w:ascii="Times New Roman" w:eastAsia="Times New Roman" w:hAnsi="Times New Roman" w:cs="Times New Roman"/>
          <w:sz w:val="20"/>
          <w:szCs w:val="20"/>
        </w:rPr>
        <w:t>3.3.2</w:t>
      </w:r>
      <w:r>
        <w:rPr>
          <w:rFonts w:ascii="Times New Roman" w:eastAsia="Times New Roman" w:hAnsi="Times New Roman" w:cs="Times New Roman"/>
          <w:sz w:val="24"/>
          <w:szCs w:val="24"/>
        </w:rPr>
        <w:tab/>
      </w:r>
      <w:r>
        <w:rPr>
          <w:rFonts w:ascii="Times New Roman" w:eastAsia="Times New Roman" w:hAnsi="Times New Roman" w:cs="Times New Roman"/>
          <w:sz w:val="20"/>
          <w:szCs w:val="20"/>
        </w:rPr>
        <w:t>Reports and Audits</w:t>
      </w:r>
      <w:r>
        <w:rPr>
          <w:rFonts w:ascii="Times New Roman" w:eastAsia="Times New Roman" w:hAnsi="Times New Roman" w:cs="Times New Roman"/>
          <w:sz w:val="20"/>
          <w:szCs w:val="20"/>
        </w:rPr>
        <w:tab/>
      </w:r>
    </w:p>
    <w:p w:rsidR="00AA3EA2" w:rsidRDefault="00AA3EA2" w:rsidP="00AA3EA2">
      <w:pPr>
        <w:tabs>
          <w:tab w:val="left" w:pos="432"/>
        </w:tabs>
        <w:spacing w:before="240" w:after="60"/>
        <w:ind w:right="720"/>
      </w:pPr>
      <w:r>
        <w:rPr>
          <w:rFonts w:ascii="Times New Roman" w:eastAsia="Times New Roman" w:hAnsi="Times New Roman" w:cs="Times New Roman"/>
          <w:sz w:val="20"/>
          <w:szCs w:val="20"/>
        </w:rPr>
        <w:t>4.</w:t>
      </w:r>
      <w:r>
        <w:rPr>
          <w:rFonts w:ascii="Times New Roman" w:eastAsia="Times New Roman" w:hAnsi="Times New Roman" w:cs="Times New Roman"/>
          <w:sz w:val="24"/>
          <w:szCs w:val="24"/>
        </w:rPr>
        <w:tab/>
      </w:r>
      <w:r>
        <w:rPr>
          <w:rFonts w:ascii="Times New Roman" w:eastAsia="Times New Roman" w:hAnsi="Times New Roman" w:cs="Times New Roman"/>
          <w:sz w:val="20"/>
          <w:szCs w:val="20"/>
        </w:rPr>
        <w:t>Milestones</w:t>
      </w:r>
      <w:r>
        <w:rPr>
          <w:rFonts w:ascii="Times New Roman" w:eastAsia="Times New Roman" w:hAnsi="Times New Roman" w:cs="Times New Roman"/>
          <w:sz w:val="20"/>
          <w:szCs w:val="20"/>
        </w:rPr>
        <w:tab/>
      </w:r>
    </w:p>
    <w:p w:rsidR="00AA3EA2" w:rsidRDefault="00AA3EA2" w:rsidP="00AA3EA2">
      <w:pPr>
        <w:tabs>
          <w:tab w:val="left" w:pos="432"/>
        </w:tabs>
        <w:spacing w:before="240" w:after="60"/>
        <w:ind w:right="720"/>
      </w:pPr>
      <w:r>
        <w:rPr>
          <w:rFonts w:ascii="Times New Roman" w:eastAsia="Times New Roman" w:hAnsi="Times New Roman" w:cs="Times New Roman"/>
          <w:sz w:val="20"/>
          <w:szCs w:val="20"/>
        </w:rPr>
        <w:t>5.</w:t>
      </w:r>
      <w:r>
        <w:rPr>
          <w:rFonts w:ascii="Times New Roman" w:eastAsia="Times New Roman" w:hAnsi="Times New Roman" w:cs="Times New Roman"/>
          <w:sz w:val="24"/>
          <w:szCs w:val="24"/>
        </w:rPr>
        <w:tab/>
      </w:r>
      <w:r>
        <w:rPr>
          <w:rFonts w:ascii="Times New Roman" w:eastAsia="Times New Roman" w:hAnsi="Times New Roman" w:cs="Times New Roman"/>
          <w:sz w:val="20"/>
          <w:szCs w:val="20"/>
        </w:rPr>
        <w:t>Training and Resources</w:t>
      </w:r>
      <w:r>
        <w:rPr>
          <w:rFonts w:ascii="Times New Roman" w:eastAsia="Times New Roman" w:hAnsi="Times New Roman" w:cs="Times New Roman"/>
          <w:sz w:val="20"/>
          <w:szCs w:val="20"/>
        </w:rPr>
        <w:tab/>
      </w:r>
    </w:p>
    <w:p w:rsidR="00AA3EA2" w:rsidRDefault="00AA3EA2" w:rsidP="00AA3EA2">
      <w:pPr>
        <w:tabs>
          <w:tab w:val="left" w:pos="432"/>
        </w:tabs>
        <w:spacing w:before="240" w:after="60"/>
        <w:ind w:right="720"/>
      </w:pPr>
      <w:r>
        <w:rPr>
          <w:rFonts w:ascii="Times New Roman" w:eastAsia="Times New Roman" w:hAnsi="Times New Roman" w:cs="Times New Roman"/>
          <w:sz w:val="20"/>
          <w:szCs w:val="20"/>
        </w:rPr>
        <w:t>6.</w:t>
      </w:r>
      <w:r>
        <w:rPr>
          <w:rFonts w:ascii="Times New Roman" w:eastAsia="Times New Roman" w:hAnsi="Times New Roman" w:cs="Times New Roman"/>
          <w:sz w:val="24"/>
          <w:szCs w:val="24"/>
        </w:rPr>
        <w:tab/>
      </w:r>
      <w:r>
        <w:rPr>
          <w:rFonts w:ascii="Times New Roman" w:eastAsia="Times New Roman" w:hAnsi="Times New Roman" w:cs="Times New Roman"/>
          <w:sz w:val="20"/>
          <w:szCs w:val="20"/>
        </w:rPr>
        <w:t>Subcontractor and Vendor Software Control</w:t>
      </w:r>
      <w:r>
        <w:rPr>
          <w:rFonts w:ascii="Times New Roman" w:eastAsia="Times New Roman" w:hAnsi="Times New Roman" w:cs="Times New Roman"/>
          <w:sz w:val="20"/>
          <w:szCs w:val="20"/>
        </w:rPr>
        <w:tab/>
      </w:r>
    </w:p>
    <w:p w:rsidR="00AA3EA2" w:rsidRDefault="00AA3EA2" w:rsidP="00AA3EA2">
      <w:r>
        <w:br w:type="page"/>
      </w:r>
    </w:p>
    <w:p w:rsidR="00AA3EA2" w:rsidRDefault="00AA3EA2" w:rsidP="00AA3EA2">
      <w:pPr>
        <w:pStyle w:val="Puesto"/>
      </w:pPr>
      <w:bookmarkStart w:id="0" w:name="h.gjdgxs" w:colFirst="0" w:colLast="0"/>
      <w:bookmarkEnd w:id="0"/>
      <w:r>
        <w:lastRenderedPageBreak/>
        <w:t xml:space="preserve">Configuration Management Plan </w:t>
      </w:r>
    </w:p>
    <w:p w:rsidR="00AA3EA2" w:rsidRDefault="00AA3EA2" w:rsidP="00AA3EA2">
      <w:pPr>
        <w:pStyle w:val="Ttulo1"/>
        <w:keepNext w:val="0"/>
        <w:numPr>
          <w:ilvl w:val="0"/>
          <w:numId w:val="2"/>
        </w:numPr>
      </w:pPr>
      <w:bookmarkStart w:id="1" w:name="h.30j0zll" w:colFirst="0" w:colLast="0"/>
      <w:bookmarkEnd w:id="1"/>
      <w:r>
        <w:t>Introduction</w:t>
      </w:r>
    </w:p>
    <w:p w:rsidR="00AA3EA2" w:rsidRDefault="00AA3EA2" w:rsidP="00AA3EA2">
      <w:pPr>
        <w:ind w:left="708"/>
      </w:pPr>
      <w:bookmarkStart w:id="2" w:name="h.1fob9te" w:colFirst="0" w:colLast="0"/>
      <w:bookmarkEnd w:id="2"/>
      <w:r w:rsidRPr="00AA3EA2">
        <w:t>Las actividades del ciclo de vida de un proyecto están dentro de la Gestión de la configuración que abarca todas aquellas actividades relacionadas con la administración.</w:t>
      </w:r>
    </w:p>
    <w:p w:rsidR="00AA3EA2" w:rsidRDefault="00AA3EA2" w:rsidP="00AA3EA2">
      <w:pPr>
        <w:pStyle w:val="Ttulo2"/>
        <w:keepNext w:val="0"/>
        <w:numPr>
          <w:ilvl w:val="1"/>
          <w:numId w:val="2"/>
        </w:numPr>
      </w:pPr>
      <w:r>
        <w:t>Purpose</w:t>
      </w:r>
    </w:p>
    <w:p w:rsidR="00AA3EA2" w:rsidRDefault="00AA3EA2" w:rsidP="00AA3EA2">
      <w:pPr>
        <w:ind w:left="720"/>
        <w:jc w:val="both"/>
      </w:pPr>
      <w:r>
        <w:t xml:space="preserve">El propósito de este documento es establecer los lineamientos para poder identificar y controlar los cambios sobre los ítems de configuración del proyecto para así mejorar la integridad y calidad en cada uno de estos, establecer que herramientas se utilizaran para administración de la configuración  y como usarlas. </w:t>
      </w:r>
      <w:bookmarkStart w:id="3" w:name="h.3znysh7" w:colFirst="0" w:colLast="0"/>
      <w:bookmarkEnd w:id="3"/>
    </w:p>
    <w:p w:rsidR="00AA3EA2" w:rsidRDefault="00AA3EA2" w:rsidP="00AA3EA2">
      <w:pPr>
        <w:pStyle w:val="Ttulo2"/>
        <w:keepNext w:val="0"/>
        <w:numPr>
          <w:ilvl w:val="1"/>
          <w:numId w:val="2"/>
        </w:numPr>
      </w:pPr>
      <w:r>
        <w:t>Scope</w:t>
      </w:r>
    </w:p>
    <w:p w:rsidR="00AA3EA2" w:rsidRDefault="00AA3EA2" w:rsidP="00AA3EA2"/>
    <w:p w:rsidR="00AA3EA2" w:rsidRDefault="00AA3EA2" w:rsidP="00AA3EA2">
      <w:pPr>
        <w:ind w:left="720"/>
      </w:pPr>
      <w:r>
        <w:t>El alcance de este documento está relacionado con el proyecto de Gestión de indicadores ambientales del restaurante Rancho Edén S.A, brindando procesos y estrategias para identificar, organizar y controlar las modificaciones que estén asociadas al proyecto.</w:t>
      </w:r>
    </w:p>
    <w:p w:rsidR="00AA3EA2" w:rsidRDefault="00AA3EA2" w:rsidP="00AA3EA2">
      <w:pPr>
        <w:spacing w:after="120"/>
      </w:pPr>
      <w:bookmarkStart w:id="4" w:name="h.2et92p0" w:colFirst="0" w:colLast="0"/>
      <w:bookmarkEnd w:id="4"/>
    </w:p>
    <w:p w:rsidR="00AA3EA2" w:rsidRDefault="00AA3EA2" w:rsidP="00AA3EA2">
      <w:pPr>
        <w:pStyle w:val="Ttulo2"/>
        <w:keepNext w:val="0"/>
        <w:numPr>
          <w:ilvl w:val="1"/>
          <w:numId w:val="2"/>
        </w:numPr>
      </w:pPr>
      <w:r>
        <w:t>Definitions, Acronyms, and Abbreviations</w:t>
      </w:r>
    </w:p>
    <w:p w:rsidR="00AA3EA2" w:rsidRDefault="00AA3EA2" w:rsidP="00AA3EA2">
      <w:pPr>
        <w:jc w:val="both"/>
      </w:pPr>
      <w:r>
        <w:tab/>
        <w:t>CM: Gestión de la configuración</w:t>
      </w:r>
    </w:p>
    <w:p w:rsidR="00AA3EA2" w:rsidRDefault="00AA3EA2" w:rsidP="00AA3EA2">
      <w:pPr>
        <w:ind w:left="720"/>
        <w:jc w:val="both"/>
      </w:pPr>
      <w:r>
        <w:t>CCB: Change Control board encargado de evaluar y aprobar las solicitudes de cambio que se realicen en el proyecto</w:t>
      </w:r>
      <w:bookmarkStart w:id="5" w:name="h.3dy6vkm" w:colFirst="0" w:colLast="0"/>
      <w:bookmarkEnd w:id="5"/>
      <w:r w:rsidR="00151A3A">
        <w:t>.</w:t>
      </w:r>
    </w:p>
    <w:p w:rsidR="00AA3EA2" w:rsidRDefault="00AA3EA2" w:rsidP="00AA3EA2">
      <w:pPr>
        <w:pStyle w:val="Ttulo2"/>
        <w:keepNext w:val="0"/>
        <w:numPr>
          <w:ilvl w:val="1"/>
          <w:numId w:val="2"/>
        </w:numPr>
      </w:pPr>
      <w:r>
        <w:t>Overview</w:t>
      </w:r>
    </w:p>
    <w:p w:rsidR="00AA3EA2" w:rsidRDefault="00AA3EA2" w:rsidP="00AA3EA2"/>
    <w:p w:rsidR="00AA3EA2" w:rsidRDefault="00AA3EA2" w:rsidP="00AA3EA2">
      <w:pPr>
        <w:ind w:left="720"/>
        <w:jc w:val="both"/>
      </w:pPr>
      <w:r>
        <w:t xml:space="preserve">Se puede ver como se </w:t>
      </w:r>
      <w:r w:rsidR="00151A3A">
        <w:t>está</w:t>
      </w:r>
      <w:r>
        <w:t xml:space="preserve"> manejando la gestión de la configuración en este proyecto, donde se puede evidenciar la administración de la configuración del software, el programa de la gestión de la configuración, las metas, el entrenamiento y recursos, como también los controles a los </w:t>
      </w:r>
      <w:r w:rsidR="00151A3A">
        <w:t xml:space="preserve">proveedores </w:t>
      </w:r>
      <w:r>
        <w:t xml:space="preserve"> del software.</w:t>
      </w:r>
    </w:p>
    <w:p w:rsidR="00AA3EA2" w:rsidRDefault="00AA3EA2" w:rsidP="00AA3EA2">
      <w:pPr>
        <w:spacing w:after="120"/>
      </w:pPr>
      <w:bookmarkStart w:id="6" w:name="h.1t3h5sf" w:colFirst="0" w:colLast="0"/>
      <w:bookmarkEnd w:id="6"/>
    </w:p>
    <w:p w:rsidR="00151A3A" w:rsidRDefault="00151A3A" w:rsidP="00AA3EA2">
      <w:pPr>
        <w:spacing w:after="120"/>
      </w:pPr>
    </w:p>
    <w:p w:rsidR="00AA3EA2" w:rsidRDefault="00AA3EA2" w:rsidP="00AA3EA2">
      <w:pPr>
        <w:pStyle w:val="Ttulo1"/>
        <w:keepNext w:val="0"/>
        <w:numPr>
          <w:ilvl w:val="0"/>
          <w:numId w:val="2"/>
        </w:numPr>
      </w:pPr>
      <w:r>
        <w:t>Software Configuration Management</w:t>
      </w:r>
    </w:p>
    <w:p w:rsidR="00AA3EA2" w:rsidRDefault="00AA3EA2" w:rsidP="00AA3EA2">
      <w:pPr>
        <w:pStyle w:val="Ttulo2"/>
        <w:keepNext w:val="0"/>
        <w:numPr>
          <w:ilvl w:val="1"/>
          <w:numId w:val="2"/>
        </w:numPr>
      </w:pPr>
      <w:bookmarkStart w:id="7" w:name="h.ozhgqn6h8tm7" w:colFirst="0" w:colLast="0"/>
      <w:bookmarkEnd w:id="7"/>
      <w:r>
        <w:t>Organization, Responsibilities, and Interfaces</w:t>
      </w:r>
    </w:p>
    <w:p w:rsidR="00AA3EA2" w:rsidRDefault="00AA3EA2" w:rsidP="00AA3EA2">
      <w:pPr>
        <w:ind w:left="720"/>
      </w:pPr>
    </w:p>
    <w:p w:rsidR="00AA3EA2" w:rsidRDefault="00AA3EA2" w:rsidP="00AA3EA2">
      <w:pPr>
        <w:ind w:left="720"/>
        <w:jc w:val="both"/>
      </w:pPr>
      <w:r>
        <w:t xml:space="preserve">El gerente del proyecto será el responsable de establecer las políticas de la administración de la configuración, con el fin de establecer las prácticas a realizar sobre cualquier ítem de </w:t>
      </w:r>
      <w:r>
        <w:lastRenderedPageBreak/>
        <w:t>configuración del proyecto, también debe escribir un plan para la administración de la configuración pertinente con las políticas establecidas y realizar auditorías para determinar que la línea base cumple con los requisitos y contiene todos los artefactos requeridos.</w:t>
      </w:r>
    </w:p>
    <w:p w:rsidR="00AA3EA2" w:rsidRDefault="00AA3EA2" w:rsidP="00AA3EA2">
      <w:pPr>
        <w:ind w:left="720"/>
        <w:jc w:val="both"/>
      </w:pPr>
    </w:p>
    <w:p w:rsidR="00AA3EA2" w:rsidRDefault="00AA3EA2" w:rsidP="00AA3EA2">
      <w:pPr>
        <w:ind w:left="720"/>
        <w:jc w:val="both"/>
      </w:pPr>
      <w:r>
        <w:t xml:space="preserve">El responsable directo para establecer el control de cambios va ser el gerente del proyecto, pero el equipo de trabajo es el que se </w:t>
      </w:r>
      <w:r w:rsidR="007B2559">
        <w:t>reúne</w:t>
      </w:r>
      <w:r>
        <w:t xml:space="preserve"> para aprobar el proceso que se debe tener para pedir un cambio dentro del proyecto, esto dado que todos los integrantes del proyecto deben tener la misma autoridad para poder dar una respuesta a las peticiones de cambios dentro del proyecto.</w:t>
      </w:r>
    </w:p>
    <w:p w:rsidR="00AA3EA2" w:rsidRDefault="00AA3EA2" w:rsidP="00AA3EA2">
      <w:pPr>
        <w:spacing w:after="120"/>
      </w:pPr>
      <w:bookmarkStart w:id="8" w:name="h.2s8eyo1" w:colFirst="0" w:colLast="0"/>
      <w:bookmarkEnd w:id="8"/>
    </w:p>
    <w:p w:rsidR="00AA3EA2" w:rsidRDefault="00AA3EA2" w:rsidP="00AA3EA2">
      <w:pPr>
        <w:pStyle w:val="Ttulo2"/>
        <w:keepNext w:val="0"/>
        <w:numPr>
          <w:ilvl w:val="1"/>
          <w:numId w:val="2"/>
        </w:numPr>
      </w:pPr>
      <w:r>
        <w:t>Tools, Environment, and Infrastructure</w:t>
      </w:r>
    </w:p>
    <w:p w:rsidR="00AA3EA2" w:rsidRDefault="00AA3EA2" w:rsidP="00AA3EA2">
      <w:pPr>
        <w:ind w:left="720"/>
      </w:pPr>
    </w:p>
    <w:p w:rsidR="007B2559" w:rsidRDefault="00AA3EA2" w:rsidP="007B2559">
      <w:pPr>
        <w:spacing w:after="120"/>
        <w:ind w:left="720"/>
        <w:jc w:val="both"/>
      </w:pPr>
      <w:r>
        <w:t xml:space="preserve">El ambiente computacional se divide en 2 partes, la primera es donde será almacenado todas las versiones del código fuente de la aplicación  y la segunda donde se encuentran todos los documentos del proyecto, ambos estarán alojados en servidores remotos y las características de hardware y software corresponden a las empresas que prestan el servicio. </w:t>
      </w:r>
    </w:p>
    <w:p w:rsidR="007B2559" w:rsidRDefault="007B2559" w:rsidP="007B2559">
      <w:pPr>
        <w:spacing w:after="120"/>
        <w:ind w:left="720"/>
        <w:jc w:val="both"/>
      </w:pPr>
    </w:p>
    <w:p w:rsidR="00AA3EA2" w:rsidRDefault="00AA3EA2" w:rsidP="00AA3EA2">
      <w:pPr>
        <w:widowControl w:val="0"/>
        <w:numPr>
          <w:ilvl w:val="2"/>
          <w:numId w:val="2"/>
        </w:numPr>
        <w:spacing w:after="0" w:line="240" w:lineRule="auto"/>
        <w:contextualSpacing/>
      </w:pPr>
      <w:r>
        <w:t>Herramientas:</w:t>
      </w:r>
    </w:p>
    <w:p w:rsidR="007B2559" w:rsidRPr="00F14EEB" w:rsidRDefault="00AA3EA2" w:rsidP="007B2559">
      <w:pPr>
        <w:ind w:left="720"/>
        <w:jc w:val="both"/>
        <w:rPr>
          <w:lang w:val="es-ES"/>
        </w:rPr>
      </w:pPr>
      <w:r>
        <w:tab/>
      </w:r>
      <w:r w:rsidR="007B2559" w:rsidRPr="00F14EEB">
        <w:rPr>
          <w:lang w:val="es-ES"/>
        </w:rPr>
        <w:t>Recursos Tecnológicos de Hardware</w:t>
      </w:r>
    </w:p>
    <w:p w:rsidR="007B2559" w:rsidRPr="00F14EEB" w:rsidRDefault="007B2559" w:rsidP="007B2559">
      <w:pPr>
        <w:ind w:firstLine="720"/>
        <w:jc w:val="both"/>
        <w:rPr>
          <w:lang w:val="es-ES"/>
        </w:rPr>
      </w:pPr>
    </w:p>
    <w:tbl>
      <w:tblPr>
        <w:tblStyle w:val="Tablaconcuadrcula"/>
        <w:tblW w:w="8547" w:type="dxa"/>
        <w:tblInd w:w="817" w:type="dxa"/>
        <w:tblLook w:val="04A0" w:firstRow="1" w:lastRow="0" w:firstColumn="1" w:lastColumn="0" w:noHBand="0" w:noVBand="1"/>
      </w:tblPr>
      <w:tblGrid>
        <w:gridCol w:w="987"/>
        <w:gridCol w:w="2989"/>
        <w:gridCol w:w="4571"/>
      </w:tblGrid>
      <w:tr w:rsidR="007B2559" w:rsidRPr="00F14EEB" w:rsidTr="007A72BF">
        <w:trPr>
          <w:trHeight w:val="282"/>
        </w:trPr>
        <w:tc>
          <w:tcPr>
            <w:tcW w:w="987" w:type="dxa"/>
            <w:shd w:val="clear" w:color="auto" w:fill="D9D9D9" w:themeFill="background1" w:themeFillShade="D9"/>
            <w:vAlign w:val="center"/>
          </w:tcPr>
          <w:p w:rsidR="007B2559" w:rsidRPr="00F14EEB" w:rsidRDefault="007B2559" w:rsidP="00F94CF7">
            <w:pPr>
              <w:jc w:val="center"/>
              <w:rPr>
                <w:b/>
                <w:sz w:val="22"/>
                <w:szCs w:val="22"/>
              </w:rPr>
            </w:pPr>
            <w:r w:rsidRPr="00F14EEB">
              <w:rPr>
                <w:b/>
                <w:sz w:val="22"/>
                <w:szCs w:val="22"/>
              </w:rPr>
              <w:t>Recurso</w:t>
            </w:r>
          </w:p>
        </w:tc>
        <w:tc>
          <w:tcPr>
            <w:tcW w:w="2989" w:type="dxa"/>
            <w:shd w:val="clear" w:color="auto" w:fill="D9D9D9" w:themeFill="background1" w:themeFillShade="D9"/>
            <w:vAlign w:val="center"/>
          </w:tcPr>
          <w:p w:rsidR="007B2559" w:rsidRPr="00F14EEB" w:rsidRDefault="007B2559" w:rsidP="00F94CF7">
            <w:pPr>
              <w:jc w:val="center"/>
              <w:rPr>
                <w:b/>
                <w:sz w:val="22"/>
                <w:szCs w:val="22"/>
              </w:rPr>
            </w:pPr>
            <w:r w:rsidRPr="00F14EEB">
              <w:rPr>
                <w:b/>
                <w:sz w:val="22"/>
                <w:szCs w:val="22"/>
              </w:rPr>
              <w:t>Especificación</w:t>
            </w:r>
          </w:p>
        </w:tc>
        <w:tc>
          <w:tcPr>
            <w:tcW w:w="4571" w:type="dxa"/>
            <w:shd w:val="clear" w:color="auto" w:fill="D9D9D9" w:themeFill="background1" w:themeFillShade="D9"/>
            <w:vAlign w:val="center"/>
          </w:tcPr>
          <w:p w:rsidR="007B2559" w:rsidRPr="00F14EEB" w:rsidRDefault="007B2559" w:rsidP="00F94CF7">
            <w:pPr>
              <w:jc w:val="center"/>
              <w:rPr>
                <w:b/>
                <w:sz w:val="22"/>
                <w:szCs w:val="22"/>
              </w:rPr>
            </w:pPr>
            <w:r w:rsidRPr="00F14EEB">
              <w:rPr>
                <w:b/>
                <w:sz w:val="22"/>
                <w:szCs w:val="22"/>
              </w:rPr>
              <w:t>Utilidad</w:t>
            </w:r>
          </w:p>
        </w:tc>
      </w:tr>
      <w:tr w:rsidR="007B2559" w:rsidRPr="004E07DF" w:rsidTr="007A72BF">
        <w:trPr>
          <w:trHeight w:val="791"/>
        </w:trPr>
        <w:tc>
          <w:tcPr>
            <w:tcW w:w="987" w:type="dxa"/>
            <w:vAlign w:val="center"/>
          </w:tcPr>
          <w:p w:rsidR="007B2559" w:rsidRPr="00F14EEB" w:rsidRDefault="007B2559" w:rsidP="00F94CF7">
            <w:pPr>
              <w:rPr>
                <w:sz w:val="22"/>
                <w:szCs w:val="22"/>
              </w:rPr>
            </w:pPr>
            <w:r w:rsidRPr="00F14EEB">
              <w:rPr>
                <w:sz w:val="22"/>
                <w:szCs w:val="22"/>
              </w:rPr>
              <w:t>Portátil</w:t>
            </w:r>
          </w:p>
        </w:tc>
        <w:tc>
          <w:tcPr>
            <w:tcW w:w="2989" w:type="dxa"/>
            <w:vAlign w:val="center"/>
          </w:tcPr>
          <w:p w:rsidR="007B2559" w:rsidRPr="00F14EEB" w:rsidRDefault="007B2559" w:rsidP="00F94CF7">
            <w:pPr>
              <w:rPr>
                <w:sz w:val="22"/>
                <w:szCs w:val="22"/>
              </w:rPr>
            </w:pPr>
            <w:r>
              <w:rPr>
                <w:sz w:val="22"/>
                <w:szCs w:val="22"/>
              </w:rPr>
              <w:t>Hp 240</w:t>
            </w:r>
          </w:p>
        </w:tc>
        <w:tc>
          <w:tcPr>
            <w:tcW w:w="4571" w:type="dxa"/>
            <w:vAlign w:val="center"/>
          </w:tcPr>
          <w:p w:rsidR="007B2559" w:rsidRPr="00F14EEB" w:rsidRDefault="007B2559" w:rsidP="00F94CF7">
            <w:pPr>
              <w:rPr>
                <w:sz w:val="22"/>
                <w:szCs w:val="22"/>
              </w:rPr>
            </w:pPr>
            <w:r>
              <w:rPr>
                <w:sz w:val="22"/>
                <w:szCs w:val="22"/>
              </w:rPr>
              <w:t>Desarrollo de la documentación y del software.</w:t>
            </w:r>
          </w:p>
        </w:tc>
      </w:tr>
      <w:tr w:rsidR="007A72BF" w:rsidRPr="004E07DF" w:rsidTr="007A72BF">
        <w:trPr>
          <w:trHeight w:val="791"/>
        </w:trPr>
        <w:tc>
          <w:tcPr>
            <w:tcW w:w="987" w:type="dxa"/>
            <w:vAlign w:val="center"/>
          </w:tcPr>
          <w:p w:rsidR="007A72BF" w:rsidRPr="00F14EEB" w:rsidRDefault="007A72BF" w:rsidP="00F94CF7"/>
        </w:tc>
        <w:tc>
          <w:tcPr>
            <w:tcW w:w="2989" w:type="dxa"/>
            <w:vAlign w:val="center"/>
          </w:tcPr>
          <w:p w:rsidR="007A72BF" w:rsidRDefault="007A72BF" w:rsidP="00F94CF7">
            <w:r>
              <w:t>Memoria RAM</w:t>
            </w:r>
          </w:p>
        </w:tc>
        <w:tc>
          <w:tcPr>
            <w:tcW w:w="4571" w:type="dxa"/>
            <w:vAlign w:val="center"/>
          </w:tcPr>
          <w:p w:rsidR="007A72BF" w:rsidRDefault="007A72BF" w:rsidP="00F94CF7">
            <w:r>
              <w:t>4 Gb</w:t>
            </w:r>
          </w:p>
        </w:tc>
      </w:tr>
      <w:tr w:rsidR="007A72BF" w:rsidRPr="004E07DF" w:rsidTr="007A72BF">
        <w:trPr>
          <w:trHeight w:val="791"/>
        </w:trPr>
        <w:tc>
          <w:tcPr>
            <w:tcW w:w="987" w:type="dxa"/>
            <w:vAlign w:val="center"/>
          </w:tcPr>
          <w:p w:rsidR="007A72BF" w:rsidRPr="00F14EEB" w:rsidRDefault="007A72BF" w:rsidP="00F94CF7"/>
        </w:tc>
        <w:tc>
          <w:tcPr>
            <w:tcW w:w="2989" w:type="dxa"/>
            <w:vAlign w:val="center"/>
          </w:tcPr>
          <w:p w:rsidR="007A72BF" w:rsidRDefault="007A72BF" w:rsidP="00F94CF7">
            <w:r>
              <w:t>Procesador Intel i3 2da Generación</w:t>
            </w:r>
          </w:p>
        </w:tc>
        <w:tc>
          <w:tcPr>
            <w:tcW w:w="4571" w:type="dxa"/>
            <w:vAlign w:val="center"/>
          </w:tcPr>
          <w:p w:rsidR="007A72BF" w:rsidRDefault="007A72BF" w:rsidP="00F94CF7">
            <w:r>
              <w:t xml:space="preserve">2 GHz </w:t>
            </w:r>
          </w:p>
        </w:tc>
      </w:tr>
    </w:tbl>
    <w:p w:rsidR="007B2559" w:rsidRPr="00F14EEB" w:rsidRDefault="007B2559" w:rsidP="007B2559">
      <w:pPr>
        <w:ind w:firstLine="720"/>
      </w:pPr>
    </w:p>
    <w:p w:rsidR="007B2559" w:rsidRPr="00F14EEB" w:rsidRDefault="007B2559" w:rsidP="007B2559">
      <w:pPr>
        <w:ind w:firstLine="720"/>
        <w:rPr>
          <w:lang w:val="es-ES_tradnl"/>
        </w:rPr>
      </w:pPr>
      <w:r w:rsidRPr="00F14EEB">
        <w:rPr>
          <w:lang w:val="es-ES_tradnl"/>
        </w:rPr>
        <w:t>Recursos Tecnológicos de Software</w:t>
      </w:r>
    </w:p>
    <w:p w:rsidR="007B2559" w:rsidRPr="00F14EEB" w:rsidRDefault="007B2559" w:rsidP="007B2559">
      <w:pPr>
        <w:ind w:firstLine="720"/>
      </w:pPr>
    </w:p>
    <w:tbl>
      <w:tblPr>
        <w:tblStyle w:val="Tablaconcuadrcula"/>
        <w:tblW w:w="0" w:type="auto"/>
        <w:tblInd w:w="817" w:type="dxa"/>
        <w:tblLook w:val="04A0" w:firstRow="1" w:lastRow="0" w:firstColumn="1" w:lastColumn="0" w:noHBand="0" w:noVBand="1"/>
      </w:tblPr>
      <w:tblGrid>
        <w:gridCol w:w="3869"/>
        <w:gridCol w:w="4664"/>
      </w:tblGrid>
      <w:tr w:rsidR="007B2559" w:rsidRPr="00891432" w:rsidTr="00F94CF7">
        <w:tc>
          <w:tcPr>
            <w:tcW w:w="3933" w:type="dxa"/>
            <w:shd w:val="clear" w:color="auto" w:fill="D9D9D9" w:themeFill="background1" w:themeFillShade="D9"/>
          </w:tcPr>
          <w:p w:rsidR="007B2559" w:rsidRPr="00B96A87" w:rsidRDefault="007B2559" w:rsidP="00F94CF7">
            <w:pPr>
              <w:jc w:val="center"/>
              <w:rPr>
                <w:b/>
                <w:sz w:val="22"/>
                <w:szCs w:val="22"/>
              </w:rPr>
            </w:pPr>
            <w:r w:rsidRPr="00B96A87">
              <w:rPr>
                <w:b/>
                <w:sz w:val="22"/>
                <w:szCs w:val="22"/>
              </w:rPr>
              <w:t>Recurso</w:t>
            </w:r>
          </w:p>
        </w:tc>
        <w:tc>
          <w:tcPr>
            <w:tcW w:w="4750" w:type="dxa"/>
            <w:shd w:val="clear" w:color="auto" w:fill="D9D9D9" w:themeFill="background1" w:themeFillShade="D9"/>
          </w:tcPr>
          <w:p w:rsidR="007B2559" w:rsidRPr="00B96A87" w:rsidRDefault="007B2559" w:rsidP="00F94CF7">
            <w:pPr>
              <w:jc w:val="center"/>
              <w:rPr>
                <w:b/>
                <w:sz w:val="22"/>
                <w:szCs w:val="22"/>
              </w:rPr>
            </w:pPr>
            <w:r w:rsidRPr="00B96A87">
              <w:rPr>
                <w:b/>
                <w:sz w:val="22"/>
                <w:szCs w:val="22"/>
              </w:rPr>
              <w:t>Especificación</w:t>
            </w:r>
          </w:p>
        </w:tc>
      </w:tr>
      <w:tr w:rsidR="007B2559" w:rsidRPr="00891432" w:rsidTr="00F94CF7">
        <w:trPr>
          <w:trHeight w:val="776"/>
        </w:trPr>
        <w:tc>
          <w:tcPr>
            <w:tcW w:w="3933" w:type="dxa"/>
            <w:vAlign w:val="center"/>
          </w:tcPr>
          <w:p w:rsidR="007B2559" w:rsidRPr="00B96A87" w:rsidRDefault="007B2559" w:rsidP="00F94CF7">
            <w:pPr>
              <w:rPr>
                <w:sz w:val="22"/>
                <w:szCs w:val="22"/>
              </w:rPr>
            </w:pPr>
            <w:r w:rsidRPr="00B96A87">
              <w:rPr>
                <w:sz w:val="22"/>
                <w:szCs w:val="22"/>
              </w:rPr>
              <w:lastRenderedPageBreak/>
              <w:t>Sistema Operativo</w:t>
            </w:r>
          </w:p>
        </w:tc>
        <w:tc>
          <w:tcPr>
            <w:tcW w:w="4750" w:type="dxa"/>
            <w:vAlign w:val="center"/>
          </w:tcPr>
          <w:p w:rsidR="007B2559" w:rsidRPr="00B96A87" w:rsidRDefault="007B2559" w:rsidP="00F94CF7">
            <w:pPr>
              <w:rPr>
                <w:sz w:val="22"/>
                <w:szCs w:val="22"/>
                <w:lang w:val="en-US"/>
              </w:rPr>
            </w:pPr>
            <w:r w:rsidRPr="00B96A87">
              <w:rPr>
                <w:sz w:val="22"/>
                <w:szCs w:val="22"/>
                <w:lang w:val="en-US"/>
              </w:rPr>
              <w:t>Microsoft Windows 10</w:t>
            </w:r>
          </w:p>
        </w:tc>
      </w:tr>
      <w:tr w:rsidR="007B2559" w:rsidRPr="00891432" w:rsidTr="00F94CF7">
        <w:trPr>
          <w:trHeight w:val="674"/>
        </w:trPr>
        <w:tc>
          <w:tcPr>
            <w:tcW w:w="3933" w:type="dxa"/>
            <w:vAlign w:val="center"/>
          </w:tcPr>
          <w:p w:rsidR="007B2559" w:rsidRPr="00B96A87" w:rsidRDefault="007B2559" w:rsidP="00F94CF7">
            <w:pPr>
              <w:rPr>
                <w:sz w:val="22"/>
                <w:szCs w:val="22"/>
              </w:rPr>
            </w:pPr>
            <w:r w:rsidRPr="00B96A87">
              <w:rPr>
                <w:sz w:val="22"/>
                <w:szCs w:val="22"/>
              </w:rPr>
              <w:t>Procesador de palabras</w:t>
            </w:r>
          </w:p>
        </w:tc>
        <w:tc>
          <w:tcPr>
            <w:tcW w:w="4750" w:type="dxa"/>
            <w:vAlign w:val="center"/>
          </w:tcPr>
          <w:p w:rsidR="007B2559" w:rsidRPr="00B96A87" w:rsidRDefault="007B2559" w:rsidP="00F94CF7">
            <w:pPr>
              <w:rPr>
                <w:sz w:val="22"/>
                <w:szCs w:val="22"/>
              </w:rPr>
            </w:pPr>
            <w:r w:rsidRPr="00B96A87">
              <w:rPr>
                <w:sz w:val="22"/>
                <w:szCs w:val="22"/>
              </w:rPr>
              <w:t>Microsoft Office Word 2013</w:t>
            </w:r>
          </w:p>
        </w:tc>
      </w:tr>
      <w:tr w:rsidR="007B2559" w:rsidRPr="00891432" w:rsidTr="00F94CF7">
        <w:trPr>
          <w:trHeight w:val="713"/>
        </w:trPr>
        <w:tc>
          <w:tcPr>
            <w:tcW w:w="3933" w:type="dxa"/>
            <w:vAlign w:val="center"/>
          </w:tcPr>
          <w:p w:rsidR="007B2559" w:rsidRPr="00B96A87" w:rsidRDefault="007B2559" w:rsidP="00F94CF7">
            <w:pPr>
              <w:rPr>
                <w:sz w:val="22"/>
                <w:szCs w:val="22"/>
              </w:rPr>
            </w:pPr>
            <w:r w:rsidRPr="00B96A87">
              <w:rPr>
                <w:sz w:val="22"/>
                <w:szCs w:val="22"/>
              </w:rPr>
              <w:t>Hoja de cálculo</w:t>
            </w:r>
          </w:p>
        </w:tc>
        <w:tc>
          <w:tcPr>
            <w:tcW w:w="4750" w:type="dxa"/>
            <w:vAlign w:val="center"/>
          </w:tcPr>
          <w:p w:rsidR="007B2559" w:rsidRPr="00B96A87" w:rsidRDefault="007B2559" w:rsidP="00F94CF7">
            <w:pPr>
              <w:rPr>
                <w:sz w:val="22"/>
                <w:szCs w:val="22"/>
                <w:lang w:val="en-US"/>
              </w:rPr>
            </w:pPr>
            <w:r w:rsidRPr="00B96A87">
              <w:rPr>
                <w:sz w:val="22"/>
                <w:szCs w:val="22"/>
                <w:lang w:val="en-US"/>
              </w:rPr>
              <w:t>Microsoft Office Excel 2013</w:t>
            </w:r>
          </w:p>
        </w:tc>
      </w:tr>
      <w:tr w:rsidR="007B2559" w:rsidRPr="00891432" w:rsidTr="00F94CF7">
        <w:trPr>
          <w:trHeight w:val="411"/>
        </w:trPr>
        <w:tc>
          <w:tcPr>
            <w:tcW w:w="3933" w:type="dxa"/>
            <w:vAlign w:val="center"/>
          </w:tcPr>
          <w:p w:rsidR="007B2559" w:rsidRPr="00B96A87" w:rsidRDefault="007B2559" w:rsidP="00F94CF7">
            <w:pPr>
              <w:rPr>
                <w:sz w:val="22"/>
                <w:szCs w:val="22"/>
              </w:rPr>
            </w:pPr>
            <w:r w:rsidRPr="00B96A87">
              <w:rPr>
                <w:sz w:val="22"/>
                <w:szCs w:val="22"/>
              </w:rPr>
              <w:t>Planificador</w:t>
            </w:r>
          </w:p>
        </w:tc>
        <w:tc>
          <w:tcPr>
            <w:tcW w:w="4750" w:type="dxa"/>
            <w:vAlign w:val="center"/>
          </w:tcPr>
          <w:p w:rsidR="007B2559" w:rsidRPr="00B96A87" w:rsidRDefault="007B2559" w:rsidP="00F94CF7">
            <w:pPr>
              <w:rPr>
                <w:sz w:val="22"/>
                <w:szCs w:val="22"/>
              </w:rPr>
            </w:pPr>
            <w:r w:rsidRPr="00B96A87">
              <w:rPr>
                <w:sz w:val="22"/>
                <w:szCs w:val="22"/>
              </w:rPr>
              <w:t>Project Libre</w:t>
            </w:r>
          </w:p>
        </w:tc>
      </w:tr>
      <w:tr w:rsidR="007B2559" w:rsidRPr="00891432" w:rsidTr="00F94CF7">
        <w:trPr>
          <w:trHeight w:val="701"/>
        </w:trPr>
        <w:tc>
          <w:tcPr>
            <w:tcW w:w="3933" w:type="dxa"/>
            <w:vAlign w:val="center"/>
          </w:tcPr>
          <w:p w:rsidR="007B2559" w:rsidRPr="00B96A87" w:rsidRDefault="007B2559" w:rsidP="00F94CF7">
            <w:pPr>
              <w:rPr>
                <w:sz w:val="22"/>
                <w:szCs w:val="22"/>
              </w:rPr>
            </w:pPr>
            <w:r w:rsidRPr="00B96A87">
              <w:rPr>
                <w:sz w:val="22"/>
                <w:szCs w:val="22"/>
              </w:rPr>
              <w:t>IDE’s</w:t>
            </w:r>
          </w:p>
        </w:tc>
        <w:tc>
          <w:tcPr>
            <w:tcW w:w="4750" w:type="dxa"/>
            <w:vAlign w:val="center"/>
          </w:tcPr>
          <w:p w:rsidR="007B2559" w:rsidRPr="00B96A87" w:rsidRDefault="007A72BF" w:rsidP="00F94CF7">
            <w:pPr>
              <w:rPr>
                <w:sz w:val="22"/>
                <w:szCs w:val="22"/>
              </w:rPr>
            </w:pPr>
            <w:r>
              <w:rPr>
                <w:sz w:val="22"/>
                <w:szCs w:val="22"/>
              </w:rPr>
              <w:t>Laravel ,Cake Php</w:t>
            </w:r>
          </w:p>
        </w:tc>
      </w:tr>
      <w:tr w:rsidR="007B2559" w:rsidRPr="00891432" w:rsidTr="00F94CF7">
        <w:trPr>
          <w:trHeight w:val="555"/>
        </w:trPr>
        <w:tc>
          <w:tcPr>
            <w:tcW w:w="3933" w:type="dxa"/>
            <w:vAlign w:val="center"/>
          </w:tcPr>
          <w:p w:rsidR="007B2559" w:rsidRPr="00B96A87" w:rsidRDefault="007B2559" w:rsidP="00F94CF7">
            <w:pPr>
              <w:rPr>
                <w:sz w:val="22"/>
                <w:szCs w:val="22"/>
              </w:rPr>
            </w:pPr>
            <w:r w:rsidRPr="00B96A87">
              <w:rPr>
                <w:sz w:val="22"/>
                <w:szCs w:val="22"/>
              </w:rPr>
              <w:t>Servidor WEB</w:t>
            </w:r>
          </w:p>
        </w:tc>
        <w:tc>
          <w:tcPr>
            <w:tcW w:w="4750" w:type="dxa"/>
            <w:vAlign w:val="center"/>
          </w:tcPr>
          <w:p w:rsidR="007B2559" w:rsidRPr="00B96A87" w:rsidRDefault="007B2559" w:rsidP="00F94CF7">
            <w:pPr>
              <w:rPr>
                <w:sz w:val="22"/>
                <w:szCs w:val="22"/>
              </w:rPr>
            </w:pPr>
            <w:r w:rsidRPr="00B96A87">
              <w:rPr>
                <w:sz w:val="22"/>
                <w:szCs w:val="22"/>
              </w:rPr>
              <w:t>Apache</w:t>
            </w:r>
          </w:p>
        </w:tc>
      </w:tr>
      <w:tr w:rsidR="007B2559" w:rsidRPr="00891432" w:rsidTr="00F94CF7">
        <w:trPr>
          <w:trHeight w:val="555"/>
        </w:trPr>
        <w:tc>
          <w:tcPr>
            <w:tcW w:w="3933" w:type="dxa"/>
            <w:vAlign w:val="center"/>
          </w:tcPr>
          <w:p w:rsidR="007B2559" w:rsidRPr="00B96A87" w:rsidRDefault="007B2559" w:rsidP="00F94CF7">
            <w:pPr>
              <w:rPr>
                <w:sz w:val="22"/>
                <w:szCs w:val="22"/>
              </w:rPr>
            </w:pPr>
            <w:r w:rsidRPr="00B96A87">
              <w:rPr>
                <w:sz w:val="22"/>
                <w:szCs w:val="22"/>
              </w:rPr>
              <w:t>Sistema Gestor de Base de Datos</w:t>
            </w:r>
          </w:p>
        </w:tc>
        <w:tc>
          <w:tcPr>
            <w:tcW w:w="4750" w:type="dxa"/>
            <w:vAlign w:val="center"/>
          </w:tcPr>
          <w:p w:rsidR="007B2559" w:rsidRPr="00B96A87" w:rsidRDefault="007B2559" w:rsidP="00F94CF7">
            <w:pPr>
              <w:rPr>
                <w:sz w:val="22"/>
                <w:szCs w:val="22"/>
                <w:u w:val="single"/>
              </w:rPr>
            </w:pPr>
            <w:r w:rsidRPr="00B96A87">
              <w:rPr>
                <w:sz w:val="22"/>
                <w:szCs w:val="22"/>
              </w:rPr>
              <w:t xml:space="preserve">MySQL </w:t>
            </w:r>
          </w:p>
        </w:tc>
      </w:tr>
      <w:tr w:rsidR="007B2559" w:rsidRPr="00891432" w:rsidTr="00F94CF7">
        <w:trPr>
          <w:trHeight w:val="563"/>
        </w:trPr>
        <w:tc>
          <w:tcPr>
            <w:tcW w:w="3933" w:type="dxa"/>
            <w:vAlign w:val="center"/>
          </w:tcPr>
          <w:p w:rsidR="007B2559" w:rsidRPr="00B96A87" w:rsidRDefault="007B2559" w:rsidP="00F94CF7">
            <w:pPr>
              <w:rPr>
                <w:sz w:val="22"/>
                <w:szCs w:val="22"/>
              </w:rPr>
            </w:pPr>
            <w:r w:rsidRPr="00B96A87">
              <w:rPr>
                <w:sz w:val="22"/>
                <w:szCs w:val="22"/>
              </w:rPr>
              <w:t>Lenguaje de Programación</w:t>
            </w:r>
          </w:p>
        </w:tc>
        <w:tc>
          <w:tcPr>
            <w:tcW w:w="4750" w:type="dxa"/>
            <w:vAlign w:val="center"/>
          </w:tcPr>
          <w:p w:rsidR="007B2559" w:rsidRPr="00B96A87" w:rsidRDefault="007A72BF" w:rsidP="00F94CF7">
            <w:pPr>
              <w:rPr>
                <w:sz w:val="22"/>
                <w:szCs w:val="22"/>
              </w:rPr>
            </w:pPr>
            <w:r>
              <w:rPr>
                <w:sz w:val="22"/>
                <w:szCs w:val="22"/>
              </w:rPr>
              <w:t>Html,Php</w:t>
            </w:r>
          </w:p>
        </w:tc>
      </w:tr>
      <w:tr w:rsidR="007B2559" w:rsidRPr="00891432" w:rsidTr="00F94CF7">
        <w:trPr>
          <w:trHeight w:val="415"/>
        </w:trPr>
        <w:tc>
          <w:tcPr>
            <w:tcW w:w="3933" w:type="dxa"/>
            <w:vAlign w:val="center"/>
          </w:tcPr>
          <w:p w:rsidR="007B2559" w:rsidRPr="00B96A87" w:rsidRDefault="007B2559" w:rsidP="00F94CF7">
            <w:pPr>
              <w:rPr>
                <w:sz w:val="22"/>
                <w:szCs w:val="22"/>
              </w:rPr>
            </w:pPr>
            <w:r w:rsidRPr="00B96A87">
              <w:rPr>
                <w:sz w:val="22"/>
                <w:szCs w:val="22"/>
              </w:rPr>
              <w:t>Framework</w:t>
            </w:r>
          </w:p>
        </w:tc>
        <w:tc>
          <w:tcPr>
            <w:tcW w:w="4750" w:type="dxa"/>
            <w:vAlign w:val="center"/>
          </w:tcPr>
          <w:p w:rsidR="007B2559" w:rsidRPr="00B96A87" w:rsidRDefault="007A72BF" w:rsidP="00F94CF7">
            <w:pPr>
              <w:rPr>
                <w:sz w:val="22"/>
                <w:szCs w:val="22"/>
              </w:rPr>
            </w:pPr>
            <w:r>
              <w:rPr>
                <w:sz w:val="22"/>
                <w:szCs w:val="22"/>
              </w:rPr>
              <w:t>Laravel 5</w:t>
            </w:r>
          </w:p>
        </w:tc>
      </w:tr>
      <w:tr w:rsidR="007B2559" w:rsidRPr="00891432" w:rsidTr="00F94CF7">
        <w:trPr>
          <w:trHeight w:val="421"/>
        </w:trPr>
        <w:tc>
          <w:tcPr>
            <w:tcW w:w="3933" w:type="dxa"/>
            <w:vAlign w:val="center"/>
          </w:tcPr>
          <w:p w:rsidR="007B2559" w:rsidRPr="00B96A87" w:rsidRDefault="007B2559" w:rsidP="00F94CF7">
            <w:pPr>
              <w:rPr>
                <w:sz w:val="22"/>
                <w:szCs w:val="22"/>
              </w:rPr>
            </w:pPr>
            <w:r w:rsidRPr="00B96A87">
              <w:rPr>
                <w:sz w:val="22"/>
                <w:szCs w:val="22"/>
              </w:rPr>
              <w:t>Sistema de gestión de cambios</w:t>
            </w:r>
          </w:p>
        </w:tc>
        <w:tc>
          <w:tcPr>
            <w:tcW w:w="4750" w:type="dxa"/>
            <w:vAlign w:val="center"/>
          </w:tcPr>
          <w:p w:rsidR="007B2559" w:rsidRPr="00B96A87" w:rsidRDefault="007B2559" w:rsidP="00F94CF7">
            <w:pPr>
              <w:rPr>
                <w:sz w:val="22"/>
                <w:szCs w:val="22"/>
              </w:rPr>
            </w:pPr>
            <w:r>
              <w:rPr>
                <w:sz w:val="22"/>
                <w:szCs w:val="22"/>
              </w:rPr>
              <w:t>Jenkins</w:t>
            </w:r>
          </w:p>
        </w:tc>
      </w:tr>
      <w:tr w:rsidR="007B2559" w:rsidRPr="00891432" w:rsidTr="00F94CF7">
        <w:trPr>
          <w:trHeight w:val="421"/>
        </w:trPr>
        <w:tc>
          <w:tcPr>
            <w:tcW w:w="3933" w:type="dxa"/>
            <w:vAlign w:val="center"/>
          </w:tcPr>
          <w:p w:rsidR="007B2559" w:rsidRPr="00B96A87" w:rsidRDefault="007B2559" w:rsidP="00F94CF7">
            <w:pPr>
              <w:rPr>
                <w:sz w:val="22"/>
                <w:szCs w:val="22"/>
              </w:rPr>
            </w:pPr>
            <w:r w:rsidRPr="00B96A87">
              <w:rPr>
                <w:sz w:val="22"/>
                <w:szCs w:val="22"/>
              </w:rPr>
              <w:t>Pruebas</w:t>
            </w:r>
          </w:p>
        </w:tc>
        <w:tc>
          <w:tcPr>
            <w:tcW w:w="4750" w:type="dxa"/>
            <w:vAlign w:val="center"/>
          </w:tcPr>
          <w:p w:rsidR="007B2559" w:rsidRPr="00B96A87" w:rsidRDefault="007B2559" w:rsidP="00F94CF7">
            <w:pPr>
              <w:rPr>
                <w:sz w:val="22"/>
                <w:szCs w:val="22"/>
              </w:rPr>
            </w:pPr>
            <w:r>
              <w:rPr>
                <w:sz w:val="22"/>
                <w:szCs w:val="22"/>
              </w:rPr>
              <w:t>Junit</w:t>
            </w:r>
          </w:p>
        </w:tc>
      </w:tr>
      <w:tr w:rsidR="007B2559" w:rsidRPr="00891432" w:rsidTr="00F94CF7">
        <w:trPr>
          <w:trHeight w:val="492"/>
        </w:trPr>
        <w:tc>
          <w:tcPr>
            <w:tcW w:w="3933" w:type="dxa"/>
            <w:vAlign w:val="center"/>
          </w:tcPr>
          <w:p w:rsidR="007B2559" w:rsidRPr="00B96A87" w:rsidRDefault="007B2559" w:rsidP="00F94CF7">
            <w:pPr>
              <w:rPr>
                <w:sz w:val="22"/>
                <w:szCs w:val="22"/>
              </w:rPr>
            </w:pPr>
            <w:r w:rsidRPr="00B96A87">
              <w:rPr>
                <w:sz w:val="22"/>
                <w:szCs w:val="22"/>
              </w:rPr>
              <w:t>Sistema de Control de Versiones</w:t>
            </w:r>
          </w:p>
        </w:tc>
        <w:tc>
          <w:tcPr>
            <w:tcW w:w="4750" w:type="dxa"/>
            <w:vAlign w:val="center"/>
          </w:tcPr>
          <w:p w:rsidR="007B2559" w:rsidRPr="00B96A87" w:rsidRDefault="007B2559" w:rsidP="00F94CF7">
            <w:pPr>
              <w:rPr>
                <w:sz w:val="22"/>
                <w:szCs w:val="22"/>
              </w:rPr>
            </w:pPr>
            <w:r w:rsidRPr="00B96A87">
              <w:rPr>
                <w:sz w:val="22"/>
                <w:szCs w:val="22"/>
              </w:rPr>
              <w:t>Git</w:t>
            </w:r>
            <w:r w:rsidR="007A72BF">
              <w:rPr>
                <w:sz w:val="22"/>
                <w:szCs w:val="22"/>
              </w:rPr>
              <w:t>Hub</w:t>
            </w:r>
          </w:p>
        </w:tc>
      </w:tr>
      <w:tr w:rsidR="007B2559" w:rsidRPr="00F14EEB" w:rsidTr="00F94CF7">
        <w:trPr>
          <w:trHeight w:val="697"/>
        </w:trPr>
        <w:tc>
          <w:tcPr>
            <w:tcW w:w="3933" w:type="dxa"/>
            <w:vAlign w:val="center"/>
          </w:tcPr>
          <w:p w:rsidR="007B2559" w:rsidRPr="00B96A87" w:rsidRDefault="007B2559" w:rsidP="00F94CF7">
            <w:pPr>
              <w:rPr>
                <w:sz w:val="22"/>
                <w:szCs w:val="22"/>
              </w:rPr>
            </w:pPr>
            <w:r w:rsidRPr="00B96A87">
              <w:rPr>
                <w:sz w:val="22"/>
                <w:szCs w:val="22"/>
              </w:rPr>
              <w:t>Plataforma de desarrollo colaborativo de software</w:t>
            </w:r>
          </w:p>
        </w:tc>
        <w:tc>
          <w:tcPr>
            <w:tcW w:w="4750" w:type="dxa"/>
            <w:vAlign w:val="center"/>
          </w:tcPr>
          <w:p w:rsidR="007B2559" w:rsidRPr="00B96A87" w:rsidRDefault="007A72BF" w:rsidP="00F94CF7">
            <w:pPr>
              <w:rPr>
                <w:sz w:val="22"/>
                <w:szCs w:val="22"/>
              </w:rPr>
            </w:pPr>
            <w:r>
              <w:rPr>
                <w:sz w:val="22"/>
                <w:szCs w:val="22"/>
              </w:rPr>
              <w:t>Google Docs</w:t>
            </w:r>
          </w:p>
        </w:tc>
      </w:tr>
      <w:tr w:rsidR="007A72BF" w:rsidRPr="00F14EEB" w:rsidTr="00F94CF7">
        <w:trPr>
          <w:trHeight w:val="697"/>
        </w:trPr>
        <w:tc>
          <w:tcPr>
            <w:tcW w:w="3933" w:type="dxa"/>
            <w:vAlign w:val="center"/>
          </w:tcPr>
          <w:p w:rsidR="007A72BF" w:rsidRPr="007A72BF" w:rsidRDefault="007A72BF" w:rsidP="00F94CF7">
            <w:pPr>
              <w:rPr>
                <w:sz w:val="22"/>
                <w:szCs w:val="22"/>
              </w:rPr>
            </w:pPr>
            <w:r w:rsidRPr="007A72BF">
              <w:rPr>
                <w:sz w:val="22"/>
                <w:szCs w:val="22"/>
              </w:rPr>
              <w:t>Sistema de control de errores</w:t>
            </w:r>
          </w:p>
        </w:tc>
        <w:tc>
          <w:tcPr>
            <w:tcW w:w="4750" w:type="dxa"/>
            <w:vAlign w:val="center"/>
          </w:tcPr>
          <w:p w:rsidR="007A72BF" w:rsidRPr="00B96A87" w:rsidRDefault="007A72BF" w:rsidP="00F94CF7">
            <w:r w:rsidRPr="007A72BF">
              <w:rPr>
                <w:sz w:val="22"/>
              </w:rPr>
              <w:t>Mantis Bug Tracker</w:t>
            </w:r>
          </w:p>
        </w:tc>
      </w:tr>
      <w:tr w:rsidR="007A72BF" w:rsidRPr="00F14EEB" w:rsidTr="00F94CF7">
        <w:trPr>
          <w:trHeight w:val="697"/>
        </w:trPr>
        <w:tc>
          <w:tcPr>
            <w:tcW w:w="3933" w:type="dxa"/>
            <w:vAlign w:val="center"/>
          </w:tcPr>
          <w:p w:rsidR="007A72BF" w:rsidRPr="007A72BF" w:rsidRDefault="007A72BF" w:rsidP="00F94CF7">
            <w:r w:rsidRPr="007A72BF">
              <w:rPr>
                <w:sz w:val="22"/>
              </w:rPr>
              <w:t>Plataforma de documentación compartida del proyecto</w:t>
            </w:r>
          </w:p>
        </w:tc>
        <w:tc>
          <w:tcPr>
            <w:tcW w:w="4750" w:type="dxa"/>
            <w:vAlign w:val="center"/>
          </w:tcPr>
          <w:p w:rsidR="007A72BF" w:rsidRPr="007A72BF" w:rsidRDefault="007A72BF" w:rsidP="00F94CF7">
            <w:r w:rsidRPr="007A72BF">
              <w:rPr>
                <w:sz w:val="22"/>
              </w:rPr>
              <w:t>Google Drive</w:t>
            </w:r>
          </w:p>
        </w:tc>
      </w:tr>
    </w:tbl>
    <w:p w:rsidR="00AA3EA2" w:rsidRDefault="00AA3EA2" w:rsidP="007A72BF"/>
    <w:p w:rsidR="00AA3EA2" w:rsidRDefault="00AA3EA2" w:rsidP="00AA3EA2">
      <w:pPr>
        <w:pStyle w:val="Ttulo1"/>
        <w:numPr>
          <w:ilvl w:val="0"/>
          <w:numId w:val="2"/>
        </w:numPr>
      </w:pPr>
      <w:r>
        <w:t>The Configuration Management Program</w:t>
      </w:r>
    </w:p>
    <w:p w:rsidR="00AA3EA2" w:rsidRDefault="00AA3EA2" w:rsidP="00AA3EA2"/>
    <w:p w:rsidR="00AA3EA2" w:rsidRDefault="00AA3EA2" w:rsidP="00AA3EA2">
      <w:pPr>
        <w:pStyle w:val="Ttulo2"/>
        <w:keepNext w:val="0"/>
        <w:numPr>
          <w:ilvl w:val="1"/>
          <w:numId w:val="2"/>
        </w:numPr>
      </w:pPr>
      <w:bookmarkStart w:id="9" w:name="h.3rdcrjn" w:colFirst="0" w:colLast="0"/>
      <w:bookmarkEnd w:id="9"/>
      <w:r>
        <w:t>Configuration Identification</w:t>
      </w:r>
    </w:p>
    <w:p w:rsidR="00AA3EA2" w:rsidRDefault="00AA3EA2" w:rsidP="00AA3EA2">
      <w:pPr>
        <w:pStyle w:val="Ttulo3"/>
        <w:keepNext w:val="0"/>
        <w:numPr>
          <w:ilvl w:val="2"/>
          <w:numId w:val="2"/>
        </w:numPr>
      </w:pPr>
      <w:bookmarkStart w:id="10" w:name="h.4fyyihct3kl" w:colFirst="0" w:colLast="0"/>
      <w:bookmarkEnd w:id="10"/>
      <w:r>
        <w:t>Identification Methods</w:t>
      </w:r>
    </w:p>
    <w:p w:rsidR="00AA3EA2" w:rsidRDefault="00AA3EA2" w:rsidP="00AA3EA2"/>
    <w:p w:rsidR="00AA3EA2" w:rsidRDefault="00AA3EA2" w:rsidP="00AA3EA2">
      <w:pPr>
        <w:ind w:firstLine="720"/>
        <w:jc w:val="both"/>
      </w:pPr>
      <w:r>
        <w:lastRenderedPageBreak/>
        <w:t>Para el nombramiento de los artefactos se seguirán los siguientes lineamientos:</w:t>
      </w:r>
    </w:p>
    <w:p w:rsidR="00AA3EA2" w:rsidRDefault="00AA3EA2" w:rsidP="00FF4074">
      <w:pPr>
        <w:ind w:left="708"/>
        <w:jc w:val="both"/>
      </w:pPr>
      <w:r>
        <w:t>Modelos</w:t>
      </w:r>
      <w:r w:rsidR="00895998">
        <w:t>: Para</w:t>
      </w:r>
      <w:r>
        <w:t xml:space="preserve"> el nombramiento de los modelos del proyecto se debe empezar por la palabra clave “Mod” seguido el nombre del modelo seguido y por </w:t>
      </w:r>
      <w:r w:rsidR="007A72BF">
        <w:t>último</w:t>
      </w:r>
      <w:r>
        <w:t xml:space="preserve"> el número de versión, e</w:t>
      </w:r>
      <w:r w:rsidR="007A72BF">
        <w:t>jemplo: Modmain</w:t>
      </w:r>
      <w:r>
        <w:t>1.0.</w:t>
      </w:r>
    </w:p>
    <w:p w:rsidR="00AA3EA2" w:rsidRDefault="00AA3EA2" w:rsidP="00FF4074">
      <w:pPr>
        <w:ind w:left="720"/>
        <w:jc w:val="both"/>
      </w:pPr>
      <w:r>
        <w:t xml:space="preserve">Código fuente: Para el nombramiento de los archivos que contengan código fuente de la aplicaron, se </w:t>
      </w:r>
      <w:r w:rsidR="007A72BF">
        <w:t>seguirán</w:t>
      </w:r>
      <w:r>
        <w:t xml:space="preserve"> los estándares de codificación de cada </w:t>
      </w:r>
      <w:r w:rsidR="007A72BF">
        <w:t>lenguaje utilizado.</w:t>
      </w:r>
    </w:p>
    <w:p w:rsidR="00AA3EA2" w:rsidRDefault="00AA3EA2" w:rsidP="00AA3EA2">
      <w:pPr>
        <w:ind w:left="720"/>
        <w:jc w:val="both"/>
      </w:pPr>
      <w:r>
        <w:t xml:space="preserve">Documentos: Para el nombramiento de un documento se debe empezar por la palabra clave “Doc” seguido el nombre del documento y por </w:t>
      </w:r>
      <w:r w:rsidR="007A72BF">
        <w:t>último</w:t>
      </w:r>
      <w:r>
        <w:t xml:space="preserve"> el número de v</w:t>
      </w:r>
      <w:r w:rsidR="007A72BF">
        <w:t>ersión, ejemplo: DocCMPlan 1.1</w:t>
      </w:r>
      <w:r>
        <w:t>.</w:t>
      </w:r>
    </w:p>
    <w:p w:rsidR="00AA3EA2" w:rsidRDefault="00AA3EA2" w:rsidP="00AA3EA2">
      <w:pPr>
        <w:jc w:val="both"/>
      </w:pPr>
    </w:p>
    <w:p w:rsidR="00AA3EA2" w:rsidRDefault="00AA3EA2" w:rsidP="00AA3EA2">
      <w:pPr>
        <w:ind w:left="720"/>
        <w:jc w:val="both"/>
      </w:pPr>
      <w:r>
        <w:t xml:space="preserve">El control de versiones de los artefactos </w:t>
      </w:r>
      <w:r w:rsidR="00895998">
        <w:t>está</w:t>
      </w:r>
      <w:r>
        <w:t xml:space="preserve"> definido por 2 criterios: el principal y el secundario, los cuales son valores numéricos y están denotados de la siguiente manera: &lt;principal&gt;.&lt;secundario&gt;, por ejemplo: 2.3, 1.2 etc. al inicio de cada documento la versión en la que se inicia es en la 1.0 siendo 1 el principal y 0 el  secundaria, el cambio de versión se hace de manera incremental en una unidad  y solo cuando se hace cambios significativos se alterará el criterio principal de lo contrario el criterio secundario será alterado  ejemplo: pasar de la versión 1.1 a la versión 1.2, o pasar de la versión 2.4 a la versión 3.0.  </w:t>
      </w:r>
    </w:p>
    <w:p w:rsidR="00AA3EA2" w:rsidRDefault="00AA3EA2" w:rsidP="00AA3EA2">
      <w:pPr>
        <w:pStyle w:val="Ttulo3"/>
        <w:numPr>
          <w:ilvl w:val="2"/>
          <w:numId w:val="2"/>
        </w:numPr>
      </w:pPr>
      <w:r>
        <w:t>Project Baselines</w:t>
      </w:r>
    </w:p>
    <w:p w:rsidR="00AA3EA2" w:rsidRDefault="00AA3EA2" w:rsidP="00AA3EA2">
      <w:r>
        <w:tab/>
        <w:t xml:space="preserve">Las </w:t>
      </w:r>
      <w:r w:rsidR="009F4523">
        <w:t>líneas</w:t>
      </w:r>
      <w:r>
        <w:t xml:space="preserve"> base se </w:t>
      </w:r>
      <w:r w:rsidR="009F4523">
        <w:t>establecerán</w:t>
      </w:r>
      <w:r>
        <w:t>, y cambiaran por cada fase que se encuentre el proyecto.</w:t>
      </w:r>
    </w:p>
    <w:p w:rsidR="00AA3EA2" w:rsidRDefault="00AA3EA2" w:rsidP="009F4523">
      <w:pPr>
        <w:ind w:firstLine="708"/>
      </w:pPr>
      <w:r>
        <w:t xml:space="preserve">Los artefactos de la </w:t>
      </w:r>
      <w:r w:rsidR="009F4523">
        <w:t>línea</w:t>
      </w:r>
      <w:r>
        <w:t xml:space="preserve"> base del proyecto están clasificados en 3 categorías: </w:t>
      </w:r>
    </w:p>
    <w:p w:rsidR="009F4523" w:rsidRDefault="00AA3EA2" w:rsidP="009F4523">
      <w:pPr>
        <w:ind w:left="708"/>
      </w:pPr>
      <w:r>
        <w:t>Documentos</w:t>
      </w:r>
      <w:r w:rsidR="009F4523">
        <w:t>: Para</w:t>
      </w:r>
      <w:r>
        <w:t xml:space="preserve"> la </w:t>
      </w:r>
      <w:r w:rsidR="009F4523">
        <w:t>línea</w:t>
      </w:r>
      <w:r>
        <w:t xml:space="preserve"> base de los documentos se tendrá en una sola carpeta todos los documentos con sus respectivas versiones, si hay un cambio en alguno de los documentos que pertenecen a esta </w:t>
      </w:r>
      <w:r w:rsidR="009F4523">
        <w:t>línea</w:t>
      </w:r>
      <w:r>
        <w:t xml:space="preserve"> base, se deberá crear carpeta que contendrán los documentos con sus nuevas versiones, también para dejar evidencia de las acciones realizadas, se utilizará una tabla de historia de modificaciones, la cual estará al principio de cada documento.</w:t>
      </w:r>
    </w:p>
    <w:p w:rsidR="009F4523" w:rsidRDefault="00AA3EA2" w:rsidP="009F4523">
      <w:pPr>
        <w:ind w:left="708"/>
      </w:pPr>
      <w:r>
        <w:t xml:space="preserve">Modelos: Al igual que los documentos los modelos estarán agrupados en carpetas con sus respectivas versiones y si hay una necesidad de cambio se procederá de igual forma como se hace con las </w:t>
      </w:r>
      <w:r w:rsidR="009F4523">
        <w:t>líneas</w:t>
      </w:r>
      <w:r>
        <w:t xml:space="preserve"> base de los documentos. </w:t>
      </w:r>
    </w:p>
    <w:p w:rsidR="009F4523" w:rsidRDefault="00AA3EA2" w:rsidP="009F4523">
      <w:pPr>
        <w:ind w:left="708"/>
      </w:pPr>
      <w:r>
        <w:t>Para dejar registro de los cambios realizado</w:t>
      </w:r>
      <w:r w:rsidR="009F4523">
        <w:t>s sobre los modelos, estos cont</w:t>
      </w:r>
      <w:r>
        <w:t xml:space="preserve">arán con un documento en formato </w:t>
      </w:r>
      <w:r w:rsidR="009F4523">
        <w:t>Word</w:t>
      </w:r>
      <w:r>
        <w:t xml:space="preserve"> en donde tendrán una tabla de historia de modificaciones, en la cual se evidenciarán los cambios realizados sobre los modelos</w:t>
      </w:r>
      <w:r w:rsidR="009F4523">
        <w:t>.</w:t>
      </w:r>
    </w:p>
    <w:p w:rsidR="009F4523" w:rsidRDefault="00AA3EA2" w:rsidP="009F4523">
      <w:pPr>
        <w:ind w:left="708"/>
      </w:pPr>
      <w:r>
        <w:t xml:space="preserve">Código fuente: La </w:t>
      </w:r>
      <w:r w:rsidR="009F4523">
        <w:t>línea</w:t>
      </w:r>
      <w:r>
        <w:t xml:space="preserve"> base para el código fuente siempre se encontrara la Branch Master de la herramienta GitHub, ya que cada colaborador del proyecto realizara sus modificaciones, la </w:t>
      </w:r>
      <w:r>
        <w:lastRenderedPageBreak/>
        <w:t xml:space="preserve">cuales deberán ser aprobadas por todo el equipo para poder pasar a la Branch Master. Una vez esta se encuentre aprobada, no podrá ser modificada de manera informal, como se hace en las ramas secundarias que modifica cada uno de los colaboradores, de lo contrario se deberá llevar un proceso formal de control de cambio. </w:t>
      </w:r>
    </w:p>
    <w:p w:rsidR="00AA3EA2" w:rsidRDefault="00AA3EA2" w:rsidP="009F4523">
      <w:pPr>
        <w:ind w:left="708"/>
      </w:pPr>
      <w:r>
        <w:t>Las evidencias de cambios quedarán en las descripciones de los commits que se hagan para actualizar el repositorio.</w:t>
      </w:r>
    </w:p>
    <w:p w:rsidR="00AA3EA2" w:rsidRDefault="00AA3EA2" w:rsidP="00AA3EA2">
      <w:pPr>
        <w:spacing w:after="120"/>
      </w:pPr>
      <w:bookmarkStart w:id="11" w:name="h.35nkun2" w:colFirst="0" w:colLast="0"/>
      <w:bookmarkEnd w:id="11"/>
    </w:p>
    <w:p w:rsidR="00AA3EA2" w:rsidRDefault="00AA3EA2" w:rsidP="00AA3EA2">
      <w:pPr>
        <w:pStyle w:val="Ttulo2"/>
        <w:numPr>
          <w:ilvl w:val="1"/>
          <w:numId w:val="2"/>
        </w:numPr>
      </w:pPr>
      <w:r>
        <w:t>Configuration and Change Control</w:t>
      </w:r>
    </w:p>
    <w:p w:rsidR="00AA3EA2" w:rsidRDefault="00AA3EA2" w:rsidP="00AA3EA2">
      <w:pPr>
        <w:pStyle w:val="Ttulo3"/>
        <w:numPr>
          <w:ilvl w:val="2"/>
          <w:numId w:val="2"/>
        </w:numPr>
      </w:pPr>
      <w:bookmarkStart w:id="12" w:name="h.55sfwzre0cw2" w:colFirst="0" w:colLast="0"/>
      <w:bookmarkEnd w:id="12"/>
      <w:r>
        <w:t>Change Request Processing and Approval</w:t>
      </w:r>
    </w:p>
    <w:p w:rsidR="00AA3EA2" w:rsidRDefault="00AA3EA2" w:rsidP="009F4523">
      <w:pPr>
        <w:ind w:left="705"/>
      </w:pPr>
      <w:r>
        <w:t>La solicitud de cambio deberá hacerse por medio de un documento escrito debidamente justificado y firmado por el solicitante. Los únicos motivos por los cuales se podrá realizar un cambio son los siguientes:</w:t>
      </w:r>
    </w:p>
    <w:p w:rsidR="00AA3EA2" w:rsidRDefault="009F4523" w:rsidP="009F4523">
      <w:pPr>
        <w:widowControl w:val="0"/>
        <w:spacing w:after="0" w:line="240" w:lineRule="auto"/>
      </w:pPr>
      <w:r>
        <w:t xml:space="preserve">                      -     </w:t>
      </w:r>
      <w:r w:rsidR="00AA3EA2">
        <w:t>Nuevas condiciones en el negocio</w:t>
      </w:r>
    </w:p>
    <w:p w:rsidR="00AA3EA2" w:rsidRDefault="00AA3EA2" w:rsidP="00AA3EA2">
      <w:pPr>
        <w:widowControl w:val="0"/>
        <w:numPr>
          <w:ilvl w:val="0"/>
          <w:numId w:val="1"/>
        </w:numPr>
        <w:spacing w:after="0" w:line="240" w:lineRule="auto"/>
        <w:ind w:hanging="360"/>
        <w:contextualSpacing/>
      </w:pPr>
      <w:r>
        <w:t>Nuevas necesidades del cliente</w:t>
      </w:r>
      <w:r w:rsidR="009F4523">
        <w:t xml:space="preserve"> de índole menor(que no requieran cambios mayores en la aplicación)</w:t>
      </w:r>
    </w:p>
    <w:p w:rsidR="00AA3EA2" w:rsidRDefault="00AA3EA2" w:rsidP="00AA3EA2">
      <w:pPr>
        <w:widowControl w:val="0"/>
        <w:numPr>
          <w:ilvl w:val="0"/>
          <w:numId w:val="1"/>
        </w:numPr>
        <w:spacing w:after="0" w:line="240" w:lineRule="auto"/>
        <w:ind w:hanging="360"/>
        <w:contextualSpacing/>
      </w:pPr>
      <w:r>
        <w:t>Restricciones presupuestales</w:t>
      </w:r>
    </w:p>
    <w:p w:rsidR="00AA3EA2" w:rsidRDefault="00AA3EA2" w:rsidP="00AA3EA2">
      <w:r>
        <w:tab/>
      </w:r>
    </w:p>
    <w:p w:rsidR="00AA3EA2" w:rsidRDefault="00AA3EA2" w:rsidP="00AA3EA2">
      <w:pPr>
        <w:ind w:left="720"/>
      </w:pPr>
      <w:r>
        <w:t>Las solicitudes de cambio que se hacen por parte del equipo de trabajo deberán ser evaluadas por los</w:t>
      </w:r>
      <w:r>
        <w:tab/>
        <w:t xml:space="preserve"> mismos, estas solicitudes son de ámbito técnico y deben resolverse en un corto plazo para garantizar el continuo desarrollo del proyecto, las solicitudes que se realicen por parte del stakeholders serán evaluadas y aprobadas en una reunión en la cual asistirá todo </w:t>
      </w:r>
      <w:r w:rsidR="00FF4074">
        <w:t>el comité del CCB.</w:t>
      </w:r>
    </w:p>
    <w:p w:rsidR="00AA3EA2" w:rsidRDefault="00AA3EA2" w:rsidP="00AA3EA2">
      <w:pPr>
        <w:spacing w:after="120"/>
      </w:pPr>
      <w:bookmarkStart w:id="13" w:name="h.44sinio" w:colFirst="0" w:colLast="0"/>
      <w:bookmarkEnd w:id="13"/>
    </w:p>
    <w:p w:rsidR="00AA3EA2" w:rsidRDefault="00AA3EA2" w:rsidP="00AA3EA2">
      <w:pPr>
        <w:pStyle w:val="Ttulo3"/>
        <w:numPr>
          <w:ilvl w:val="2"/>
          <w:numId w:val="2"/>
        </w:numPr>
      </w:pPr>
      <w:r>
        <w:t>Change Control Board (CCB)</w:t>
      </w:r>
    </w:p>
    <w:p w:rsidR="00AA3EA2" w:rsidRDefault="00AA3EA2" w:rsidP="00AA3EA2">
      <w:r>
        <w:tab/>
      </w:r>
    </w:p>
    <w:p w:rsidR="00AA3EA2" w:rsidRDefault="00AA3EA2" w:rsidP="00AA3EA2">
      <w:r>
        <w:tab/>
        <w:t xml:space="preserve">El comité que hace parte del CCB </w:t>
      </w:r>
      <w:r w:rsidR="00FF4074">
        <w:t>está</w:t>
      </w:r>
      <w:r>
        <w:t xml:space="preserve"> conformado por las siguientes personas: </w:t>
      </w:r>
    </w:p>
    <w:p w:rsidR="00AA3EA2" w:rsidRDefault="00AA3EA2" w:rsidP="00AA3EA2">
      <w:r>
        <w:tab/>
      </w:r>
      <w:r>
        <w:tab/>
      </w:r>
    </w:p>
    <w:tbl>
      <w:tblPr>
        <w:tblW w:w="862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4320"/>
      </w:tblGrid>
      <w:tr w:rsidR="00AA3EA2" w:rsidTr="00F94CF7">
        <w:tc>
          <w:tcPr>
            <w:tcW w:w="4305" w:type="dxa"/>
            <w:tcMar>
              <w:top w:w="100" w:type="dxa"/>
              <w:left w:w="100" w:type="dxa"/>
              <w:bottom w:w="100" w:type="dxa"/>
              <w:right w:w="100" w:type="dxa"/>
            </w:tcMar>
          </w:tcPr>
          <w:p w:rsidR="00AA3EA2" w:rsidRDefault="00AA3EA2" w:rsidP="00F94CF7">
            <w:pPr>
              <w:jc w:val="center"/>
            </w:pPr>
            <w:r>
              <w:rPr>
                <w:b/>
              </w:rPr>
              <w:t>Participante</w:t>
            </w:r>
          </w:p>
        </w:tc>
        <w:tc>
          <w:tcPr>
            <w:tcW w:w="4320" w:type="dxa"/>
            <w:tcMar>
              <w:top w:w="100" w:type="dxa"/>
              <w:left w:w="100" w:type="dxa"/>
              <w:bottom w:w="100" w:type="dxa"/>
              <w:right w:w="100" w:type="dxa"/>
            </w:tcMar>
          </w:tcPr>
          <w:p w:rsidR="00AA3EA2" w:rsidRDefault="00AA3EA2" w:rsidP="00F94CF7">
            <w:pPr>
              <w:jc w:val="center"/>
            </w:pPr>
            <w:r>
              <w:rPr>
                <w:b/>
              </w:rPr>
              <w:t>Rol</w:t>
            </w:r>
          </w:p>
        </w:tc>
      </w:tr>
      <w:tr w:rsidR="00AA3EA2" w:rsidTr="00FF4074">
        <w:trPr>
          <w:trHeight w:val="425"/>
        </w:trPr>
        <w:tc>
          <w:tcPr>
            <w:tcW w:w="4305" w:type="dxa"/>
            <w:tcMar>
              <w:top w:w="100" w:type="dxa"/>
              <w:left w:w="100" w:type="dxa"/>
              <w:bottom w:w="100" w:type="dxa"/>
              <w:right w:w="100" w:type="dxa"/>
            </w:tcMar>
          </w:tcPr>
          <w:p w:rsidR="00AA3EA2" w:rsidRDefault="00FF4074" w:rsidP="00F94CF7">
            <w:r>
              <w:t xml:space="preserve">Erick Vargas </w:t>
            </w:r>
            <w:r w:rsidR="00895998">
              <w:t>Hernández</w:t>
            </w:r>
          </w:p>
        </w:tc>
        <w:tc>
          <w:tcPr>
            <w:tcW w:w="4320" w:type="dxa"/>
            <w:tcMar>
              <w:top w:w="100" w:type="dxa"/>
              <w:left w:w="100" w:type="dxa"/>
              <w:bottom w:w="100" w:type="dxa"/>
              <w:right w:w="100" w:type="dxa"/>
            </w:tcMar>
          </w:tcPr>
          <w:p w:rsidR="00AA3EA2" w:rsidRDefault="00AA3EA2" w:rsidP="00F94CF7">
            <w:r>
              <w:t>Gerente de proyecto</w:t>
            </w:r>
          </w:p>
        </w:tc>
      </w:tr>
      <w:tr w:rsidR="00AA3EA2" w:rsidTr="00F94CF7">
        <w:tc>
          <w:tcPr>
            <w:tcW w:w="4305" w:type="dxa"/>
            <w:tcMar>
              <w:top w:w="100" w:type="dxa"/>
              <w:left w:w="100" w:type="dxa"/>
              <w:bottom w:w="100" w:type="dxa"/>
              <w:right w:w="100" w:type="dxa"/>
            </w:tcMar>
          </w:tcPr>
          <w:p w:rsidR="00AA3EA2" w:rsidRDefault="00895998" w:rsidP="00F94CF7">
            <w:r>
              <w:t>Andrés</w:t>
            </w:r>
            <w:r w:rsidR="00FF4074">
              <w:t xml:space="preserve"> Felipe Buitrago</w:t>
            </w:r>
          </w:p>
        </w:tc>
        <w:tc>
          <w:tcPr>
            <w:tcW w:w="4320" w:type="dxa"/>
            <w:tcMar>
              <w:top w:w="100" w:type="dxa"/>
              <w:left w:w="100" w:type="dxa"/>
              <w:bottom w:w="100" w:type="dxa"/>
              <w:right w:w="100" w:type="dxa"/>
            </w:tcMar>
          </w:tcPr>
          <w:p w:rsidR="00AA3EA2" w:rsidRDefault="00AA3EA2" w:rsidP="00F94CF7">
            <w:r>
              <w:t>Miembro del equipo de desarrollo</w:t>
            </w:r>
          </w:p>
        </w:tc>
      </w:tr>
      <w:tr w:rsidR="00AA3EA2" w:rsidTr="00F94CF7">
        <w:tc>
          <w:tcPr>
            <w:tcW w:w="4305" w:type="dxa"/>
            <w:tcMar>
              <w:top w:w="100" w:type="dxa"/>
              <w:left w:w="100" w:type="dxa"/>
              <w:bottom w:w="100" w:type="dxa"/>
              <w:right w:w="100" w:type="dxa"/>
            </w:tcMar>
          </w:tcPr>
          <w:p w:rsidR="00AA3EA2" w:rsidRDefault="00AA3EA2" w:rsidP="00F94CF7">
            <w:r>
              <w:lastRenderedPageBreak/>
              <w:t xml:space="preserve">Faber Danilo Giraldo </w:t>
            </w:r>
          </w:p>
        </w:tc>
        <w:tc>
          <w:tcPr>
            <w:tcW w:w="4320" w:type="dxa"/>
            <w:tcMar>
              <w:top w:w="100" w:type="dxa"/>
              <w:left w:w="100" w:type="dxa"/>
              <w:bottom w:w="100" w:type="dxa"/>
              <w:right w:w="100" w:type="dxa"/>
            </w:tcMar>
          </w:tcPr>
          <w:p w:rsidR="00AA3EA2" w:rsidRDefault="00AA3EA2" w:rsidP="00F94CF7">
            <w:r>
              <w:t>Director del proyecto</w:t>
            </w:r>
          </w:p>
        </w:tc>
      </w:tr>
      <w:tr w:rsidR="00AA3EA2" w:rsidTr="00F94CF7">
        <w:tc>
          <w:tcPr>
            <w:tcW w:w="4305" w:type="dxa"/>
            <w:tcMar>
              <w:top w:w="100" w:type="dxa"/>
              <w:left w:w="100" w:type="dxa"/>
              <w:bottom w:w="100" w:type="dxa"/>
              <w:right w:w="100" w:type="dxa"/>
            </w:tcMar>
          </w:tcPr>
          <w:p w:rsidR="00AA3EA2" w:rsidRDefault="00FF4074" w:rsidP="00F94CF7">
            <w:r>
              <w:t xml:space="preserve">Fernando </w:t>
            </w:r>
            <w:r w:rsidR="00AE64F0">
              <w:t>Tobón</w:t>
            </w:r>
          </w:p>
        </w:tc>
        <w:tc>
          <w:tcPr>
            <w:tcW w:w="4320" w:type="dxa"/>
            <w:tcMar>
              <w:top w:w="100" w:type="dxa"/>
              <w:left w:w="100" w:type="dxa"/>
              <w:bottom w:w="100" w:type="dxa"/>
              <w:right w:w="100" w:type="dxa"/>
            </w:tcMar>
          </w:tcPr>
          <w:p w:rsidR="00AA3EA2" w:rsidRDefault="00AA3EA2" w:rsidP="00F94CF7">
            <w:r>
              <w:t xml:space="preserve">Cliente </w:t>
            </w:r>
          </w:p>
        </w:tc>
      </w:tr>
    </w:tbl>
    <w:p w:rsidR="00AA3EA2" w:rsidRDefault="00AA3EA2" w:rsidP="00AA3EA2"/>
    <w:p w:rsidR="00AA3EA2" w:rsidRDefault="00AA3EA2" w:rsidP="00AA3EA2">
      <w:pPr>
        <w:ind w:left="720"/>
        <w:jc w:val="both"/>
      </w:pPr>
      <w:r>
        <w:t>Las evaluación de las solicitudes de cambio se realizará según la fecha solicitada y la aprobación de estas solicitudes se realizaran grupalmente con todo el comité,</w:t>
      </w:r>
      <w:r w:rsidR="00AE64F0">
        <w:t xml:space="preserve"> Estas solicitudes serán atendidas por medio de la plataforma de administrador de la página web mediante un formulario que será enviado a un correo electrónico de solicitudes, luego </w:t>
      </w:r>
      <w:r>
        <w:t xml:space="preserve">se evaluará y se tomará la decisión de si el cambio es implementado o no. Los criterios de aceptación del cambio se basan en el impacto y en la necesidad de hacerlo, y será aprobado únicamente, si la mayoría de los integrantes del equipo se encuentran a favor de la solicitud. </w:t>
      </w:r>
    </w:p>
    <w:p w:rsidR="00AA3EA2" w:rsidRDefault="00AA3EA2" w:rsidP="00AA3EA2">
      <w:pPr>
        <w:spacing w:after="120"/>
      </w:pPr>
      <w:bookmarkStart w:id="14" w:name="h.2jxsxqh" w:colFirst="0" w:colLast="0"/>
      <w:bookmarkEnd w:id="14"/>
    </w:p>
    <w:p w:rsidR="00AA3EA2" w:rsidRDefault="00AA3EA2" w:rsidP="00AA3EA2">
      <w:pPr>
        <w:pStyle w:val="Ttulo2"/>
        <w:numPr>
          <w:ilvl w:val="1"/>
          <w:numId w:val="2"/>
        </w:numPr>
      </w:pPr>
      <w:r>
        <w:t>Configuration Status Accounting</w:t>
      </w:r>
    </w:p>
    <w:p w:rsidR="00AA3EA2" w:rsidRDefault="00AA3EA2" w:rsidP="00AA3EA2">
      <w:pPr>
        <w:pStyle w:val="Ttulo3"/>
        <w:numPr>
          <w:ilvl w:val="2"/>
          <w:numId w:val="2"/>
        </w:numPr>
      </w:pPr>
      <w:bookmarkStart w:id="15" w:name="h.1ngib7vebmaa" w:colFirst="0" w:colLast="0"/>
      <w:bookmarkEnd w:id="15"/>
      <w:r>
        <w:t>Project Media Storage and Release Process</w:t>
      </w:r>
    </w:p>
    <w:p w:rsidR="00AA3EA2" w:rsidRDefault="00AA3EA2" w:rsidP="00AA3EA2">
      <w:r>
        <w:tab/>
      </w:r>
    </w:p>
    <w:p w:rsidR="00AA3EA2" w:rsidRDefault="00AA3EA2" w:rsidP="00AA3EA2">
      <w:pPr>
        <w:ind w:left="720"/>
        <w:jc w:val="both"/>
      </w:pPr>
      <w:r>
        <w:t xml:space="preserve">Como se ha mencionado anteriormente, los repositorios para los tipos de artefactos del proyecto se encuentran en un servidor remoto  (en la nube), para lo cual se necesitará conexión a Internet para acceder a estos, también los integrantes del equipo contaran con una copia de la </w:t>
      </w:r>
      <w:r w:rsidR="00AE64F0">
        <w:t>última</w:t>
      </w:r>
      <w:r>
        <w:t xml:space="preserve"> </w:t>
      </w:r>
      <w:r w:rsidR="00AE64F0">
        <w:t>línea</w:t>
      </w:r>
      <w:r>
        <w:t xml:space="preserve"> base del proyecto en sus computadores </w:t>
      </w:r>
      <w:r w:rsidR="00AE64F0">
        <w:t xml:space="preserve">asignados, los formatos para los </w:t>
      </w:r>
      <w:r>
        <w:t xml:space="preserve">documentos del proyecto estarán establecidos en los formatos de la herramienta Microsoft Word  ya sea .dot o .docx, para el código fuente los formatos en los que se encontraran los archivos serán en el formato de PHP y para el estilo de las vistas se utilizará el formato </w:t>
      </w:r>
    </w:p>
    <w:p w:rsidR="00AA3EA2" w:rsidRDefault="00AA3EA2" w:rsidP="00AA3EA2">
      <w:pPr>
        <w:pStyle w:val="Ttulo3"/>
        <w:numPr>
          <w:ilvl w:val="2"/>
          <w:numId w:val="2"/>
        </w:numPr>
      </w:pPr>
      <w:r>
        <w:t>Reports and Audits</w:t>
      </w:r>
    </w:p>
    <w:p w:rsidR="00AA3EA2" w:rsidRDefault="00AA3EA2" w:rsidP="00AA3EA2"/>
    <w:p w:rsidR="00AA3EA2" w:rsidRDefault="00AA3EA2" w:rsidP="00AA3EA2">
      <w:r>
        <w:t xml:space="preserve">El propósito de las auditorias es evaluar  el cumplimiento de las políticas del CM los procesos y las tecnologías usadas y  determinar la integridad de las </w:t>
      </w:r>
      <w:r w:rsidR="00AE64F0">
        <w:t>líneas</w:t>
      </w:r>
      <w:r>
        <w:t xml:space="preserve"> base.</w:t>
      </w:r>
    </w:p>
    <w:p w:rsidR="00AA3EA2" w:rsidRDefault="00AA3EA2" w:rsidP="00AA3EA2"/>
    <w:p w:rsidR="00AA3EA2" w:rsidRDefault="00AA3EA2" w:rsidP="00AA3EA2">
      <w:r>
        <w:t xml:space="preserve">Los reportes se entregaran </w:t>
      </w:r>
      <w:r w:rsidR="00AE64F0">
        <w:t>al</w:t>
      </w:r>
      <w:r>
        <w:t xml:space="preserve"> grupo respectivo que auditará el proyecto, se brindara todo lo necesario para poder cumplir con la actividad correctamente.</w:t>
      </w:r>
    </w:p>
    <w:p w:rsidR="00AA3EA2" w:rsidRDefault="00AA3EA2" w:rsidP="00AA3EA2">
      <w:pPr>
        <w:pStyle w:val="Ttulo1"/>
        <w:widowControl/>
        <w:numPr>
          <w:ilvl w:val="0"/>
          <w:numId w:val="2"/>
        </w:numPr>
      </w:pPr>
      <w:r>
        <w:t>Milestones</w:t>
      </w:r>
    </w:p>
    <w:p w:rsidR="00AA3EA2" w:rsidRDefault="00AA3EA2" w:rsidP="00AA3EA2"/>
    <w:p w:rsidR="00AA3EA2" w:rsidRDefault="00AA3EA2" w:rsidP="00AA3EA2">
      <w:pPr>
        <w:widowControl w:val="0"/>
        <w:numPr>
          <w:ilvl w:val="0"/>
          <w:numId w:val="3"/>
        </w:numPr>
        <w:spacing w:after="0" w:line="240" w:lineRule="auto"/>
        <w:ind w:hanging="360"/>
        <w:contextualSpacing/>
      </w:pPr>
      <w:r>
        <w:t>Tener control sobre la linea base del proyecto.</w:t>
      </w:r>
    </w:p>
    <w:p w:rsidR="00AA3EA2" w:rsidRDefault="00AA3EA2" w:rsidP="00AA3EA2">
      <w:pPr>
        <w:widowControl w:val="0"/>
        <w:numPr>
          <w:ilvl w:val="0"/>
          <w:numId w:val="3"/>
        </w:numPr>
        <w:spacing w:after="0" w:line="240" w:lineRule="auto"/>
        <w:ind w:hanging="360"/>
        <w:contextualSpacing/>
      </w:pPr>
      <w:r>
        <w:lastRenderedPageBreak/>
        <w:t xml:space="preserve">Garantizar la calidad y la integridad del proyecto en su </w:t>
      </w:r>
      <w:r w:rsidR="00895998">
        <w:t>línea</w:t>
      </w:r>
      <w:r>
        <w:t xml:space="preserve"> base.</w:t>
      </w:r>
    </w:p>
    <w:p w:rsidR="00AA3EA2" w:rsidRDefault="00AA3EA2" w:rsidP="00AA3EA2">
      <w:pPr>
        <w:widowControl w:val="0"/>
        <w:numPr>
          <w:ilvl w:val="0"/>
          <w:numId w:val="3"/>
        </w:numPr>
        <w:spacing w:after="0" w:line="240" w:lineRule="auto"/>
        <w:ind w:hanging="360"/>
        <w:contextualSpacing/>
      </w:pPr>
      <w:r>
        <w:t>Mostrar entregables funcionales al cliente, sin alterar el proyecto final.</w:t>
      </w:r>
    </w:p>
    <w:p w:rsidR="00AA3EA2" w:rsidRDefault="00AA3EA2" w:rsidP="00AA3EA2">
      <w:pPr>
        <w:widowControl w:val="0"/>
        <w:numPr>
          <w:ilvl w:val="0"/>
          <w:numId w:val="3"/>
        </w:numPr>
        <w:spacing w:after="0" w:line="240" w:lineRule="auto"/>
        <w:ind w:hanging="360"/>
        <w:contextualSpacing/>
      </w:pPr>
      <w:r>
        <w:t xml:space="preserve">Definir un </w:t>
      </w:r>
      <w:r w:rsidR="00895998">
        <w:t>estándar</w:t>
      </w:r>
      <w:r>
        <w:t xml:space="preserve"> de comunicación para las solicitudes de cambio que se realicen en el proyecto.</w:t>
      </w:r>
    </w:p>
    <w:p w:rsidR="00AA3EA2" w:rsidRDefault="00AA3EA2" w:rsidP="00AA3EA2">
      <w:r>
        <w:t>El documento se debe actualizar cuando una solicitud de cambio altere cualquier ítem asociado a él.</w:t>
      </w:r>
    </w:p>
    <w:p w:rsidR="00AA3EA2" w:rsidRDefault="00AA3EA2" w:rsidP="00AA3EA2">
      <w:pPr>
        <w:keepLines/>
        <w:spacing w:after="120"/>
      </w:pPr>
      <w:bookmarkStart w:id="16" w:name="h.4i7ojhp" w:colFirst="0" w:colLast="0"/>
      <w:bookmarkEnd w:id="16"/>
    </w:p>
    <w:p w:rsidR="00AA3EA2" w:rsidRDefault="00AA3EA2" w:rsidP="00AA3EA2">
      <w:pPr>
        <w:pStyle w:val="Ttulo1"/>
        <w:numPr>
          <w:ilvl w:val="0"/>
          <w:numId w:val="2"/>
        </w:numPr>
      </w:pPr>
      <w:r>
        <w:t>Training and Resources</w:t>
      </w:r>
    </w:p>
    <w:p w:rsidR="00AA3EA2" w:rsidRDefault="00AA3EA2" w:rsidP="00AA3EA2">
      <w:r>
        <w:t xml:space="preserve">Para todo el equipo del proyecto se recomienda leer las diapositivas del curso de ingeniería del software 3, sobre la gestión de la configuración del software, como también </w:t>
      </w:r>
      <w:r>
        <w:rPr>
          <w:i/>
        </w:rPr>
        <w:t>“</w:t>
      </w:r>
      <w:r>
        <w:rPr>
          <w:i/>
          <w:color w:val="222222"/>
          <w:highlight w:val="white"/>
        </w:rPr>
        <w:t>SOFTWARE CONFIGURATION MANAGEMENT IN DEEP”,</w:t>
      </w:r>
      <w:r>
        <w:rPr>
          <w:rFonts w:ascii="Verdana" w:eastAsia="Verdana" w:hAnsi="Verdana" w:cs="Verdana"/>
          <w:color w:val="222222"/>
          <w:sz w:val="18"/>
          <w:szCs w:val="18"/>
          <w:highlight w:val="white"/>
        </w:rPr>
        <w:t xml:space="preserve"> </w:t>
      </w:r>
      <w:r>
        <w:rPr>
          <w:color w:val="222222"/>
          <w:highlight w:val="white"/>
        </w:rPr>
        <w:t xml:space="preserve">igualmente se establece una </w:t>
      </w:r>
      <w:r w:rsidR="00895998">
        <w:rPr>
          <w:color w:val="222222"/>
          <w:highlight w:val="white"/>
        </w:rPr>
        <w:t>guía</w:t>
      </w:r>
      <w:r>
        <w:rPr>
          <w:color w:val="222222"/>
          <w:highlight w:val="white"/>
        </w:rPr>
        <w:t xml:space="preserve"> de la disciplina del rup </w:t>
      </w:r>
      <w:r>
        <w:rPr>
          <w:i/>
          <w:color w:val="222222"/>
          <w:highlight w:val="white"/>
        </w:rPr>
        <w:t>“Configuration &amp; Change Management”.</w:t>
      </w:r>
    </w:p>
    <w:p w:rsidR="00AA3EA2" w:rsidRDefault="00AA3EA2" w:rsidP="00AA3EA2"/>
    <w:p w:rsidR="00AA3EA2" w:rsidRDefault="00AA3EA2" w:rsidP="00AA3EA2">
      <w:pPr>
        <w:spacing w:after="120"/>
      </w:pPr>
      <w:bookmarkStart w:id="17" w:name="h.2xcytpi" w:colFirst="0" w:colLast="0"/>
      <w:bookmarkEnd w:id="17"/>
    </w:p>
    <w:p w:rsidR="00895998" w:rsidRPr="00895998" w:rsidRDefault="00AA3EA2" w:rsidP="00895998">
      <w:pPr>
        <w:pStyle w:val="Ttulo1"/>
        <w:numPr>
          <w:ilvl w:val="0"/>
          <w:numId w:val="2"/>
        </w:numPr>
      </w:pPr>
      <w:r>
        <w:t>Subcontractor and Vendor Software Control</w:t>
      </w:r>
    </w:p>
    <w:p w:rsidR="00AA3EA2" w:rsidRDefault="00AA3EA2" w:rsidP="00AA3EA2">
      <w:pPr>
        <w:ind w:firstLine="720"/>
      </w:pPr>
    </w:p>
    <w:p w:rsidR="00AA3EA2" w:rsidRDefault="00AA3EA2" w:rsidP="00AA3EA2">
      <w:pPr>
        <w:ind w:firstLine="720"/>
      </w:pPr>
      <w:r>
        <w:t>El desarrollo el proyecto no se contará con participación de terceros.</w:t>
      </w:r>
    </w:p>
    <w:p w:rsidR="00895998" w:rsidRDefault="00895998" w:rsidP="00895998">
      <w:pPr>
        <w:pStyle w:val="Prrafodelista"/>
        <w:ind w:left="1440"/>
      </w:pPr>
      <w:bookmarkStart w:id="18" w:name="_GoBack"/>
      <w:bookmarkEnd w:id="18"/>
    </w:p>
    <w:p w:rsidR="00895998" w:rsidRDefault="00895998" w:rsidP="00AA3EA2">
      <w:pPr>
        <w:ind w:firstLine="720"/>
      </w:pPr>
    </w:p>
    <w:p w:rsidR="00461059" w:rsidRDefault="000F26FF"/>
    <w:sectPr w:rsidR="00461059" w:rsidSect="007A72BF">
      <w:headerReference w:type="default" r:id="rId7"/>
      <w:footerReference w:type="default" r:id="rId8"/>
      <w:headerReference w:type="first" r:id="rId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6FF" w:rsidRDefault="000F26FF" w:rsidP="007A72BF">
      <w:pPr>
        <w:spacing w:after="0" w:line="240" w:lineRule="auto"/>
      </w:pPr>
      <w:r>
        <w:separator/>
      </w:r>
    </w:p>
  </w:endnote>
  <w:endnote w:type="continuationSeparator" w:id="0">
    <w:p w:rsidR="000F26FF" w:rsidRDefault="000F26FF" w:rsidP="007A7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B80" w:rsidRDefault="000314D6">
    <w:pPr>
      <w:tabs>
        <w:tab w:val="center" w:pos="4320"/>
        <w:tab w:val="right" w:pos="8640"/>
      </w:tabs>
      <w:jc w:val="right"/>
    </w:pPr>
    <w:r>
      <w:fldChar w:fldCharType="begin"/>
    </w:r>
    <w:r>
      <w:instrText>PAGE</w:instrText>
    </w:r>
    <w:r>
      <w:fldChar w:fldCharType="separate"/>
    </w:r>
    <w:r w:rsidR="00895998">
      <w:rPr>
        <w:noProof/>
      </w:rPr>
      <w:t>10</w:t>
    </w:r>
    <w:r>
      <w:fldChar w:fldCharType="end"/>
    </w:r>
  </w:p>
  <w:p w:rsidR="00EE0B80" w:rsidRDefault="000F26FF">
    <w:pPr>
      <w:tabs>
        <w:tab w:val="center" w:pos="4320"/>
        <w:tab w:val="right" w:pos="8640"/>
      </w:tabs>
      <w:spacing w:after="72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6FF" w:rsidRDefault="000F26FF" w:rsidP="007A72BF">
      <w:pPr>
        <w:spacing w:after="0" w:line="240" w:lineRule="auto"/>
      </w:pPr>
      <w:r>
        <w:separator/>
      </w:r>
    </w:p>
  </w:footnote>
  <w:footnote w:type="continuationSeparator" w:id="0">
    <w:p w:rsidR="000F26FF" w:rsidRDefault="000F26FF" w:rsidP="007A72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72BF" w:rsidRPr="007A72BF" w:rsidTr="00F94CF7">
      <w:trPr>
        <w:trHeight w:val="269"/>
      </w:trPr>
      <w:tc>
        <w:tcPr>
          <w:tcW w:w="6379" w:type="dxa"/>
        </w:tcPr>
        <w:p w:rsidR="007A72BF" w:rsidRPr="007A72BF" w:rsidRDefault="007A72BF" w:rsidP="007A72BF">
          <w:pPr>
            <w:widowControl w:val="0"/>
            <w:spacing w:after="0" w:line="240" w:lineRule="atLeast"/>
            <w:rPr>
              <w:rFonts w:ascii="Calibri Light" w:eastAsia="Times New Roman" w:hAnsi="Calibri Light" w:cs="Calibri Light"/>
              <w:sz w:val="20"/>
              <w:szCs w:val="20"/>
              <w:lang w:val="es-ES_tradnl"/>
            </w:rPr>
          </w:pPr>
          <w:r w:rsidRPr="007A72BF">
            <w:rPr>
              <w:rFonts w:ascii="Calibri Light" w:eastAsia="Times New Roman" w:hAnsi="Calibri Light" w:cs="Calibri Light"/>
              <w:sz w:val="20"/>
              <w:szCs w:val="20"/>
              <w:lang w:val="es-ES_tradnl"/>
            </w:rPr>
            <w:t xml:space="preserve">Gestión de indicadores ambientales </w:t>
          </w:r>
        </w:p>
        <w:p w:rsidR="007A72BF" w:rsidRPr="007A72BF" w:rsidRDefault="007A72BF" w:rsidP="007A72BF">
          <w:pPr>
            <w:widowControl w:val="0"/>
            <w:spacing w:after="0" w:line="240" w:lineRule="atLeast"/>
            <w:rPr>
              <w:rFonts w:ascii="Calibri Light" w:eastAsia="Times New Roman" w:hAnsi="Calibri Light" w:cs="Calibri Light"/>
              <w:sz w:val="20"/>
              <w:szCs w:val="20"/>
              <w:lang w:val="es-ES_tradnl"/>
            </w:rPr>
          </w:pPr>
          <w:r w:rsidRPr="007A72BF">
            <w:rPr>
              <w:rFonts w:ascii="Calibri Light" w:eastAsia="Times New Roman" w:hAnsi="Calibri Light" w:cs="Calibri Light"/>
              <w:sz w:val="20"/>
              <w:szCs w:val="20"/>
              <w:lang w:val="es-ES_tradnl"/>
            </w:rPr>
            <w:t>Restaurante Rancho Edén S.A</w:t>
          </w:r>
        </w:p>
      </w:tc>
      <w:tc>
        <w:tcPr>
          <w:tcW w:w="3179" w:type="dxa"/>
        </w:tcPr>
        <w:p w:rsidR="007A72BF" w:rsidRPr="007A72BF" w:rsidRDefault="007A72BF" w:rsidP="007A72BF">
          <w:pPr>
            <w:widowControl w:val="0"/>
            <w:tabs>
              <w:tab w:val="left" w:pos="1135"/>
            </w:tabs>
            <w:spacing w:before="40" w:after="0" w:line="240" w:lineRule="atLeast"/>
            <w:ind w:right="68"/>
            <w:rPr>
              <w:rFonts w:ascii="Calibri Light" w:eastAsia="Times New Roman" w:hAnsi="Calibri Light" w:cs="Calibri Light"/>
              <w:sz w:val="20"/>
              <w:szCs w:val="20"/>
              <w:lang w:val="en-US"/>
            </w:rPr>
          </w:pPr>
          <w:r w:rsidRPr="007A72BF">
            <w:rPr>
              <w:rFonts w:ascii="Calibri Light" w:eastAsia="Times New Roman" w:hAnsi="Calibri Light" w:cs="Calibri Light"/>
              <w:sz w:val="20"/>
              <w:szCs w:val="20"/>
            </w:rPr>
            <w:t xml:space="preserve">  </w:t>
          </w:r>
          <w:r w:rsidRPr="007A72BF">
            <w:rPr>
              <w:rFonts w:ascii="Calibri Light" w:eastAsia="Times New Roman" w:hAnsi="Calibri Light" w:cs="Calibri Light"/>
              <w:sz w:val="20"/>
              <w:szCs w:val="20"/>
              <w:lang w:val="en-US"/>
            </w:rPr>
            <w:t>Version:           1.0</w:t>
          </w:r>
        </w:p>
      </w:tc>
    </w:tr>
    <w:tr w:rsidR="007A72BF" w:rsidRPr="007A72BF" w:rsidTr="00F94CF7">
      <w:tc>
        <w:tcPr>
          <w:tcW w:w="6379" w:type="dxa"/>
        </w:tcPr>
        <w:p w:rsidR="007A72BF" w:rsidRPr="007A72BF" w:rsidRDefault="007A72BF" w:rsidP="007A72BF">
          <w:pPr>
            <w:widowControl w:val="0"/>
            <w:spacing w:after="0" w:line="240" w:lineRule="atLeast"/>
            <w:rPr>
              <w:rFonts w:ascii="Calibri Light" w:eastAsia="Times New Roman" w:hAnsi="Calibri Light" w:cs="Calibri Light"/>
              <w:sz w:val="20"/>
              <w:szCs w:val="20"/>
              <w:lang w:val="en-US"/>
            </w:rPr>
          </w:pPr>
          <w:r w:rsidRPr="007A72BF">
            <w:rPr>
              <w:rFonts w:ascii="Calibri Light" w:eastAsia="Times New Roman" w:hAnsi="Calibri Light" w:cs="Calibri Light"/>
              <w:sz w:val="20"/>
              <w:szCs w:val="20"/>
              <w:lang w:val="en-US"/>
            </w:rPr>
            <w:fldChar w:fldCharType="begin"/>
          </w:r>
          <w:r w:rsidRPr="007A72BF">
            <w:rPr>
              <w:rFonts w:ascii="Calibri Light" w:eastAsia="Times New Roman" w:hAnsi="Calibri Light" w:cs="Calibri Light"/>
              <w:sz w:val="20"/>
              <w:szCs w:val="20"/>
              <w:lang w:val="en-US"/>
            </w:rPr>
            <w:instrText xml:space="preserve"> TITLE  \* MERGEFORMAT </w:instrText>
          </w:r>
          <w:r w:rsidRPr="007A72BF">
            <w:rPr>
              <w:rFonts w:ascii="Calibri Light" w:eastAsia="Times New Roman" w:hAnsi="Calibri Light" w:cs="Calibri Light"/>
              <w:sz w:val="20"/>
              <w:szCs w:val="20"/>
              <w:lang w:val="en-US"/>
            </w:rPr>
            <w:fldChar w:fldCharType="separate"/>
          </w:r>
          <w:r w:rsidRPr="007A72BF">
            <w:rPr>
              <w:rFonts w:ascii="Calibri Light" w:eastAsia="Times New Roman" w:hAnsi="Calibri Light" w:cs="Calibri Light"/>
              <w:sz w:val="20"/>
              <w:szCs w:val="20"/>
              <w:lang w:val="en-US"/>
            </w:rPr>
            <w:t>Configuration Management Plan</w:t>
          </w:r>
          <w:r w:rsidRPr="007A72BF">
            <w:rPr>
              <w:rFonts w:ascii="Calibri Light" w:eastAsia="Times New Roman" w:hAnsi="Calibri Light" w:cs="Calibri Light"/>
              <w:sz w:val="20"/>
              <w:szCs w:val="20"/>
              <w:lang w:val="en-US"/>
            </w:rPr>
            <w:fldChar w:fldCharType="end"/>
          </w:r>
        </w:p>
      </w:tc>
      <w:tc>
        <w:tcPr>
          <w:tcW w:w="3179" w:type="dxa"/>
        </w:tcPr>
        <w:p w:rsidR="007A72BF" w:rsidRPr="007A72BF" w:rsidRDefault="007A72BF" w:rsidP="007A72BF">
          <w:pPr>
            <w:widowControl w:val="0"/>
            <w:spacing w:after="0" w:line="240" w:lineRule="atLeast"/>
            <w:rPr>
              <w:rFonts w:ascii="Calibri Light" w:eastAsia="Times New Roman" w:hAnsi="Calibri Light" w:cs="Calibri Light"/>
              <w:sz w:val="20"/>
              <w:szCs w:val="20"/>
              <w:lang w:val="en-US"/>
            </w:rPr>
          </w:pPr>
          <w:r w:rsidRPr="007A72BF">
            <w:rPr>
              <w:rFonts w:ascii="Calibri Light" w:eastAsia="Times New Roman" w:hAnsi="Calibri Light" w:cs="Calibri Light"/>
              <w:sz w:val="20"/>
              <w:szCs w:val="20"/>
              <w:lang w:val="en-US"/>
            </w:rPr>
            <w:t xml:space="preserve">  Date:  25/08/16</w:t>
          </w:r>
        </w:p>
      </w:tc>
    </w:tr>
    <w:tr w:rsidR="007A72BF" w:rsidRPr="007A72BF" w:rsidTr="00F94CF7">
      <w:tc>
        <w:tcPr>
          <w:tcW w:w="9558" w:type="dxa"/>
          <w:gridSpan w:val="2"/>
        </w:tcPr>
        <w:p w:rsidR="007A72BF" w:rsidRPr="007A72BF" w:rsidRDefault="007A72BF" w:rsidP="007A72BF">
          <w:pPr>
            <w:widowControl w:val="0"/>
            <w:spacing w:after="0" w:line="240" w:lineRule="atLeast"/>
            <w:rPr>
              <w:rFonts w:ascii="Calibri Light" w:eastAsia="Times New Roman" w:hAnsi="Calibri Light" w:cs="Calibri Light"/>
              <w:sz w:val="20"/>
              <w:szCs w:val="20"/>
              <w:lang w:val="en-US"/>
            </w:rPr>
          </w:pPr>
          <w:r w:rsidRPr="007A72BF">
            <w:rPr>
              <w:rFonts w:ascii="Calibri Light" w:eastAsia="Times New Roman" w:hAnsi="Calibri Light" w:cs="Calibri Light"/>
              <w:sz w:val="20"/>
              <w:szCs w:val="20"/>
              <w:lang w:val="en-US"/>
            </w:rPr>
            <w:t>CMP.docs</w:t>
          </w:r>
        </w:p>
      </w:tc>
    </w:tr>
  </w:tbl>
  <w:p w:rsidR="00EE0B80" w:rsidRDefault="000F26FF">
    <w:pPr>
      <w:tabs>
        <w:tab w:val="center" w:pos="4320"/>
        <w:tab w:val="right" w:pos="864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2BF" w:rsidRDefault="007A72BF" w:rsidP="007A72BF">
    <w:pPr>
      <w:spacing w:before="720"/>
    </w:pPr>
  </w:p>
  <w:p w:rsidR="007A72BF" w:rsidRDefault="007A72BF" w:rsidP="007A72BF"/>
  <w:p w:rsidR="007A72BF" w:rsidRDefault="007A72BF" w:rsidP="007A72BF">
    <w:pPr>
      <w:jc w:val="right"/>
    </w:pPr>
    <w:r>
      <w:rPr>
        <w:rFonts w:ascii="Arial" w:eastAsia="Arial" w:hAnsi="Arial" w:cs="Arial"/>
        <w:b/>
        <w:sz w:val="36"/>
        <w:szCs w:val="36"/>
      </w:rPr>
      <w:t>Universidad del Quindío</w:t>
    </w:r>
  </w:p>
  <w:p w:rsidR="007A72BF" w:rsidRDefault="007A72B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71FBE"/>
    <w:multiLevelType w:val="multilevel"/>
    <w:tmpl w:val="E9DC1E2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4C3D01F9"/>
    <w:multiLevelType w:val="multilevel"/>
    <w:tmpl w:val="BA2827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5EB1392"/>
    <w:multiLevelType w:val="hybridMultilevel"/>
    <w:tmpl w:val="F7CACC3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777346B1"/>
    <w:multiLevelType w:val="multilevel"/>
    <w:tmpl w:val="5C42A94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EA2"/>
    <w:rsid w:val="000314D6"/>
    <w:rsid w:val="000F26FF"/>
    <w:rsid w:val="00151A3A"/>
    <w:rsid w:val="0051221F"/>
    <w:rsid w:val="007A72BF"/>
    <w:rsid w:val="007B2559"/>
    <w:rsid w:val="00895998"/>
    <w:rsid w:val="009F4523"/>
    <w:rsid w:val="00A10ECC"/>
    <w:rsid w:val="00AA3EA2"/>
    <w:rsid w:val="00AE64F0"/>
    <w:rsid w:val="00FF40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01CCD-430A-4CB3-94FA-736476208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rsid w:val="00AA3EA2"/>
    <w:pPr>
      <w:keepNext/>
      <w:keepLines/>
      <w:widowControl w:val="0"/>
      <w:spacing w:before="120" w:after="60" w:line="240" w:lineRule="auto"/>
      <w:ind w:left="720" w:hanging="720"/>
      <w:outlineLvl w:val="0"/>
    </w:pPr>
    <w:rPr>
      <w:rFonts w:ascii="Arial" w:eastAsia="Arial" w:hAnsi="Arial" w:cs="Arial"/>
      <w:b/>
      <w:color w:val="000000"/>
      <w:sz w:val="24"/>
      <w:szCs w:val="24"/>
      <w:lang w:eastAsia="es-CO"/>
    </w:rPr>
  </w:style>
  <w:style w:type="paragraph" w:styleId="Ttulo2">
    <w:name w:val="heading 2"/>
    <w:basedOn w:val="Normal"/>
    <w:next w:val="Normal"/>
    <w:link w:val="Ttulo2Car"/>
    <w:rsid w:val="00AA3EA2"/>
    <w:pPr>
      <w:keepNext/>
      <w:keepLines/>
      <w:widowControl w:val="0"/>
      <w:spacing w:before="120" w:after="60" w:line="240" w:lineRule="auto"/>
      <w:ind w:left="720" w:hanging="720"/>
      <w:outlineLvl w:val="1"/>
    </w:pPr>
    <w:rPr>
      <w:rFonts w:ascii="Arial" w:eastAsia="Arial" w:hAnsi="Arial" w:cs="Arial"/>
      <w:b/>
      <w:color w:val="000000"/>
      <w:sz w:val="20"/>
      <w:szCs w:val="20"/>
      <w:lang w:eastAsia="es-CO"/>
    </w:rPr>
  </w:style>
  <w:style w:type="paragraph" w:styleId="Ttulo3">
    <w:name w:val="heading 3"/>
    <w:basedOn w:val="Normal"/>
    <w:next w:val="Normal"/>
    <w:link w:val="Ttulo3Car"/>
    <w:rsid w:val="00AA3EA2"/>
    <w:pPr>
      <w:keepNext/>
      <w:keepLines/>
      <w:widowControl w:val="0"/>
      <w:spacing w:before="120" w:after="60" w:line="240" w:lineRule="auto"/>
      <w:ind w:left="720" w:hanging="720"/>
      <w:outlineLvl w:val="2"/>
    </w:pPr>
    <w:rPr>
      <w:rFonts w:ascii="Arial" w:eastAsia="Arial" w:hAnsi="Arial" w:cs="Arial"/>
      <w:i/>
      <w:color w:val="000000"/>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A3EA2"/>
    <w:rPr>
      <w:rFonts w:ascii="Arial" w:eastAsia="Arial" w:hAnsi="Arial" w:cs="Arial"/>
      <w:b/>
      <w:color w:val="000000"/>
      <w:sz w:val="24"/>
      <w:szCs w:val="24"/>
      <w:lang w:eastAsia="es-CO"/>
    </w:rPr>
  </w:style>
  <w:style w:type="character" w:customStyle="1" w:styleId="Ttulo2Car">
    <w:name w:val="Título 2 Car"/>
    <w:basedOn w:val="Fuentedeprrafopredeter"/>
    <w:link w:val="Ttulo2"/>
    <w:rsid w:val="00AA3EA2"/>
    <w:rPr>
      <w:rFonts w:ascii="Arial" w:eastAsia="Arial" w:hAnsi="Arial" w:cs="Arial"/>
      <w:b/>
      <w:color w:val="000000"/>
      <w:sz w:val="20"/>
      <w:szCs w:val="20"/>
      <w:lang w:eastAsia="es-CO"/>
    </w:rPr>
  </w:style>
  <w:style w:type="character" w:customStyle="1" w:styleId="Ttulo3Car">
    <w:name w:val="Título 3 Car"/>
    <w:basedOn w:val="Fuentedeprrafopredeter"/>
    <w:link w:val="Ttulo3"/>
    <w:rsid w:val="00AA3EA2"/>
    <w:rPr>
      <w:rFonts w:ascii="Arial" w:eastAsia="Arial" w:hAnsi="Arial" w:cs="Arial"/>
      <w:i/>
      <w:color w:val="000000"/>
      <w:sz w:val="20"/>
      <w:szCs w:val="20"/>
      <w:lang w:eastAsia="es-CO"/>
    </w:rPr>
  </w:style>
  <w:style w:type="paragraph" w:styleId="Puesto">
    <w:name w:val="Title"/>
    <w:basedOn w:val="Normal"/>
    <w:next w:val="Normal"/>
    <w:link w:val="PuestoCar"/>
    <w:rsid w:val="00AA3EA2"/>
    <w:pPr>
      <w:keepNext/>
      <w:keepLines/>
      <w:widowControl w:val="0"/>
      <w:spacing w:after="0" w:line="240" w:lineRule="auto"/>
      <w:jc w:val="center"/>
    </w:pPr>
    <w:rPr>
      <w:rFonts w:ascii="Arial" w:eastAsia="Arial" w:hAnsi="Arial" w:cs="Arial"/>
      <w:b/>
      <w:color w:val="000000"/>
      <w:sz w:val="36"/>
      <w:szCs w:val="36"/>
      <w:lang w:eastAsia="es-CO"/>
    </w:rPr>
  </w:style>
  <w:style w:type="character" w:customStyle="1" w:styleId="PuestoCar">
    <w:name w:val="Puesto Car"/>
    <w:basedOn w:val="Fuentedeprrafopredeter"/>
    <w:link w:val="Puesto"/>
    <w:rsid w:val="00AA3EA2"/>
    <w:rPr>
      <w:rFonts w:ascii="Arial" w:eastAsia="Arial" w:hAnsi="Arial" w:cs="Arial"/>
      <w:b/>
      <w:color w:val="000000"/>
      <w:sz w:val="36"/>
      <w:szCs w:val="36"/>
      <w:lang w:eastAsia="es-CO"/>
    </w:rPr>
  </w:style>
  <w:style w:type="paragraph" w:customStyle="1" w:styleId="Tabletext">
    <w:name w:val="Tabletext"/>
    <w:basedOn w:val="Normal"/>
    <w:rsid w:val="00AA3EA2"/>
    <w:pPr>
      <w:keepLines/>
      <w:widowControl w:val="0"/>
      <w:spacing w:after="120" w:line="240" w:lineRule="atLeast"/>
    </w:pPr>
    <w:rPr>
      <w:rFonts w:ascii="Times New Roman" w:eastAsia="Times New Roman" w:hAnsi="Times New Roman" w:cs="Times New Roman"/>
      <w:sz w:val="20"/>
      <w:szCs w:val="20"/>
      <w:lang w:val="en-US"/>
    </w:rPr>
  </w:style>
  <w:style w:type="table" w:styleId="Tablaconcuadrcula">
    <w:name w:val="Table Grid"/>
    <w:basedOn w:val="Tablanormal"/>
    <w:uiPriority w:val="59"/>
    <w:rsid w:val="007B2559"/>
    <w:pPr>
      <w:spacing w:after="0" w:line="240" w:lineRule="auto"/>
    </w:pPr>
    <w:rPr>
      <w:rFonts w:ascii="Times New Roman" w:eastAsia="Times New Roman" w:hAnsi="Times New Roman" w:cs="Times New Roman"/>
      <w:sz w:val="20"/>
      <w:szCs w:val="20"/>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A72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72BF"/>
  </w:style>
  <w:style w:type="paragraph" w:styleId="Piedepgina">
    <w:name w:val="footer"/>
    <w:basedOn w:val="Normal"/>
    <w:link w:val="PiedepginaCar"/>
    <w:uiPriority w:val="99"/>
    <w:unhideWhenUsed/>
    <w:rsid w:val="007A7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72BF"/>
  </w:style>
  <w:style w:type="paragraph" w:styleId="Prrafodelista">
    <w:name w:val="List Paragraph"/>
    <w:basedOn w:val="Normal"/>
    <w:uiPriority w:val="34"/>
    <w:qFormat/>
    <w:rsid w:val="009F4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1730</Words>
  <Characters>9515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buitrago</dc:creator>
  <cp:keywords/>
  <dc:description/>
  <cp:lastModifiedBy>felipe buitrago</cp:lastModifiedBy>
  <cp:revision>2</cp:revision>
  <dcterms:created xsi:type="dcterms:W3CDTF">2016-08-25T21:22:00Z</dcterms:created>
  <dcterms:modified xsi:type="dcterms:W3CDTF">2016-08-29T00:52:00Z</dcterms:modified>
</cp:coreProperties>
</file>