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C7" w:rsidRDefault="00E502C7" w:rsidP="00E502C7">
      <w:pPr>
        <w:pStyle w:val="Ttulo1"/>
      </w:pPr>
      <w:bookmarkStart w:id="0" w:name="_GoBack"/>
      <w:r>
        <w:t>Montagem e experimentos</w:t>
      </w:r>
    </w:p>
    <w:p w:rsidR="00E502C7" w:rsidRDefault="00E502C7" w:rsidP="00E502C7"/>
    <w:p w:rsidR="00E502C7" w:rsidRDefault="00E502C7" w:rsidP="00E502C7">
      <w:r>
        <w:t xml:space="preserve">Montagem realizada no laboratório de </w:t>
      </w:r>
      <w:proofErr w:type="gramStart"/>
      <w:r>
        <w:t>física dia 18</w:t>
      </w:r>
      <w:proofErr w:type="gramEnd"/>
      <w:r>
        <w:t xml:space="preserve"> de outubro de 2013.</w:t>
      </w:r>
    </w:p>
    <w:p w:rsidR="00E502C7" w:rsidRDefault="00E502C7" w:rsidP="00E502C7"/>
    <w:p w:rsidR="00E502C7" w:rsidRDefault="00E502C7" w:rsidP="00E502C7">
      <w:r>
        <w:t xml:space="preserve">A estrutura do protótipo de levitação magnética foi feita </w:t>
      </w:r>
      <w:r>
        <w:t xml:space="preserve">em acrílico, </w:t>
      </w:r>
      <w:r>
        <w:t xml:space="preserve">utilizando uma chapa de </w:t>
      </w:r>
      <w:proofErr w:type="gramStart"/>
      <w:r>
        <w:t>1cm</w:t>
      </w:r>
      <w:proofErr w:type="gramEnd"/>
      <w:r>
        <w:t xml:space="preserve"> de espessura. </w:t>
      </w:r>
      <w:r>
        <w:t>F</w:t>
      </w:r>
      <w:r>
        <w:t>oram feitas uma base inferior e outra superior, para sustentar o eletroímã.</w:t>
      </w:r>
    </w:p>
    <w:p w:rsidR="00E502C7" w:rsidRDefault="00E502C7" w:rsidP="00E502C7">
      <w:proofErr w:type="gramStart"/>
      <w:r>
        <w:t>A dimensões</w:t>
      </w:r>
      <w:proofErr w:type="gramEnd"/>
      <w:r>
        <w:t xml:space="preserve"> seguiram a proporção do número de ouro </w:t>
      </w:r>
      <m:oMath>
        <m:r>
          <w:rPr>
            <w:rFonts w:ascii="Cambria Math" w:hAnsi="Cambria Math"/>
          </w:rPr>
          <m:t>φ=1,618</m:t>
        </m:r>
      </m:oMath>
      <w:r>
        <w:t xml:space="preserve">, </w:t>
      </w:r>
      <w:r>
        <w:t>proporção muito utilizada em pinturas renascentistas. Os pilares foram feitos em alumínio, material paramagnético, evitando assim qualquer interferência com o ímã.</w:t>
      </w:r>
    </w:p>
    <w:p w:rsidR="00E502C7" w:rsidRDefault="00E502C7" w:rsidP="00E502C7">
      <w:proofErr w:type="gramStart"/>
      <w:r>
        <w:t>Além disso</w:t>
      </w:r>
      <w:proofErr w:type="gramEnd"/>
      <w:r>
        <w:t xml:space="preserve"> a montagem conta com um suporte para a fixação das bobinas. </w:t>
      </w:r>
      <w:r>
        <w:t>Os sensores foram posicionados na face inferior do suporte</w:t>
      </w:r>
      <w:r>
        <w:t xml:space="preserve"> e o outro na face superior, ambos a uma distância de </w:t>
      </w:r>
      <w:proofErr w:type="gramStart"/>
      <w:r>
        <w:t>2cm</w:t>
      </w:r>
      <w:proofErr w:type="gramEnd"/>
      <w:r>
        <w:t xml:space="preserve"> da bobina, alinhados, obtendo assim uma simetria. Essa distância evita a sa</w:t>
      </w:r>
      <w:r w:rsidR="004A2624">
        <w:t>turação do circuito amplificador.</w:t>
      </w:r>
    </w:p>
    <w:p w:rsidR="004A2624" w:rsidRDefault="004A2624" w:rsidP="00E502C7"/>
    <w:p w:rsidR="004A2624" w:rsidRDefault="004A2624" w:rsidP="00E502C7"/>
    <w:p w:rsidR="004A2624" w:rsidRDefault="004A2624" w:rsidP="00E502C7"/>
    <w:p w:rsidR="004A2624" w:rsidRDefault="004A2624" w:rsidP="004A2624">
      <w:pPr>
        <w:keepNext/>
        <w:jc w:val="center"/>
      </w:pPr>
      <w:r>
        <w:rPr>
          <w:noProof/>
          <w:lang w:eastAsia="pt-BR" w:bidi="ar-SA"/>
        </w:rPr>
        <w:drawing>
          <wp:anchor distT="0" distB="0" distL="114300" distR="114300" simplePos="0" relativeHeight="251661312" behindDoc="0" locked="0" layoutInCell="1" allowOverlap="1" wp14:anchorId="473CCCC0" wp14:editId="0287BA3F">
            <wp:simplePos x="0" y="0"/>
            <wp:positionH relativeFrom="column">
              <wp:posOffset>1253490</wp:posOffset>
            </wp:positionH>
            <wp:positionV relativeFrom="paragraph">
              <wp:posOffset>2540</wp:posOffset>
            </wp:positionV>
            <wp:extent cx="2886075" cy="3848100"/>
            <wp:effectExtent l="0" t="0" r="952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624" w:rsidRDefault="004A2624" w:rsidP="004A262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80098">
        <w:rPr>
          <w:noProof/>
        </w:rPr>
        <w:t>1</w:t>
      </w:r>
      <w:r>
        <w:fldChar w:fldCharType="end"/>
      </w:r>
      <w:r>
        <w:t xml:space="preserve"> Estrutura para levitação</w:t>
      </w:r>
    </w:p>
    <w:p w:rsidR="00E502C7" w:rsidRDefault="00E502C7" w:rsidP="00E502C7"/>
    <w:p w:rsidR="00E502C7" w:rsidRDefault="00E502C7" w:rsidP="00E502C7">
      <w:r>
        <w:t>Fo</w:t>
      </w:r>
      <w:r>
        <w:t>ram</w:t>
      </w:r>
      <w:r>
        <w:t xml:space="preserve"> utilizad</w:t>
      </w:r>
      <w:r>
        <w:t>as</w:t>
      </w:r>
      <w:r>
        <w:t xml:space="preserve"> </w:t>
      </w:r>
      <w:proofErr w:type="gramStart"/>
      <w:r>
        <w:t>2</w:t>
      </w:r>
      <w:proofErr w:type="gramEnd"/>
      <w:r>
        <w:t xml:space="preserve"> bobinas colocadas u</w:t>
      </w:r>
      <w:r>
        <w:t>ma em cima da outra, conectad</w:t>
      </w:r>
      <w:r>
        <w:t>as em paralelo com a fonte de alimentação. Cada uma pos</w:t>
      </w:r>
      <w:r>
        <w:t xml:space="preserve">sui 1200 espiras com núcleo de </w:t>
      </w:r>
      <w:r>
        <w:t>ferro</w:t>
      </w:r>
      <w:r>
        <w:t xml:space="preserve"> silício</w:t>
      </w:r>
      <w:r>
        <w:t xml:space="preserve">. Observou-se que o campo magnético dobrou, passando de 550 </w:t>
      </w:r>
      <w:proofErr w:type="spellStart"/>
      <w:r>
        <w:t>gaus</w:t>
      </w:r>
      <w:proofErr w:type="spellEnd"/>
      <w:r>
        <w:t xml:space="preserve"> para </w:t>
      </w:r>
      <w:proofErr w:type="gramStart"/>
      <w:r>
        <w:t>1</w:t>
      </w:r>
      <w:proofErr w:type="gramEnd"/>
      <w:r>
        <w:t xml:space="preserve"> bobina, para 1100 </w:t>
      </w:r>
      <w:proofErr w:type="spellStart"/>
      <w:r>
        <w:t>gaus</w:t>
      </w:r>
      <w:proofErr w:type="spellEnd"/>
      <w:r>
        <w:t xml:space="preserve"> para 2 bobinas, isso a uma distancia </w:t>
      </w:r>
      <w:r>
        <w:t>nula</w:t>
      </w:r>
      <w:r>
        <w:t xml:space="preserve">. </w:t>
      </w:r>
    </w:p>
    <w:p w:rsidR="00E502C7" w:rsidRDefault="00E502C7" w:rsidP="00E502C7">
      <w:r>
        <w:t xml:space="preserve">A fonte do laboratório possui a tensão variando de 3 a </w:t>
      </w:r>
      <w:proofErr w:type="gramStart"/>
      <w:r>
        <w:t>33V</w:t>
      </w:r>
      <w:proofErr w:type="gramEnd"/>
      <w:r>
        <w:t>, e corrente máxima de 5A, sendo que foi usado a fonte com 33V e corrente variando de 0 a 3,16A.</w:t>
      </w:r>
    </w:p>
    <w:p w:rsidR="00280098" w:rsidRDefault="00280098" w:rsidP="00E502C7"/>
    <w:p w:rsidR="00280098" w:rsidRDefault="00280098" w:rsidP="00E502C7"/>
    <w:p w:rsidR="00280098" w:rsidRDefault="00280098" w:rsidP="00E502C7"/>
    <w:p w:rsidR="00280098" w:rsidRDefault="00280098" w:rsidP="00E502C7"/>
    <w:p w:rsidR="00280098" w:rsidRDefault="00280098" w:rsidP="00280098">
      <w:pPr>
        <w:keepNext/>
        <w:jc w:val="center"/>
      </w:pPr>
      <w:r>
        <w:rPr>
          <w:noProof/>
          <w:lang w:eastAsia="pt-BR" w:bidi="ar-SA"/>
        </w:rPr>
        <w:drawing>
          <wp:inline distT="0" distB="0" distL="0" distR="0" wp14:anchorId="2B88694D" wp14:editId="2B3C6CA4">
            <wp:extent cx="2628900" cy="3505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98" w:rsidRDefault="00280098" w:rsidP="0028009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Bobinas</w:t>
      </w:r>
    </w:p>
    <w:p w:rsidR="00E502C7" w:rsidRDefault="00E502C7" w:rsidP="00E502C7"/>
    <w:p w:rsidR="00E502C7" w:rsidRDefault="00E502C7" w:rsidP="00E502C7"/>
    <w:p w:rsidR="00E502C7" w:rsidRDefault="00E502C7" w:rsidP="00E502C7"/>
    <w:p w:rsidR="00E502C7" w:rsidRDefault="00E502C7" w:rsidP="00E502C7">
      <w:r>
        <w:t xml:space="preserve">A distancia máxima obtida foi de </w:t>
      </w:r>
      <w:proofErr w:type="gramStart"/>
      <w:r>
        <w:t>8cm</w:t>
      </w:r>
      <w:proofErr w:type="gramEnd"/>
      <w:r>
        <w:t xml:space="preserve">, a partir da bobina. No entanto houve algumas perdas na distância na montagem, devido a espessura do material de suporte para as bobinas, que já ocupa </w:t>
      </w:r>
      <w:proofErr w:type="gramStart"/>
      <w:r>
        <w:t>1cm</w:t>
      </w:r>
      <w:proofErr w:type="gramEnd"/>
      <w:r>
        <w:t>.</w:t>
      </w:r>
    </w:p>
    <w:p w:rsidR="00E502C7" w:rsidRDefault="00E502C7" w:rsidP="00E502C7">
      <w:r>
        <w:t>Foram utilizados 10 ímãs de neodímio empilhados, aumentando assim a força de atração com a bobina.</w:t>
      </w:r>
    </w:p>
    <w:p w:rsidR="00E502C7" w:rsidRDefault="00E502C7" w:rsidP="00E502C7">
      <w:r>
        <w:t xml:space="preserve">A distância em que </w:t>
      </w:r>
      <w:proofErr w:type="gramStart"/>
      <w:r>
        <w:t>pôde-se</w:t>
      </w:r>
      <w:proofErr w:type="gramEnd"/>
      <w:r>
        <w:t xml:space="preserve"> levitar o imã com maior estabilidade</w:t>
      </w:r>
      <w:r>
        <w:t>, quando implementado o controle,</w:t>
      </w:r>
      <w:r>
        <w:t xml:space="preserve"> foi de +- 1,5 cm a 4cm.</w:t>
      </w:r>
    </w:p>
    <w:p w:rsidR="00E502C7" w:rsidRDefault="00E502C7" w:rsidP="00E502C7">
      <w:r>
        <w:t>Essas</w:t>
      </w:r>
      <w:r>
        <w:t xml:space="preserve"> perdas na distância na montagem devem-se à espessura do material de suporte para as bobinas, que já ocupa </w:t>
      </w:r>
      <w:proofErr w:type="gramStart"/>
      <w:r>
        <w:t>1cm</w:t>
      </w:r>
      <w:proofErr w:type="gramEnd"/>
      <w:r>
        <w:t xml:space="preserve">, </w:t>
      </w:r>
      <w:r>
        <w:t xml:space="preserve"> a menor precisão dos se</w:t>
      </w:r>
      <w:r>
        <w:t xml:space="preserve">nsores para uma distância maior e à distância dos sensores à bobina. </w:t>
      </w:r>
    </w:p>
    <w:p w:rsidR="00E502C7" w:rsidRDefault="00E502C7" w:rsidP="00E502C7"/>
    <w:p w:rsidR="00280098" w:rsidRDefault="00280098" w:rsidP="00E502C7"/>
    <w:p w:rsidR="00280098" w:rsidRDefault="00280098" w:rsidP="00E502C7"/>
    <w:p w:rsidR="00E502C7" w:rsidRDefault="00E502C7" w:rsidP="00E502C7">
      <w:r>
        <w:t>Notou-se que as bobinas esquentaram bastante e para minimizar o aquecimento foi utilizado um cooler para resfria-l</w:t>
      </w:r>
      <w:r w:rsidR="001A3249">
        <w:t>as</w:t>
      </w:r>
      <w:r>
        <w:t>.</w:t>
      </w:r>
    </w:p>
    <w:p w:rsidR="00E502C7" w:rsidRDefault="00E502C7" w:rsidP="00E502C7"/>
    <w:p w:rsidR="00E502C7" w:rsidRDefault="001A3249" w:rsidP="00E502C7">
      <w:r>
        <w:t>Alguns testes foram feitos, e e</w:t>
      </w:r>
      <w:r w:rsidR="00E502C7">
        <w:t>m seguida foi preenchida uma tabela da corrente mínima necessária para levitar os ímãs em função da posição. Seu gráfico segue abaixo.</w:t>
      </w:r>
    </w:p>
    <w:p w:rsidR="00E502C7" w:rsidRDefault="00E502C7" w:rsidP="00E502C7">
      <w:r>
        <w:lastRenderedPageBreak/>
        <w:t>Observa-se um perfil parabólico, cuja equação é i(d</w:t>
      </w:r>
      <w:proofErr w:type="gramStart"/>
      <w:r>
        <w:t>)</w:t>
      </w:r>
      <w:proofErr w:type="gramEnd"/>
      <w:r>
        <w:t xml:space="preserve">=0,068d² -0,22d +0,44 . De posse da equação, </w:t>
      </w:r>
      <w:r>
        <w:rPr>
          <w:noProof/>
          <w:lang w:eastAsia="pt-BR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631190</wp:posOffset>
            </wp:positionV>
            <wp:extent cx="6119495" cy="4538980"/>
            <wp:effectExtent l="0" t="0" r="0" b="0"/>
            <wp:wrapSquare wrapText="larges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38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podemos saber a corrente que devemos fornecer para levitar o ímã a uma dada posição.</w:t>
      </w:r>
    </w:p>
    <w:p w:rsidR="00E502C7" w:rsidRDefault="00E502C7" w:rsidP="00E502C7"/>
    <w:p w:rsidR="00E502C7" w:rsidRDefault="00E502C7" w:rsidP="00E502C7"/>
    <w:p w:rsidR="00E502C7" w:rsidRDefault="00E502C7" w:rsidP="00E502C7"/>
    <w:p w:rsidR="00E502C7" w:rsidRDefault="00E502C7" w:rsidP="00E502C7"/>
    <w:p w:rsidR="00E502C7" w:rsidRDefault="00E502C7" w:rsidP="00E502C7">
      <w:r>
        <w:t xml:space="preserve">Esta curva revela o comportamento entre </w:t>
      </w:r>
      <w:proofErr w:type="gramStart"/>
      <w:r>
        <w:t>a distancia</w:t>
      </w:r>
      <w:proofErr w:type="gramEnd"/>
      <w:r>
        <w:t xml:space="preserve"> e a corrente, porém, a priori, não se tem acesso a esses dados no </w:t>
      </w:r>
      <w:proofErr w:type="spellStart"/>
      <w:r>
        <w:t>microcontrolador</w:t>
      </w:r>
      <w:proofErr w:type="spellEnd"/>
      <w:r>
        <w:t xml:space="preserve">. Portanto foi utilizado </w:t>
      </w:r>
      <w:proofErr w:type="gramStart"/>
      <w:r>
        <w:t>uma outra</w:t>
      </w:r>
      <w:proofErr w:type="gramEnd"/>
      <w:r>
        <w:t xml:space="preserve"> curva para representar o sistema, uma curva mais precisa, envolvendo diretamente as variáveis de entrada e de saída do </w:t>
      </w:r>
      <w:proofErr w:type="spellStart"/>
      <w:r>
        <w:t>arduino</w:t>
      </w:r>
      <w:proofErr w:type="spellEnd"/>
      <w:r>
        <w:t>.</w:t>
      </w:r>
    </w:p>
    <w:p w:rsidR="001A3249" w:rsidRDefault="001A3249" w:rsidP="00E502C7"/>
    <w:p w:rsidR="001A3249" w:rsidRDefault="001A3249" w:rsidP="00E502C7"/>
    <w:p w:rsidR="00E502C7" w:rsidRDefault="00E502C7" w:rsidP="00E502C7"/>
    <w:p w:rsidR="00E502C7" w:rsidRDefault="00E502C7" w:rsidP="00E502C7"/>
    <w:p w:rsidR="00E502C7" w:rsidRDefault="00E502C7" w:rsidP="00E502C7"/>
    <w:p w:rsidR="00E502C7" w:rsidRDefault="00E502C7" w:rsidP="00E502C7"/>
    <w:p w:rsidR="00E502C7" w:rsidRDefault="00E502C7" w:rsidP="00E502C7"/>
    <w:bookmarkEnd w:id="0"/>
    <w:p w:rsidR="00CF1466" w:rsidRDefault="009730FF"/>
    <w:sectPr w:rsidR="00CF146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0FF" w:rsidRDefault="009730FF" w:rsidP="00280098">
      <w:r>
        <w:separator/>
      </w:r>
    </w:p>
  </w:endnote>
  <w:endnote w:type="continuationSeparator" w:id="0">
    <w:p w:rsidR="009730FF" w:rsidRDefault="009730FF" w:rsidP="00280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0FF" w:rsidRDefault="009730FF" w:rsidP="00280098">
      <w:r>
        <w:separator/>
      </w:r>
    </w:p>
  </w:footnote>
  <w:footnote w:type="continuationSeparator" w:id="0">
    <w:p w:rsidR="009730FF" w:rsidRDefault="009730FF" w:rsidP="002800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098" w:rsidRDefault="00280098">
    <w:pPr>
      <w:pStyle w:val="Cabealho"/>
    </w:pPr>
  </w:p>
  <w:p w:rsidR="00280098" w:rsidRDefault="002800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2C7"/>
    <w:rsid w:val="001A3249"/>
    <w:rsid w:val="00280098"/>
    <w:rsid w:val="0037202C"/>
    <w:rsid w:val="00426CAB"/>
    <w:rsid w:val="004A2624"/>
    <w:rsid w:val="005E3A8D"/>
    <w:rsid w:val="009730FF"/>
    <w:rsid w:val="00A007CF"/>
    <w:rsid w:val="00E5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C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Corpodetexto"/>
    <w:link w:val="Ttulo1Char"/>
    <w:qFormat/>
    <w:rsid w:val="00E502C7"/>
    <w:pPr>
      <w:keepNext/>
      <w:numPr>
        <w:numId w:val="1"/>
      </w:numPr>
      <w:spacing w:before="240" w:after="120"/>
      <w:outlineLvl w:val="0"/>
    </w:pPr>
    <w:rPr>
      <w:rFonts w:ascii="Arial" w:eastAsia="Microsoft YaHei" w:hAnsi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502C7"/>
    <w:rPr>
      <w:rFonts w:ascii="Arial" w:eastAsia="Microsoft YaHei" w:hAnsi="Arial" w:cs="Mangal"/>
      <w:b/>
      <w:bCs/>
      <w:kern w:val="1"/>
      <w:sz w:val="32"/>
      <w:szCs w:val="32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502C7"/>
    <w:pPr>
      <w:spacing w:after="120"/>
    </w:pPr>
    <w:rPr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502C7"/>
    <w:rPr>
      <w:rFonts w:ascii="Times New Roman" w:eastAsia="SimSun" w:hAnsi="Times New Roman" w:cs="Mangal"/>
      <w:kern w:val="1"/>
      <w:sz w:val="24"/>
      <w:szCs w:val="21"/>
      <w:lang w:eastAsia="zh-CN" w:bidi="hi-IN"/>
    </w:rPr>
  </w:style>
  <w:style w:type="character" w:styleId="TextodoEspaoReservado">
    <w:name w:val="Placeholder Text"/>
    <w:basedOn w:val="Fontepargpadro"/>
    <w:uiPriority w:val="99"/>
    <w:semiHidden/>
    <w:rsid w:val="00E502C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02C7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2C7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egenda">
    <w:name w:val="caption"/>
    <w:basedOn w:val="Normal"/>
    <w:next w:val="Normal"/>
    <w:uiPriority w:val="35"/>
    <w:unhideWhenUsed/>
    <w:qFormat/>
    <w:rsid w:val="004A2624"/>
    <w:pPr>
      <w:spacing w:after="200"/>
    </w:pPr>
    <w:rPr>
      <w:b/>
      <w:bCs/>
      <w:color w:val="4F81BD" w:themeColor="accent1"/>
      <w:sz w:val="18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80098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280098"/>
    <w:rPr>
      <w:rFonts w:ascii="Times New Roman" w:eastAsia="SimSun" w:hAnsi="Times New Roman" w:cs="Mangal"/>
      <w:kern w:val="1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280098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280098"/>
    <w:rPr>
      <w:rFonts w:ascii="Times New Roman" w:eastAsia="SimSun" w:hAnsi="Times New Roman" w:cs="Mangal"/>
      <w:kern w:val="1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C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Corpodetexto"/>
    <w:link w:val="Ttulo1Char"/>
    <w:qFormat/>
    <w:rsid w:val="00E502C7"/>
    <w:pPr>
      <w:keepNext/>
      <w:numPr>
        <w:numId w:val="1"/>
      </w:numPr>
      <w:spacing w:before="240" w:after="120"/>
      <w:outlineLvl w:val="0"/>
    </w:pPr>
    <w:rPr>
      <w:rFonts w:ascii="Arial" w:eastAsia="Microsoft YaHei" w:hAnsi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502C7"/>
    <w:rPr>
      <w:rFonts w:ascii="Arial" w:eastAsia="Microsoft YaHei" w:hAnsi="Arial" w:cs="Mangal"/>
      <w:b/>
      <w:bCs/>
      <w:kern w:val="1"/>
      <w:sz w:val="32"/>
      <w:szCs w:val="32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502C7"/>
    <w:pPr>
      <w:spacing w:after="120"/>
    </w:pPr>
    <w:rPr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502C7"/>
    <w:rPr>
      <w:rFonts w:ascii="Times New Roman" w:eastAsia="SimSun" w:hAnsi="Times New Roman" w:cs="Mangal"/>
      <w:kern w:val="1"/>
      <w:sz w:val="24"/>
      <w:szCs w:val="21"/>
      <w:lang w:eastAsia="zh-CN" w:bidi="hi-IN"/>
    </w:rPr>
  </w:style>
  <w:style w:type="character" w:styleId="TextodoEspaoReservado">
    <w:name w:val="Placeholder Text"/>
    <w:basedOn w:val="Fontepargpadro"/>
    <w:uiPriority w:val="99"/>
    <w:semiHidden/>
    <w:rsid w:val="00E502C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02C7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2C7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egenda">
    <w:name w:val="caption"/>
    <w:basedOn w:val="Normal"/>
    <w:next w:val="Normal"/>
    <w:uiPriority w:val="35"/>
    <w:unhideWhenUsed/>
    <w:qFormat/>
    <w:rsid w:val="004A2624"/>
    <w:pPr>
      <w:spacing w:after="200"/>
    </w:pPr>
    <w:rPr>
      <w:b/>
      <w:bCs/>
      <w:color w:val="4F81BD" w:themeColor="accent1"/>
      <w:sz w:val="18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80098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280098"/>
    <w:rPr>
      <w:rFonts w:ascii="Times New Roman" w:eastAsia="SimSun" w:hAnsi="Times New Roman" w:cs="Mangal"/>
      <w:kern w:val="1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280098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280098"/>
    <w:rPr>
      <w:rFonts w:ascii="Times New Roman" w:eastAsia="SimSun" w:hAnsi="Times New Roman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2</cp:revision>
  <dcterms:created xsi:type="dcterms:W3CDTF">2013-11-12T19:39:00Z</dcterms:created>
  <dcterms:modified xsi:type="dcterms:W3CDTF">2013-11-12T21:21:00Z</dcterms:modified>
</cp:coreProperties>
</file>