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policial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idPol : varchar(80) (PK)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nome varchar(2)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loguin : varcahar(20)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senha : varchar (20)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cargo : varchar(80)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endereco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idEnd : int (PK)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cep : varchar(8)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logradouro : varchar(80)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numero :integer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bairro : varchar(80)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complemento : varchar(80)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estado : varchar(2)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cidade : varchar(80)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delegacia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idDel : int (PK)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nome : varchar(50)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sigla : varchar(5)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delegado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idPolDelegado : int (FK)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idDelegado : int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ocorrencia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idOco : int (PK)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dataOcor : date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status : varchar(50)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horário : date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infracao : varchar(50)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segredoJustica : boolean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idPolicial : int (FK)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idEndereco : int (FK)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idDelegacia : int (FK)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idDelegado : int (FK)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idComunicante : int (FK)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cidadao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cpf : varchar (PK)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nome : varchar(50)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dataNac : date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rg : varchar(7)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telefone : int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estadoOrigem : varchar(2)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cidadeOrigem : varchar(80)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status : varchar(30)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alcunha : varchar(30)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idEndereco : int (FK)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possuiPais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cpf_filho : varchar(11) (FK) (PK)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cpf_pai : varchar(11) (FK) (PK)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testemunha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idOcorrencia : int (FK) (PK)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cpgCidadao : varchar(11) (FK) (PK)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vitima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idOcorrencia : int (FK) (PK)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cpgCidadao : varchar(11) (FK) (PK)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idOcorrencia : int (FK) (PK)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cpgCidadao : varchar(11) (FK) (PK)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envolvido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idOcorrencia : int (FK) (PK)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idPolicial : int (FK) (PK)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mandado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idMan : int (PK)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dataExpedidcao : date (FK)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idDelegado : int (FK)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cpfCidadao : varchar(11) (FK)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evidancia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idEvi : int (PK)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providencia : varchar(50)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itpo : varchar(50)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arma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calibre : varchar(5) (PK)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numSerie : varchar(10) (PK)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fabricante : varchar(50)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modelo : varchar(50)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idEvidencia : int (FK) (PK)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veiculo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numChassi : varchar(17) (PK)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placa : varchar(4) (PK)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modelo : varchar(30)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anoFabricacao date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ano : date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fabricacao : varchar(50)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cor : varchar(10)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idEvidencia : int (FK) (PK)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objeto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nome : varchar(50) (PK)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descricao : varchar(50)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idEvidencia : int (FK) (PK)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substancia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tipo : varchar(30) (PK)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peso : int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embalagem : varchar(20)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altura : int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comprimento : int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largura : int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qtd : int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idEvidencia : int (FK) (PK)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celular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imei : varchar(15) (PK)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numero : int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fabricacao : varchar(50)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modelo : varchar(50)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nome : varchar(50)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cpfProprietario : varchar(11)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nomeProprietario : varchar(50)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idEvidencia : int (FK) (PK)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evidencia_ocorrencia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idOcorrencia : int (FK) (PK)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idEvidencia : int (FK) (PK)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