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DESKTOP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DESKTOP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53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Visão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Classes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Definição de conceitos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Requisitos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4.1 -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4.1.1 - Controle e nível de acesso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4.1.2 - Cadastro de cidadão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4.1.3 - Cadastro de evidências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4.1.4 - Cadastro de ocorrências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4.1.5 - Critérios de buscas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4.1.6 - Notificações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4.1.7 - Relatórios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4.2 - Requisitos não-funcionais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4.2.1 - Desempenho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4.2.2 - Confiabilidade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4.2.3 - Disponibilidade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4.2.4 - Segurança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4.2.5 - Manutenibilidade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4.2.6 - Portabilidade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Modelo de processos de negócios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– Diagrama de atividades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– Cadastro de ocorrência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– Cadastro de cidadão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– Cadastro de evidência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1 - Visão Geral do Sistema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é um software com o propósito de gerenciar as ocorrências registradas pela polícia civil de uma região. Dentre as funcionalidades oferecidas pelo sistema se destacam o cadastramento de cidadãos e de funcionários e o gerenciamento de ocorrências registradas na delegacia.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tem como objetivo principal auxiliar o funcionário seja ele um policial ou um delegado, no registro de uma ocorrência que deve ser atendida pela Polícia Civil. Cada ocorrência é composta basicamente pela informação de data, hora e local do crime, delegacia de registro, delegado responsável, pessoas envolvidas, crime ou infração cometida e pelas evidências. Toda ocorrência é registrada por um funcionário e possui um delegado e uma equipe policial responsável pelo acompanhamento do caso, além de um comunicante, uma ou mais vítimas e testemunhas além do autor (suspeito). A delegacia responsável pode ser identificada por nome ou sigla. O crime é identificado pela descrição do artigo constitucional que foi violado. O local pode ser identificado por meio do CEP e, caso seja necessário, outras informações devem ser inseridas como, por exemplo, o número da casa ou apartamento onde ocorreu o fato. Por fim, as evidências podem ser armas, substâncias, objetos em geral, celulares, veículos, etc.</w:t>
      </w:r>
    </w:p>
    <w:p w:rsidR="00000000" w:rsidDel="00000000" w:rsidP="00000000" w:rsidRDefault="00000000" w:rsidRPr="00000000" w14:paraId="00000075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2 - Classes de usuários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presente seção devem ser descritas as várias classes de usuário relevantes para o sistema.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Pode atuar no registro e na avaliação das ocorrências, determinando o que deverá ser feito a partir das informações cadastradas, podendo expedir um mandado de prisão e pode gerar relatórios sobre detalhamento de ocorrências, estatísticas de ocorrências e fichas criminais de cidadãos sempre que necessário. É o administrador do sistema.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 funcionário administrativo é responsável por registrar uma ocorrência e realizar o cadastro de um cidadão. É um policial. </w:t>
      </w:r>
    </w:p>
    <w:p w:rsidR="00000000" w:rsidDel="00000000" w:rsidP="00000000" w:rsidRDefault="00000000" w:rsidRPr="00000000" w14:paraId="00000079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3 - Definição de conceitos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principais conceitos relevantes para o domínio do sistema na forma de glossário.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Funcionário da polícia que pode ser um funcionário administrativo ou um policial de campo.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Pessoa civil que é atendida pela polícia.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Acontecimento que necessita de intervenção policial.</w:t>
      </w:r>
    </w:p>
    <w:p w:rsidR="00000000" w:rsidDel="00000000" w:rsidP="00000000" w:rsidRDefault="00000000" w:rsidRPr="00000000" w14:paraId="0000007E">
      <w:pPr>
        <w:pStyle w:val="Heading1"/>
        <w:spacing w:after="120" w:before="400" w:line="240" w:lineRule="auto"/>
        <w:ind w:left="432" w:hanging="432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4 - Requisitos de Software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requisitos textuais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produto. Na Seção 4.1 são descritos os requisitos funcionais. Na Seção 4.2 são descritos os requisitos não-funcionais.</w:t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4.1 - Requisitos funcionais</w:t>
      </w:r>
    </w:p>
    <w:p w:rsidR="00000000" w:rsidDel="00000000" w:rsidP="00000000" w:rsidRDefault="00000000" w:rsidRPr="00000000" w14:paraId="00000081">
      <w:pPr>
        <w:pStyle w:val="Heading3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4.1.1 - Controle e nível de acesso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exigir que os usuários façam login.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delegado é administrador do sistema, e somente ele pode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funcionário administrativo e o delegado façam a inclusão e alteração de cidadão.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tenha a opção de expedir mandados de prisão.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gere relatórios estatísticos.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administrativo e o delegado gerem relatórios de evidências, detalhamento da ocorrência e a ficha criminal do cidadão.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e o delegado façam a inclusão e a alteração de ocorrências.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delegado faça a inclusão e a alteração de uma delegacia.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delegado encaminhe a ocorrência para outra delegacia.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4.1.2 - Cadastro de cidadão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do cidadão deve ser informado o nome*, alcunha (vulgo), RG, CPF, data de nascimento*, naturalidade* (cidade e estado), nacionalidade*, endereço atual*, telefone, nome da mãe* e nome do pai. *Campos obrigatórios.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 status. O status pode ser ativo, desaparecido ou falecido.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uma árvore de relacionamentos que incluem pais e filhos. 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4.1.3 - Cadastro de evidências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as evidências deve ser informado o tipo de envolvimento (arma do crime, objeto subtraído, a apurar) e a providência (apreendido, em busca, a apurar).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ARMA devem possuir em seu cadastro o número de série, o calibre, o fabricante e o modelo.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CELULAR devem possuir em seu cadastro o número do IMEI, o número do celular, o fabricante, o modelo, o nome e o CPF do proprietário.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OBJETO devem possuir em seu cadastro o nome e a descrição.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SUBSTÂNCIA devem possuir em seu cadastro o tipo de substância, o peso total, a embalagem (pacote, cápsula, frasco), a quantidade unitária e a dimensão (largura, altura, comprimento) em centímetros da unidade.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VEÍCULO devem possuir em seu cadastro o número do chassi, a placa, o ano de fabricação, o ano do modelo, o fabricante, o modelo e a cor.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4.1.4 - Cadastro de ocorrências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de ocorrências devem ser informados o local do crime (logradouro*, número*, complemento, cep*, bairro*, cidade*, estado*, referência), a data*, o horário*, a infração/crime*, o delegado responsável*, a equipe policial envolvida (no mínimo um policial), as evidências e as pessoas envolvidas*.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ocorrência pode ser marcada como segredo de justiça e / ou pode ser encaminhada a outra delegacia responsável.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ocorrência possui um status. Ao criar uma ocorrência seu que é marcado como ‘ativa’. Somente um delegado pode alterar o status de uma ocorrência, ou seja, marcá-la como ‘finalizada’.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envolvidas podem ser do tipo autor, autor conduzido (flagrante), vítima, vítima fatal, testemunha ou comunicante.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vítima fatal é incluída em uma ocorrência o sistema deve alterar automaticamente seu status como FALECIDO (A) no registro de cidadãos.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pessoa é incluída como vítima em uma ocorrência de desaparecimento o seu status deve ser automaticamente alterado para DESAPARECIDO (A) no registro de cidadãos.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delegado pode expedir mandados de prisão para os autores da ocorrência.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mandado de prisão é cumprido o delegado deve atualizar a ocorrência realizando uma operação de captura do cidadão que possuía o mandado e o mandado deve ser marcado como cumprido.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todos os autores de uma ocorrência estiverem apreendidos a ocorrência deve ter seu status alterado para ‘finalizada’.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ocorrência não possui autor ela pode ser marcada como finalizada a qualquer momento de acordo com a autoridade do delegado.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4.1.5 - Critérios de buscas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cidadão pode ser buscado pelo seu cpf, nome, alcunha ou nome dos pais.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busca por delegacias pode ser realizada por nome ou sigla.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ocorrências podem ser buscadas com quaisquer, porém pelo menos uma das opções: crime, autor, vítima, autor conduzido, cidade, delegacia, data e número da ocorrência.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4.1.6 - Notificações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informar ao usuário quais são os últimos registros do sistema separados por categorias: Pessoas desaparecidas, mandados de prisão expedidos, veículos em busca, ocorrências registradas, ocorrências alteradas.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85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4.1.7 - Relatórios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e impressão de relatórios com todas as informações sobre: ficha criminal de um cidadão, detalhamento de ocorrências e relatórios estatísticos sobre as ocorrências.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relatórios estatísticos devem possuir um período (data inicial e data final) e pelo menos uma referência dentre: cidade, delegacia e crime.</w:t>
      </w:r>
    </w:p>
    <w:p w:rsidR="00000000" w:rsidDel="00000000" w:rsidP="00000000" w:rsidRDefault="00000000" w:rsidRPr="00000000" w14:paraId="000000B1">
      <w:pPr>
        <w:pStyle w:val="Heading2"/>
        <w:spacing w:after="120" w:before="360" w:line="240" w:lineRule="auto"/>
        <w:ind w:left="576" w:hanging="576"/>
        <w:contextualSpacing w:val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4.2 - Requisitos não-funcionais</w:t>
      </w:r>
    </w:p>
    <w:p w:rsidR="00000000" w:rsidDel="00000000" w:rsidP="00000000" w:rsidRDefault="00000000" w:rsidRPr="00000000" w14:paraId="000000B2">
      <w:pPr>
        <w:pStyle w:val="Heading3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4.2.1 - Desempenho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as informações no banco de dados imediatamente após a conclusão dos cadastros. O tempo limite deve ser de 15s. Após esse tempo o sistema informa ao usuário que não foi possível estabelecer a conexão com o banco de dados.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acesso simultâneo de até 20 usuários conectados a uma rede local.</w:t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4.2.2 - Confiabilidade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4.2.3 - Disponibilidade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4.2.4 - Segurança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as senhas do sistema devem ser criptografadas.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 acesso e controle de senhas deve ser fortemente seguro e as senhas trocadas periodicamente.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operar apenas na rede interna onde ele está sendo executado e permitir consultas externas somente através de sua interface Web.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diferenciar as permissões de acesso e identificação para diferentes tipos de usuários: administrador do sistema, funcionários e clientes que têm acesso ao sistema.</w:t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4.2.5 - Manutenibilidade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implantado em módulos, permitindo a adição, exclusão ou alteração de partes do sistema sem afetar o seu funcionamento total. </w:t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4.2.6 - Portabilidade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compatível com diferentes plataformas.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capaz de armazenar os dados em base de dados Oracle, Postgree ou MySQL.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5 – Modelo de processos de negócios</w:t>
      </w:r>
    </w:p>
    <w:p w:rsidR="00000000" w:rsidDel="00000000" w:rsidP="00000000" w:rsidRDefault="00000000" w:rsidRPr="00000000" w14:paraId="000000CB">
      <w:pPr>
        <w:pStyle w:val="Heading2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5.1 – Diagrama de atividades</w:t>
      </w:r>
    </w:p>
    <w:p w:rsidR="00000000" w:rsidDel="00000000" w:rsidP="00000000" w:rsidRDefault="00000000" w:rsidRPr="00000000" w14:paraId="000000CC">
      <w:pPr>
        <w:pStyle w:val="Heading3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5.1.1 – Cadastro de ocorrência</w:t>
      </w:r>
    </w:p>
    <w:p w:rsidR="00000000" w:rsidDel="00000000" w:rsidP="00000000" w:rsidRDefault="00000000" w:rsidRPr="00000000" w14:paraId="000000CD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823200" cy="805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293" l="3491" r="3797" t="3521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805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contextualSpacing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5.1.2 – Cadastro de cidadão</w:t>
      </w:r>
    </w:p>
    <w:p w:rsidR="00000000" w:rsidDel="00000000" w:rsidP="00000000" w:rsidRDefault="00000000" w:rsidRPr="00000000" w14:paraId="000000CF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727780" cy="60762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26" l="2837" r="14656" t="5049"/>
                    <a:stretch>
                      <a:fillRect/>
                    </a:stretch>
                  </pic:blipFill>
                  <pic:spPr>
                    <a:xfrm>
                      <a:off x="0" y="0"/>
                      <a:ext cx="4727780" cy="607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5.1.3 – Cadastro de evidência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076800" cy="550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11" l="5445" r="1889" t="4633"/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55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F-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RNF-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