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F426" w14:textId="32739802" w:rsidR="000A1976" w:rsidRDefault="000A1976" w:rsidP="000A1976">
      <w:r>
        <w:t xml:space="preserve">Gabi: </w:t>
      </w:r>
    </w:p>
    <w:p w14:paraId="17002EB6" w14:textId="77777777" w:rsidR="000A1976" w:rsidRDefault="000A1976" w:rsidP="000A1976"/>
    <w:p w14:paraId="21AB0495" w14:textId="15AFFBFD" w:rsidR="00FE751D" w:rsidRDefault="000A1976" w:rsidP="000A1976">
      <w:r>
        <w:t xml:space="preserve">Essa resenha foi baseada no artigo "Gerenciamento Autônomo para Irrigação Utilizando Sistema Multiagente em uma Arquitetura </w:t>
      </w:r>
      <w:proofErr w:type="spellStart"/>
      <w:r>
        <w:t>IoT</w:t>
      </w:r>
      <w:proofErr w:type="spellEnd"/>
      <w:proofErr w:type="gramStart"/>
      <w:r>
        <w:t>",  com</w:t>
      </w:r>
      <w:proofErr w:type="gramEnd"/>
      <w:r>
        <w:t xml:space="preserve"> finalidade em analisar os problemas e as soluções descritos pelos estudantes do CEFET-RJ. O problema relatado é de alta relevância, visto que a tecnologia associada a problemas ambientais é de extrema importância para o cenário brasileiro, uma vez que a economia é pautada no agronegócio.</w:t>
      </w:r>
    </w:p>
    <w:p w14:paraId="1B62E68A" w14:textId="3C32F681" w:rsidR="000A1976" w:rsidRDefault="000A1976" w:rsidP="000A1976"/>
    <w:p w14:paraId="0A277973" w14:textId="5F3CB958" w:rsidR="000A1976" w:rsidRDefault="000A1976" w:rsidP="000A1976">
      <w:r>
        <w:t xml:space="preserve">Minha: </w:t>
      </w:r>
    </w:p>
    <w:p w14:paraId="2DB8544D" w14:textId="77777777" w:rsidR="00D95359" w:rsidRDefault="00D95359" w:rsidP="00D95359">
      <w:r>
        <w:t xml:space="preserve">Essa resenha foi baseada no artigo "Gerenciamento Autônomo para Irrigação Utilizando Sistema Multiagente em uma Arquitetura </w:t>
      </w:r>
      <w:proofErr w:type="spellStart"/>
      <w:r>
        <w:t>IoT</w:t>
      </w:r>
      <w:proofErr w:type="spellEnd"/>
      <w:r>
        <w:t>”, publicado no dia 4 de setembro de 2021 na revista eletrônica de iniciação cientifica em computação, disponível no ‘website’ da Sociedade Brasileira de Computação. Este trabalho tem a finalidade em analisar os problemas e as soluções descritos pelos estudantes, Maria Alice Trinta, Fabian C. B. Manoel, e Carlos Eduardo Pantoja do CEFET-RJ. O problema relatado é de alta relevância, visto que a tecnologia associada a problemas ambientais é de extrema importância para o cenário brasileiro, dado que a economia é pautada no agronegócio.</w:t>
      </w:r>
    </w:p>
    <w:p w14:paraId="1386CAAB" w14:textId="77777777" w:rsidR="00D95359" w:rsidRDefault="00D95359" w:rsidP="00D95359"/>
    <w:p w14:paraId="3519BA8B" w14:textId="77777777" w:rsidR="00D95359" w:rsidRDefault="00D95359" w:rsidP="00D95359">
      <w:r>
        <w:t>O trabalho de pesquisa em análise foi impulsionado pelo problema do desaproveitamento hídrico evidente na agricultura, visto que cerca sessenta por cento da água fornecida a projetos de irrigação no mundo se perdem por evaporação ou percolação [de SOUSA et al. 2011]. Dessa forma, é notório a necessidade de uma solução, de modo a diminuir esse índice, por conseguinte, maximizando o rendimento hídrico nos mais diversos ambientes agrícolas, aumentando a sustentabilidade. Essa temática é de extrema importância para sociedade, já que a água é um recurso vital e finito, usado de maneira inconsistente e desenfreada por grande parte da comunidade. Portanto, o objetivo do trabalho é a implementação de uma solução, por dispositivos eletrônicos, compostos por sensores e um SMA embarcado, com a capacidade de suceder um controle hídrico autônomo de um cultivo, controlados através de uma página ‘web’.</w:t>
      </w:r>
    </w:p>
    <w:p w14:paraId="371637B8" w14:textId="77777777" w:rsidR="00D95359" w:rsidRDefault="00D95359" w:rsidP="00D95359"/>
    <w:p w14:paraId="6A6463C9" w14:textId="77777777" w:rsidR="00D95359" w:rsidRDefault="00D95359" w:rsidP="00D95359">
      <w:r>
        <w:t xml:space="preserve">O sistema autônomo, como planejado no início projeto, foi feito por um dispositivo com um SMA embarcado, a partir do </w:t>
      </w:r>
      <w:proofErr w:type="spellStart"/>
      <w:r>
        <w:t>Raspberry</w:t>
      </w:r>
      <w:proofErr w:type="spellEnd"/>
      <w:r>
        <w:t xml:space="preserve"> Pi, o qual se comunica com um microcontrolador, por agentes ARGO, coletando dados através de sensores, visando o processamento e deliberação de agentes inteligentes presentes no SMA. Sendo assim, possibilitou-se um cultivo de maneira autônoma, além do compartilhamento de informações e integração de outros dispositivos e usuários conectados na mesma rede. Finalmente, uma aplicação WEB foi desenvolvida para promover uma interação entre o usuário e o sistema, por intermédio de uma interface. Usando esse recurso, foi possível verificar informações essenciais sobre o solo da área, além de permitir o gerenciamento dos dispositivos de cultivo de qualquer lugar.</w:t>
      </w:r>
    </w:p>
    <w:p w14:paraId="2854FCF9" w14:textId="77777777" w:rsidR="00D95359" w:rsidRDefault="00D95359" w:rsidP="00D95359"/>
    <w:p w14:paraId="5C6CA123" w14:textId="5F79A5F6" w:rsidR="009D41F0" w:rsidRDefault="00D95359" w:rsidP="00D95359">
      <w:r>
        <w:t>Feito o sistema, o trabalho produzido pelos estudantes contou com uma avaliação experimental, de modo a testar a efetividade da técnica criada. O experimento foi realizado, comparando dois solos com a mesma espécie de plantas, condições semelhantes, diferenciando-se apenas pela forma de gerenciamento da plantação, um sendo administrado pelo sistema autônomo e outro por um voluntário. Dessa forma, viabilizou-se a dedução de alguns pontos. Em primeiro lugar, a equipe concluiu que o dispositivo obteve êxito ao manter uma irrigação constante, evitando secas e alagamentos. Ademais, foi constatado que houve sucesso na quantidade de raios solares recebidos pelo cultivo, graças ao sensor de luminosidade. Por fim, foi entendido que o trabalho apresentou um sistema de gerenciamento sustentável e autônomo para gerenciar o cultivo, oferecendo inteligência, consequentemente melhorando a manutenção da plantação quando comparado com o gerenciamento humano, assim reduzindo o desaproveitamento hídrico.</w:t>
      </w:r>
    </w:p>
    <w:sectPr w:rsidR="009D4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76"/>
    <w:rsid w:val="000231D9"/>
    <w:rsid w:val="000428B0"/>
    <w:rsid w:val="0005020E"/>
    <w:rsid w:val="0006635C"/>
    <w:rsid w:val="000A1976"/>
    <w:rsid w:val="000B0DAE"/>
    <w:rsid w:val="0029085C"/>
    <w:rsid w:val="00315A5C"/>
    <w:rsid w:val="00412279"/>
    <w:rsid w:val="004232D3"/>
    <w:rsid w:val="00633429"/>
    <w:rsid w:val="0065188D"/>
    <w:rsid w:val="00676466"/>
    <w:rsid w:val="006974A2"/>
    <w:rsid w:val="006D5A5A"/>
    <w:rsid w:val="00712C82"/>
    <w:rsid w:val="00731180"/>
    <w:rsid w:val="007E720F"/>
    <w:rsid w:val="009819A9"/>
    <w:rsid w:val="009D41F0"/>
    <w:rsid w:val="00A07592"/>
    <w:rsid w:val="00A97CA2"/>
    <w:rsid w:val="00B86426"/>
    <w:rsid w:val="00D62504"/>
    <w:rsid w:val="00D95359"/>
    <w:rsid w:val="00D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9D810"/>
  <w15:chartTrackingRefBased/>
  <w15:docId w15:val="{C4B44530-CE8F-4F9F-A762-B2BE504D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4</cp:revision>
  <dcterms:created xsi:type="dcterms:W3CDTF">2022-05-07T16:40:00Z</dcterms:created>
  <dcterms:modified xsi:type="dcterms:W3CDTF">2022-05-09T18:02:00Z</dcterms:modified>
</cp:coreProperties>
</file>