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F03F" w14:textId="77777777" w:rsidR="00276B0D" w:rsidRDefault="00276B0D" w:rsidP="00276B0D">
      <w:r>
        <w:t>A Prefeitura Municipal de Belo Horizonte, através da Secretaria Municipal de Política Urbana e sua Subsecretaria de Planejamento Urbano (</w:t>
      </w:r>
      <w:proofErr w:type="spellStart"/>
      <w:r>
        <w:t>Suplan</w:t>
      </w:r>
      <w:proofErr w:type="spellEnd"/>
      <w:r>
        <w:t>), ilustra uma aplicação inovadora e eficaz do Big Data na gestão e no desenvolvimento de políticas urbanas. A criação de um núcleo de inteligência geográfica, que emprega técnicas de análise espacial, geoprocessamento, e produção e uso de dados geográficos, destaca-se como um pilar fundamental na sustentação das decisões estratégicas, na formulação de estudos e na execução das políticas públicas urbanas. Este exemplo serve não apenas como modelo para outras cidades, mas também inspira reflexões sobre outras possibilidades do uso de Big Data em diversas áreas de atuação.</w:t>
      </w:r>
    </w:p>
    <w:p w14:paraId="4F337152" w14:textId="77777777" w:rsidR="00276B0D" w:rsidRDefault="00276B0D" w:rsidP="00276B0D"/>
    <w:p w14:paraId="038F4370" w14:textId="77777777" w:rsidR="00276B0D" w:rsidRDefault="00276B0D" w:rsidP="00276B0D">
      <w:r>
        <w:t xml:space="preserve">A integração e a governança de dados, como praticado em Belo Horizonte, evidenciam o potencial do Big Data em transcender a coleta e análise tradicionais de informações, promovendo um ambiente de transparência, acessibilidade e participação cidadã. As plataformas </w:t>
      </w:r>
      <w:proofErr w:type="spellStart"/>
      <w:r>
        <w:t>Geosiurbe</w:t>
      </w:r>
      <w:proofErr w:type="spellEnd"/>
      <w:r>
        <w:t xml:space="preserve"> e </w:t>
      </w:r>
      <w:proofErr w:type="spellStart"/>
      <w:r>
        <w:t>BHMap</w:t>
      </w:r>
      <w:proofErr w:type="spellEnd"/>
      <w:r>
        <w:t>, por exemplo, não só facilitam o acesso público a informações urbanísticas vitais, mas também incentivam a interação e o engajamento da comunidade na gestão da cidade. Esse modelo de disponibilização de dados abertos e interativos pode ser replicado em outros setores, como saúde, educação, segurança pública e meio ambiente, promovendo melhorias significativas em serviços e políticas públicas.</w:t>
      </w:r>
    </w:p>
    <w:p w14:paraId="2A1AE1B3" w14:textId="77777777" w:rsidR="00276B0D" w:rsidRDefault="00276B0D" w:rsidP="00276B0D"/>
    <w:p w14:paraId="64516AD7" w14:textId="77777777" w:rsidR="00276B0D" w:rsidRDefault="00276B0D" w:rsidP="00276B0D">
      <w:r>
        <w:t>No setor da saúde, por exemplo, a aplicação de Big Data poderia transformar a gestão de epidemias, a alocação de recursos e a prevenção de doenças. Através da análise de dados geográficos e de saúde em tempo real, seria possível identificar surtos em estágios iniciais, otimizar a distribuição de vacinas e implementar políticas de saúde pública mais eficazes. Similarmente, na educação, a análise de dados pode ajudar a identificar lacunas de aprendizado, alocar recursos de maneira eficiente e personalizar o ensino para atender às necessidades individuais dos alunos.</w:t>
      </w:r>
    </w:p>
    <w:p w14:paraId="227C99A4" w14:textId="77777777" w:rsidR="00276B0D" w:rsidRDefault="00276B0D" w:rsidP="00276B0D"/>
    <w:p w14:paraId="211EF2C2" w14:textId="77777777" w:rsidR="00276B0D" w:rsidRDefault="00276B0D" w:rsidP="00276B0D">
      <w:r>
        <w:t>Em segurança pública, o uso de Big Data pode aprimorar o policiamento preditivo, a alocação de recursos e a resposta a emergências, através da análise de padrões criminais e da distribuição espacial dos incidentes. E, no que tange à sustentabilidade e ao meio ambiente, a análise de grandes volumes de dados pode auxiliar no monitoramento de mudanças climáticas, na gestão de recursos naturais e no planejamento urbano sustentável, promovendo a resiliência das cidades.</w:t>
      </w:r>
    </w:p>
    <w:p w14:paraId="3B53CF93" w14:textId="77777777" w:rsidR="00276B0D" w:rsidRDefault="00276B0D" w:rsidP="00276B0D"/>
    <w:p w14:paraId="2B503529" w14:textId="194EFEBD" w:rsidR="00E968D3" w:rsidRDefault="00276B0D" w:rsidP="00276B0D">
      <w:r>
        <w:t>O exemplo de Belo Horizonte sublinha a importância de uma abordagem holística e integrada no uso do Big Data, que considera não apenas a tecnologia e a análise de dados, mas também a governança, a acessibilidade e a participação pública. A expansão dessas práticas para outras áreas pode não apenas melhorar a eficiência e eficácia dos serviços públicos, mas também fomentar uma sociedade mais informada, engajada e capacitada para enfrentar os desafios urbanos e globais contemporâneos.</w:t>
      </w:r>
    </w:p>
    <w:sectPr w:rsidR="00E9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31"/>
    <w:rsid w:val="00130431"/>
    <w:rsid w:val="00276B0D"/>
    <w:rsid w:val="005E6026"/>
    <w:rsid w:val="006B07F2"/>
    <w:rsid w:val="00952A5E"/>
    <w:rsid w:val="00E96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43A74-541D-4B4E-B010-2848D076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30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30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304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304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304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304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304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304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3043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043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3043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3043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3043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3043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3043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3043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3043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30431"/>
    <w:rPr>
      <w:rFonts w:eastAsiaTheme="majorEastAsia" w:cstheme="majorBidi"/>
      <w:color w:val="272727" w:themeColor="text1" w:themeTint="D8"/>
    </w:rPr>
  </w:style>
  <w:style w:type="paragraph" w:styleId="Ttulo">
    <w:name w:val="Title"/>
    <w:basedOn w:val="Normal"/>
    <w:next w:val="Normal"/>
    <w:link w:val="TtuloChar"/>
    <w:uiPriority w:val="10"/>
    <w:qFormat/>
    <w:rsid w:val="0013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304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3043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3043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30431"/>
    <w:pPr>
      <w:spacing w:before="160"/>
      <w:jc w:val="center"/>
    </w:pPr>
    <w:rPr>
      <w:i/>
      <w:iCs/>
      <w:color w:val="404040" w:themeColor="text1" w:themeTint="BF"/>
    </w:rPr>
  </w:style>
  <w:style w:type="character" w:customStyle="1" w:styleId="CitaoChar">
    <w:name w:val="Citação Char"/>
    <w:basedOn w:val="Fontepargpadro"/>
    <w:link w:val="Citao"/>
    <w:uiPriority w:val="29"/>
    <w:rsid w:val="00130431"/>
    <w:rPr>
      <w:i/>
      <w:iCs/>
      <w:color w:val="404040" w:themeColor="text1" w:themeTint="BF"/>
    </w:rPr>
  </w:style>
  <w:style w:type="paragraph" w:styleId="PargrafodaLista">
    <w:name w:val="List Paragraph"/>
    <w:basedOn w:val="Normal"/>
    <w:uiPriority w:val="34"/>
    <w:qFormat/>
    <w:rsid w:val="00130431"/>
    <w:pPr>
      <w:ind w:left="720"/>
      <w:contextualSpacing/>
    </w:pPr>
  </w:style>
  <w:style w:type="character" w:styleId="nfaseIntensa">
    <w:name w:val="Intense Emphasis"/>
    <w:basedOn w:val="Fontepargpadro"/>
    <w:uiPriority w:val="21"/>
    <w:qFormat/>
    <w:rsid w:val="00130431"/>
    <w:rPr>
      <w:i/>
      <w:iCs/>
      <w:color w:val="0F4761" w:themeColor="accent1" w:themeShade="BF"/>
    </w:rPr>
  </w:style>
  <w:style w:type="paragraph" w:styleId="CitaoIntensa">
    <w:name w:val="Intense Quote"/>
    <w:basedOn w:val="Normal"/>
    <w:next w:val="Normal"/>
    <w:link w:val="CitaoIntensaChar"/>
    <w:uiPriority w:val="30"/>
    <w:qFormat/>
    <w:rsid w:val="00130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30431"/>
    <w:rPr>
      <w:i/>
      <w:iCs/>
      <w:color w:val="0F4761" w:themeColor="accent1" w:themeShade="BF"/>
    </w:rPr>
  </w:style>
  <w:style w:type="character" w:styleId="RefernciaIntensa">
    <w:name w:val="Intense Reference"/>
    <w:basedOn w:val="Fontepargpadro"/>
    <w:uiPriority w:val="32"/>
    <w:qFormat/>
    <w:rsid w:val="00130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2474</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Campolina</dc:creator>
  <cp:keywords/>
  <dc:description/>
  <cp:lastModifiedBy>Felipe Campolina</cp:lastModifiedBy>
  <cp:revision>4</cp:revision>
  <dcterms:created xsi:type="dcterms:W3CDTF">2024-03-11T23:51:00Z</dcterms:created>
  <dcterms:modified xsi:type="dcterms:W3CDTF">2024-03-11T23:52:00Z</dcterms:modified>
</cp:coreProperties>
</file>