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6AD2" w14:textId="0A765516" w:rsidR="001B7C43" w:rsidRDefault="00960461" w:rsidP="001B7C43">
      <w:pPr>
        <w:pStyle w:val="PargrafodaLista"/>
        <w:numPr>
          <w:ilvl w:val="0"/>
          <w:numId w:val="1"/>
        </w:numPr>
      </w:pPr>
      <w:r>
        <w:t xml:space="preserve">O modelo de referência OSI </w:t>
      </w:r>
      <w:r w:rsidR="00197561">
        <w:t>é composto de sete camadas</w:t>
      </w:r>
      <w:r w:rsidR="004B5F16">
        <w:t xml:space="preserve">. A primeira camada é a física que </w:t>
      </w:r>
      <w:r w:rsidR="00202080">
        <w:t xml:space="preserve">define interfaces elétricas de </w:t>
      </w:r>
      <w:r w:rsidR="00374F3D">
        <w:t>sincronização,</w:t>
      </w:r>
      <w:r w:rsidR="00F17002">
        <w:t xml:space="preserve"> que será responsável pela troca de bits entre os canais. </w:t>
      </w:r>
      <w:r w:rsidR="007A73E2">
        <w:t xml:space="preserve">A segunda camada é a de </w:t>
      </w:r>
      <w:proofErr w:type="spellStart"/>
      <w:r w:rsidR="006F7D58">
        <w:t>Enlance</w:t>
      </w:r>
      <w:proofErr w:type="spellEnd"/>
      <w:r w:rsidR="006F7D58">
        <w:t>,</w:t>
      </w:r>
      <w:r w:rsidR="007A73E2">
        <w:t xml:space="preserve"> que tem seu papel no </w:t>
      </w:r>
      <w:r w:rsidR="006F7D58">
        <w:t>enquadramento,</w:t>
      </w:r>
      <w:r w:rsidR="007A73E2">
        <w:t xml:space="preserve"> controle de erros e de fluxo. </w:t>
      </w:r>
      <w:r w:rsidR="001B7C43">
        <w:t xml:space="preserve">Já a terceira camada que é a de </w:t>
      </w:r>
      <w:r w:rsidR="006F7D58">
        <w:t>rede, têm</w:t>
      </w:r>
      <w:r w:rsidR="00EA1177">
        <w:t xml:space="preserve"> suma importância no roteamento de paco</w:t>
      </w:r>
      <w:r w:rsidR="00E6404B">
        <w:t xml:space="preserve">tes, e no endereçamento de protocolos. A quarta camada, mais conhecida como a camada de transporte, </w:t>
      </w:r>
      <w:r w:rsidR="00B464F3">
        <w:t>tem a responsabilidade de garantir o gerenciamento de processos, por meio de protocolos</w:t>
      </w:r>
      <w:r w:rsidR="00FE1A4E">
        <w:t xml:space="preserve"> TCP e UDP. A quinta camada</w:t>
      </w:r>
      <w:r w:rsidR="0011250E">
        <w:t xml:space="preserve">, de sessão, </w:t>
      </w:r>
      <w:r w:rsidR="0011250E" w:rsidRPr="0011250E">
        <w:t>é responsável por estabelecer e encerrar a conexão entre hosts. É ela quem inicia e sincroniza os hosts.</w:t>
      </w:r>
      <w:r w:rsidR="00FE1A4E">
        <w:t xml:space="preserve"> </w:t>
      </w:r>
      <w:r w:rsidR="0011250E">
        <w:t>A se</w:t>
      </w:r>
      <w:r w:rsidR="00BB7180">
        <w:t xml:space="preserve">xta </w:t>
      </w:r>
      <w:r w:rsidR="006F7D58">
        <w:t>camada,</w:t>
      </w:r>
      <w:r w:rsidR="00BB7180">
        <w:t xml:space="preserve"> de </w:t>
      </w:r>
      <w:r w:rsidR="006F7D58">
        <w:t>apresentação,</w:t>
      </w:r>
      <w:r w:rsidR="00BB7180">
        <w:t xml:space="preserve"> </w:t>
      </w:r>
      <w:r w:rsidR="00BB7180" w:rsidRPr="00BB7180">
        <w:t>responsável por fazer a tradução dos dados para que a próxima camada os use. Nesta camada temos a conversão de códigos para caracteres, a conversão e compactação dos dados, além da criptografia desses dados, caso necessite.</w:t>
      </w:r>
      <w:r w:rsidR="00BB7180">
        <w:t xml:space="preserve"> Por fim a sétima e </w:t>
      </w:r>
      <w:r w:rsidR="006F7D58">
        <w:t>última</w:t>
      </w:r>
      <w:r w:rsidR="00BB7180">
        <w:t xml:space="preserve"> </w:t>
      </w:r>
      <w:r w:rsidR="006F7D58">
        <w:t>camada,</w:t>
      </w:r>
      <w:r w:rsidR="00BB7180">
        <w:t xml:space="preserve"> de aplicação, </w:t>
      </w:r>
      <w:r w:rsidR="00BF60D9" w:rsidRPr="00BF60D9">
        <w:t>temos os programas que garantem a interação humano-máquina</w:t>
      </w:r>
      <w:r w:rsidR="00BF60D9">
        <w:t>.</w:t>
      </w:r>
    </w:p>
    <w:p w14:paraId="68E5B8C3" w14:textId="77777777" w:rsidR="00A5774D" w:rsidRDefault="00A5774D" w:rsidP="00A5774D">
      <w:pPr>
        <w:pStyle w:val="PargrafodaLista"/>
      </w:pPr>
    </w:p>
    <w:p w14:paraId="5A50D9B7" w14:textId="1E161DF7" w:rsidR="00BF60D9" w:rsidRDefault="00647342" w:rsidP="001B7C43">
      <w:pPr>
        <w:pStyle w:val="PargrafodaLista"/>
        <w:numPr>
          <w:ilvl w:val="0"/>
          <w:numId w:val="1"/>
        </w:numPr>
      </w:pPr>
      <w:r w:rsidRPr="00647342">
        <w:t>A diferença de visibilidade entre as camadas de rede e enlace reside no escopo da comunicação. Na camada de rede, a visibilidade abrange todos os nós na rede, facilitando o roteamento eficiente de pacotes entre dispositivos, independentemente da proximidade física. Por outro lado, na camada de enlace, a visibilidade é restrita aos vizinhos diretos de um nó, focando na comunicação ponto a ponto entre dispositivos diretamente conectados. Ambas as camadas desempenham papéis distintos para garantir a eficiência e confiabilidade da comunicação em diferentes níveis dentro da rede.</w:t>
      </w:r>
    </w:p>
    <w:p w14:paraId="250AF4F4" w14:textId="77777777" w:rsidR="00A5774D" w:rsidRDefault="00A5774D" w:rsidP="00A5774D">
      <w:pPr>
        <w:pStyle w:val="PargrafodaLista"/>
      </w:pPr>
    </w:p>
    <w:p w14:paraId="1A22B9DB" w14:textId="0D4D14CA" w:rsidR="00647342" w:rsidRDefault="00505828" w:rsidP="005F5B1A">
      <w:pPr>
        <w:pStyle w:val="PargrafodaLista"/>
        <w:numPr>
          <w:ilvl w:val="0"/>
          <w:numId w:val="1"/>
        </w:numPr>
      </w:pPr>
      <w:r>
        <w:t xml:space="preserve">A camada de rede é importante para o </w:t>
      </w:r>
      <w:r w:rsidR="0071452C">
        <w:t>roteamento</w:t>
      </w:r>
      <w:r>
        <w:t xml:space="preserve"> entre origem e </w:t>
      </w:r>
      <w:r w:rsidR="005F5B1A">
        <w:t>destino,</w:t>
      </w:r>
      <w:r>
        <w:t xml:space="preserve"> </w:t>
      </w:r>
      <w:r w:rsidR="0071452C">
        <w:t>j</w:t>
      </w:r>
      <w:r w:rsidR="005F5B1A">
        <w:t xml:space="preserve">á </w:t>
      </w:r>
      <w:r w:rsidR="005F5B1A">
        <w:t>a de transporte, preocupa-se</w:t>
      </w:r>
      <w:r w:rsidR="005F5B1A">
        <w:t xml:space="preserve"> </w:t>
      </w:r>
      <w:r w:rsidR="005F5B1A">
        <w:t>exclusivamente com processos que rodam na origem e no destino. Essa acredita</w:t>
      </w:r>
      <w:r w:rsidR="005F5B1A">
        <w:t xml:space="preserve"> </w:t>
      </w:r>
      <w:r w:rsidR="005F5B1A">
        <w:t>que as duas extremidades são conectadas.</w:t>
      </w:r>
    </w:p>
    <w:p w14:paraId="62A182AF" w14:textId="77777777" w:rsidR="00A5774D" w:rsidRDefault="00A5774D" w:rsidP="00A5774D">
      <w:pPr>
        <w:pStyle w:val="PargrafodaLista"/>
      </w:pPr>
    </w:p>
    <w:p w14:paraId="056A85F4" w14:textId="77777777" w:rsidR="00A5774D" w:rsidRDefault="00A5774D" w:rsidP="00A5774D">
      <w:pPr>
        <w:pStyle w:val="PargrafodaLista"/>
      </w:pPr>
    </w:p>
    <w:p w14:paraId="2340EECC" w14:textId="68F63243" w:rsidR="005F5B1A" w:rsidRDefault="00FA19E6" w:rsidP="00A5774D">
      <w:pPr>
        <w:pStyle w:val="PargrafodaLista"/>
        <w:numPr>
          <w:ilvl w:val="0"/>
          <w:numId w:val="1"/>
        </w:numPr>
      </w:pPr>
      <w:r>
        <w:t xml:space="preserve">O broadcasting </w:t>
      </w:r>
      <w:r w:rsidR="000553DF">
        <w:t xml:space="preserve">é a capacidade de transmitir um pacote que será recebido por </w:t>
      </w:r>
      <w:r w:rsidR="009D69FD">
        <w:t>todos os dispositivos</w:t>
      </w:r>
      <w:r w:rsidR="000553DF">
        <w:t xml:space="preserve"> da rede.</w:t>
      </w:r>
      <w:r w:rsidR="009D69FD" w:rsidRPr="009D69FD">
        <w:t xml:space="preserve"> </w:t>
      </w:r>
      <w:r w:rsidR="009D69FD">
        <w:t>Se estivermos na camada de enlace, o todos</w:t>
      </w:r>
      <w:r w:rsidR="009D69FD">
        <w:t xml:space="preserve"> </w:t>
      </w:r>
      <w:r w:rsidR="009D69FD">
        <w:t>significa todos os vizinhos. Se estivermos na de rede, o todos significa todos os</w:t>
      </w:r>
      <w:r w:rsidR="009D69FD">
        <w:t xml:space="preserve"> </w:t>
      </w:r>
      <w:r w:rsidR="009D69FD">
        <w:t>nós da rede.</w:t>
      </w:r>
    </w:p>
    <w:p w14:paraId="5379609D" w14:textId="77777777" w:rsidR="00A5774D" w:rsidRDefault="00A5774D" w:rsidP="00A5774D">
      <w:pPr>
        <w:pStyle w:val="PargrafodaLista"/>
      </w:pPr>
    </w:p>
    <w:p w14:paraId="4634E2D6" w14:textId="4BC68765" w:rsidR="009D69FD" w:rsidRDefault="00290117" w:rsidP="009D69FD">
      <w:pPr>
        <w:pStyle w:val="PargrafodaLista"/>
        <w:numPr>
          <w:ilvl w:val="0"/>
          <w:numId w:val="1"/>
        </w:numPr>
      </w:pPr>
      <w:r w:rsidRPr="00290117">
        <w:t>Na alocação estática em redes de difusão, a simplicidade e previsibilidade são vantagens, mas a inflexibilidade e ineficiência em casos de desbalanceamento podem ser limitações. Já na alocação dinâmica centralizada, a adaptabilidade e otimização global são benefícios, mas a presença de um ponto único de falha e a complexidade de implementação são desafios. Por fim, a alocação dinâmica descentralizada oferece resiliência e escalabilidade, mas enfrenta desafios de coordenação complexa e uma otimização global mais difícil. A escolha entre essas abordagens dependerá das necessidades específicas da rede e dos objetivos do sistema.</w:t>
      </w:r>
    </w:p>
    <w:p w14:paraId="394186EB" w14:textId="77777777" w:rsidR="00A5774D" w:rsidRDefault="00A5774D" w:rsidP="00A5774D">
      <w:pPr>
        <w:pStyle w:val="PargrafodaLista"/>
      </w:pPr>
    </w:p>
    <w:p w14:paraId="7E1BFB30" w14:textId="411AC2BF" w:rsidR="00290117" w:rsidRDefault="00355AAC" w:rsidP="009D69FD">
      <w:pPr>
        <w:pStyle w:val="PargrafodaLista"/>
        <w:numPr>
          <w:ilvl w:val="0"/>
          <w:numId w:val="1"/>
        </w:numPr>
      </w:pPr>
      <w:r>
        <w:t xml:space="preserve">A capa do livro faz uma associação bem interessante com os diferente </w:t>
      </w:r>
      <w:r w:rsidR="00A5774D">
        <w:t>conceitos</w:t>
      </w:r>
      <w:r>
        <w:t xml:space="preserve"> de rede de computação e uma cidade, mostrando que cada um tem uma função </w:t>
      </w:r>
      <w:r w:rsidR="00A5774D">
        <w:t>interligada,</w:t>
      </w:r>
      <w:r>
        <w:t xml:space="preserve"> formando assim um complexo sistema funcional e efic</w:t>
      </w:r>
      <w:r w:rsidR="00A5774D">
        <w:t>iente conectado</w:t>
      </w:r>
      <w:r w:rsidR="00277501">
        <w:t xml:space="preserve">, além de fazer comparações dos conceitos com os objetos, o que pode ser percebido pelo </w:t>
      </w:r>
      <w:proofErr w:type="spellStart"/>
      <w:r w:rsidR="00277501">
        <w:t>o</w:t>
      </w:r>
      <w:proofErr w:type="spellEnd"/>
      <w:r w:rsidR="00277501">
        <w:t xml:space="preserve"> fato de um avião convencional ser a </w:t>
      </w:r>
      <w:proofErr w:type="gramStart"/>
      <w:r w:rsidR="00D132A8">
        <w:t>ethernet ,</w:t>
      </w:r>
      <w:proofErr w:type="gramEnd"/>
      <w:r w:rsidR="00D132A8">
        <w:t xml:space="preserve"> um jumbo a fast ethernet e um jato a gigabit ethernet </w:t>
      </w:r>
      <w:r w:rsidR="00A5774D">
        <w:t xml:space="preserve"> .</w:t>
      </w:r>
    </w:p>
    <w:sectPr w:rsidR="0029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5701A"/>
    <w:multiLevelType w:val="hybridMultilevel"/>
    <w:tmpl w:val="D3920E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4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4"/>
    <w:rsid w:val="000553DF"/>
    <w:rsid w:val="0011250E"/>
    <w:rsid w:val="00197561"/>
    <w:rsid w:val="001B7C43"/>
    <w:rsid w:val="00202080"/>
    <w:rsid w:val="00277501"/>
    <w:rsid w:val="00290117"/>
    <w:rsid w:val="00355AAC"/>
    <w:rsid w:val="00374F3D"/>
    <w:rsid w:val="003934D4"/>
    <w:rsid w:val="004B5F16"/>
    <w:rsid w:val="00505828"/>
    <w:rsid w:val="005E6026"/>
    <w:rsid w:val="005F5B1A"/>
    <w:rsid w:val="00647342"/>
    <w:rsid w:val="006F7D58"/>
    <w:rsid w:val="0071452C"/>
    <w:rsid w:val="007A73E2"/>
    <w:rsid w:val="00960461"/>
    <w:rsid w:val="009D69FD"/>
    <w:rsid w:val="00A5774D"/>
    <w:rsid w:val="00B464F3"/>
    <w:rsid w:val="00BB7180"/>
    <w:rsid w:val="00BE2D30"/>
    <w:rsid w:val="00BF60D9"/>
    <w:rsid w:val="00CC7064"/>
    <w:rsid w:val="00D132A8"/>
    <w:rsid w:val="00E6404B"/>
    <w:rsid w:val="00E968D3"/>
    <w:rsid w:val="00EA1177"/>
    <w:rsid w:val="00F17002"/>
    <w:rsid w:val="00FA19E6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F5EA"/>
  <w15:chartTrackingRefBased/>
  <w15:docId w15:val="{431EBE07-1A4F-44C1-85DB-CA2BCDDA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497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32</cp:revision>
  <dcterms:created xsi:type="dcterms:W3CDTF">2024-02-02T13:36:00Z</dcterms:created>
  <dcterms:modified xsi:type="dcterms:W3CDTF">2024-02-02T14:10:00Z</dcterms:modified>
</cp:coreProperties>
</file>