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3AD" w:rsidRPr="004A2D2C" w:rsidRDefault="007230AA">
      <w:pPr>
        <w:rPr>
          <w:rFonts w:cstheme="minorHAnsi"/>
          <w:b/>
        </w:rPr>
      </w:pPr>
      <w:r w:rsidRPr="004A2D2C">
        <w:rPr>
          <w:rFonts w:cstheme="minorHAnsi"/>
          <w:b/>
        </w:rPr>
        <w:t>Ejercicios Propuestos</w:t>
      </w:r>
    </w:p>
    <w:p w:rsidR="00E31FAB" w:rsidRPr="004A2D2C" w:rsidRDefault="00C413AD" w:rsidP="00C413AD">
      <w:pPr>
        <w:pStyle w:val="Prrafodelista"/>
        <w:numPr>
          <w:ilvl w:val="0"/>
          <w:numId w:val="1"/>
        </w:numPr>
        <w:rPr>
          <w:rFonts w:cstheme="minorHAnsi"/>
        </w:rPr>
      </w:pPr>
      <w:r w:rsidRPr="004A2D2C">
        <w:rPr>
          <w:rFonts w:cstheme="minorHAnsi"/>
        </w:rPr>
        <w:t>En una operación donde se aplica pintura esmalte con cargas electrostáticas, a puertas de automóviles, se miden las variables siguientes: X: Tiempo de aplicación de pintura con pistola pulverizadora, medido en segundos. Y: Espesor de la capa de pintura resultante (expresada en micrones). Los resultados obtenidos en este experimento, se presentan en la siguiente Tabla:</w:t>
      </w:r>
    </w:p>
    <w:tbl>
      <w:tblPr>
        <w:tblStyle w:val="Cuadrculadetablaclara"/>
        <w:tblW w:w="0" w:type="auto"/>
        <w:jc w:val="center"/>
        <w:tblLook w:val="04A0" w:firstRow="1" w:lastRow="0" w:firstColumn="1" w:lastColumn="0" w:noHBand="0" w:noVBand="1"/>
      </w:tblPr>
      <w:tblGrid>
        <w:gridCol w:w="1388"/>
        <w:gridCol w:w="914"/>
      </w:tblGrid>
      <w:tr w:rsidR="00FF6980" w:rsidRPr="00FF6980" w:rsidTr="00FF6980">
        <w:trPr>
          <w:trHeight w:val="300"/>
          <w:jc w:val="center"/>
        </w:trPr>
        <w:tc>
          <w:tcPr>
            <w:tcW w:w="0" w:type="auto"/>
            <w:noWrap/>
            <w:vAlign w:val="center"/>
            <w:hideMark/>
          </w:tcPr>
          <w:p w:rsidR="00FF6980" w:rsidRPr="00FF6980" w:rsidRDefault="00FF6980" w:rsidP="00766FC1">
            <w:pPr>
              <w:jc w:val="center"/>
              <w:rPr>
                <w:rFonts w:eastAsia="Times New Roman" w:cstheme="minorHAnsi"/>
                <w:color w:val="000000"/>
                <w:lang w:eastAsia="es-AR"/>
              </w:rPr>
            </w:pPr>
            <w:r w:rsidRPr="00FF6980">
              <w:rPr>
                <w:rFonts w:eastAsia="Times New Roman" w:cstheme="minorHAnsi"/>
                <w:color w:val="000000"/>
                <w:lang w:eastAsia="es-AR"/>
              </w:rPr>
              <w:t>Tiempo (</w:t>
            </w:r>
            <w:proofErr w:type="spellStart"/>
            <w:r w:rsidR="00766FC1" w:rsidRPr="004A2D2C">
              <w:rPr>
                <w:rFonts w:eastAsia="Times New Roman" w:cstheme="minorHAnsi"/>
                <w:color w:val="000000"/>
                <w:lang w:eastAsia="es-AR"/>
              </w:rPr>
              <w:t>Seg</w:t>
            </w:r>
            <w:proofErr w:type="spellEnd"/>
            <w:r w:rsidRPr="00FF6980">
              <w:rPr>
                <w:rFonts w:eastAsia="Times New Roman" w:cstheme="minorHAnsi"/>
                <w:color w:val="000000"/>
                <w:lang w:eastAsia="es-AR"/>
              </w:rPr>
              <w:t>)</w:t>
            </w:r>
          </w:p>
        </w:tc>
        <w:tc>
          <w:tcPr>
            <w:tcW w:w="0" w:type="auto"/>
            <w:noWrap/>
            <w:vAlign w:val="center"/>
            <w:hideMark/>
          </w:tcPr>
          <w:p w:rsidR="00FF6980" w:rsidRPr="00FF6980" w:rsidRDefault="00FF6980" w:rsidP="00FF6980">
            <w:pPr>
              <w:jc w:val="center"/>
              <w:rPr>
                <w:rFonts w:eastAsia="Times New Roman" w:cstheme="minorHAnsi"/>
                <w:color w:val="000000"/>
                <w:lang w:eastAsia="es-AR"/>
              </w:rPr>
            </w:pPr>
            <w:r w:rsidRPr="00FF6980">
              <w:rPr>
                <w:rFonts w:eastAsia="Times New Roman" w:cstheme="minorHAnsi"/>
                <w:color w:val="000000"/>
                <w:lang w:eastAsia="es-AR"/>
              </w:rPr>
              <w:t>Espesor</w:t>
            </w:r>
          </w:p>
        </w:tc>
      </w:tr>
      <w:tr w:rsidR="00FF6980" w:rsidRPr="00FF6980" w:rsidTr="00FF6980">
        <w:trPr>
          <w:trHeight w:val="300"/>
          <w:jc w:val="center"/>
        </w:trPr>
        <w:tc>
          <w:tcPr>
            <w:tcW w:w="0" w:type="auto"/>
            <w:noWrap/>
            <w:vAlign w:val="center"/>
            <w:hideMark/>
          </w:tcPr>
          <w:p w:rsidR="00FF6980" w:rsidRPr="00FF6980" w:rsidRDefault="00FF6980" w:rsidP="00FF6980">
            <w:pPr>
              <w:jc w:val="center"/>
              <w:rPr>
                <w:rFonts w:eastAsia="Times New Roman" w:cstheme="minorHAnsi"/>
                <w:color w:val="000000"/>
                <w:lang w:eastAsia="es-AR"/>
              </w:rPr>
            </w:pPr>
            <w:r w:rsidRPr="00FF6980">
              <w:rPr>
                <w:rFonts w:eastAsia="Times New Roman" w:cstheme="minorHAnsi"/>
                <w:color w:val="000000"/>
                <w:lang w:eastAsia="es-AR"/>
              </w:rPr>
              <w:t>8</w:t>
            </w:r>
          </w:p>
        </w:tc>
        <w:tc>
          <w:tcPr>
            <w:tcW w:w="0" w:type="auto"/>
            <w:noWrap/>
            <w:vAlign w:val="center"/>
            <w:hideMark/>
          </w:tcPr>
          <w:p w:rsidR="00FF6980" w:rsidRPr="00FF6980" w:rsidRDefault="00FF6980" w:rsidP="00FF6980">
            <w:pPr>
              <w:jc w:val="center"/>
              <w:rPr>
                <w:rFonts w:eastAsia="Times New Roman" w:cstheme="minorHAnsi"/>
                <w:color w:val="000000"/>
                <w:lang w:eastAsia="es-AR"/>
              </w:rPr>
            </w:pPr>
            <w:r w:rsidRPr="00FF6980">
              <w:rPr>
                <w:rFonts w:eastAsia="Times New Roman" w:cstheme="minorHAnsi"/>
                <w:color w:val="000000"/>
                <w:lang w:eastAsia="es-AR"/>
              </w:rPr>
              <w:t>9,84</w:t>
            </w:r>
          </w:p>
        </w:tc>
      </w:tr>
      <w:tr w:rsidR="00FF6980" w:rsidRPr="00FF6980" w:rsidTr="00FF6980">
        <w:trPr>
          <w:trHeight w:val="300"/>
          <w:jc w:val="center"/>
        </w:trPr>
        <w:tc>
          <w:tcPr>
            <w:tcW w:w="0" w:type="auto"/>
            <w:noWrap/>
            <w:vAlign w:val="center"/>
            <w:hideMark/>
          </w:tcPr>
          <w:p w:rsidR="00FF6980" w:rsidRPr="00FF6980" w:rsidRDefault="00FF6980" w:rsidP="00FF6980">
            <w:pPr>
              <w:jc w:val="center"/>
              <w:rPr>
                <w:rFonts w:eastAsia="Times New Roman" w:cstheme="minorHAnsi"/>
                <w:color w:val="000000"/>
                <w:lang w:eastAsia="es-AR"/>
              </w:rPr>
            </w:pPr>
            <w:r w:rsidRPr="00FF6980">
              <w:rPr>
                <w:rFonts w:eastAsia="Times New Roman" w:cstheme="minorHAnsi"/>
                <w:color w:val="000000"/>
                <w:lang w:eastAsia="es-AR"/>
              </w:rPr>
              <w:t>8,2</w:t>
            </w:r>
          </w:p>
        </w:tc>
        <w:tc>
          <w:tcPr>
            <w:tcW w:w="0" w:type="auto"/>
            <w:noWrap/>
            <w:vAlign w:val="center"/>
            <w:hideMark/>
          </w:tcPr>
          <w:p w:rsidR="00FF6980" w:rsidRPr="00FF6980" w:rsidRDefault="00FF6980" w:rsidP="00FF6980">
            <w:pPr>
              <w:jc w:val="center"/>
              <w:rPr>
                <w:rFonts w:eastAsia="Times New Roman" w:cstheme="minorHAnsi"/>
                <w:color w:val="000000"/>
                <w:lang w:eastAsia="es-AR"/>
              </w:rPr>
            </w:pPr>
            <w:r w:rsidRPr="00FF6980">
              <w:rPr>
                <w:rFonts w:eastAsia="Times New Roman" w:cstheme="minorHAnsi"/>
                <w:color w:val="000000"/>
                <w:lang w:eastAsia="es-AR"/>
              </w:rPr>
              <w:t>10,036</w:t>
            </w:r>
          </w:p>
        </w:tc>
      </w:tr>
      <w:tr w:rsidR="00FF6980" w:rsidRPr="00FF6980" w:rsidTr="00FF6980">
        <w:trPr>
          <w:trHeight w:val="300"/>
          <w:jc w:val="center"/>
        </w:trPr>
        <w:tc>
          <w:tcPr>
            <w:tcW w:w="0" w:type="auto"/>
            <w:noWrap/>
            <w:vAlign w:val="center"/>
            <w:hideMark/>
          </w:tcPr>
          <w:p w:rsidR="00FF6980" w:rsidRPr="00FF6980" w:rsidRDefault="00FF6980" w:rsidP="00FF6980">
            <w:pPr>
              <w:jc w:val="center"/>
              <w:rPr>
                <w:rFonts w:eastAsia="Times New Roman" w:cstheme="minorHAnsi"/>
                <w:color w:val="000000"/>
                <w:lang w:eastAsia="es-AR"/>
              </w:rPr>
            </w:pPr>
            <w:r w:rsidRPr="00FF6980">
              <w:rPr>
                <w:rFonts w:eastAsia="Times New Roman" w:cstheme="minorHAnsi"/>
                <w:color w:val="000000"/>
                <w:lang w:eastAsia="es-AR"/>
              </w:rPr>
              <w:t>8,5</w:t>
            </w:r>
          </w:p>
        </w:tc>
        <w:tc>
          <w:tcPr>
            <w:tcW w:w="0" w:type="auto"/>
            <w:noWrap/>
            <w:vAlign w:val="center"/>
            <w:hideMark/>
          </w:tcPr>
          <w:p w:rsidR="00FF6980" w:rsidRPr="00FF6980" w:rsidRDefault="00FF6980" w:rsidP="00FF6980">
            <w:pPr>
              <w:jc w:val="center"/>
              <w:rPr>
                <w:rFonts w:eastAsia="Times New Roman" w:cstheme="minorHAnsi"/>
                <w:color w:val="000000"/>
                <w:lang w:eastAsia="es-AR"/>
              </w:rPr>
            </w:pPr>
            <w:r w:rsidRPr="00FF6980">
              <w:rPr>
                <w:rFonts w:eastAsia="Times New Roman" w:cstheme="minorHAnsi"/>
                <w:color w:val="000000"/>
                <w:lang w:eastAsia="es-AR"/>
              </w:rPr>
              <w:t>10,33</w:t>
            </w:r>
          </w:p>
        </w:tc>
      </w:tr>
      <w:tr w:rsidR="00FF6980" w:rsidRPr="00FF6980" w:rsidTr="00FF6980">
        <w:trPr>
          <w:trHeight w:val="300"/>
          <w:jc w:val="center"/>
        </w:trPr>
        <w:tc>
          <w:tcPr>
            <w:tcW w:w="0" w:type="auto"/>
            <w:noWrap/>
            <w:vAlign w:val="center"/>
            <w:hideMark/>
          </w:tcPr>
          <w:p w:rsidR="00FF6980" w:rsidRPr="00FF6980" w:rsidRDefault="00FF6980" w:rsidP="00FF6980">
            <w:pPr>
              <w:jc w:val="center"/>
              <w:rPr>
                <w:rFonts w:eastAsia="Times New Roman" w:cstheme="minorHAnsi"/>
                <w:color w:val="000000"/>
                <w:lang w:eastAsia="es-AR"/>
              </w:rPr>
            </w:pPr>
            <w:r w:rsidRPr="00FF6980">
              <w:rPr>
                <w:rFonts w:eastAsia="Times New Roman" w:cstheme="minorHAnsi"/>
                <w:color w:val="000000"/>
                <w:lang w:eastAsia="es-AR"/>
              </w:rPr>
              <w:t>8,8</w:t>
            </w:r>
          </w:p>
        </w:tc>
        <w:tc>
          <w:tcPr>
            <w:tcW w:w="0" w:type="auto"/>
            <w:noWrap/>
            <w:vAlign w:val="center"/>
            <w:hideMark/>
          </w:tcPr>
          <w:p w:rsidR="00FF6980" w:rsidRPr="00FF6980" w:rsidRDefault="00FF6980" w:rsidP="00FF6980">
            <w:pPr>
              <w:jc w:val="center"/>
              <w:rPr>
                <w:rFonts w:eastAsia="Times New Roman" w:cstheme="minorHAnsi"/>
                <w:color w:val="000000"/>
                <w:lang w:eastAsia="es-AR"/>
              </w:rPr>
            </w:pPr>
            <w:r w:rsidRPr="00FF6980">
              <w:rPr>
                <w:rFonts w:eastAsia="Times New Roman" w:cstheme="minorHAnsi"/>
                <w:color w:val="000000"/>
                <w:lang w:eastAsia="es-AR"/>
              </w:rPr>
              <w:t>9,624</w:t>
            </w:r>
          </w:p>
        </w:tc>
      </w:tr>
      <w:tr w:rsidR="00FF6980" w:rsidRPr="00FF6980" w:rsidTr="00FF6980">
        <w:trPr>
          <w:trHeight w:val="300"/>
          <w:jc w:val="center"/>
        </w:trPr>
        <w:tc>
          <w:tcPr>
            <w:tcW w:w="0" w:type="auto"/>
            <w:noWrap/>
            <w:vAlign w:val="center"/>
            <w:hideMark/>
          </w:tcPr>
          <w:p w:rsidR="00FF6980" w:rsidRPr="00FF6980" w:rsidRDefault="00FF6980" w:rsidP="00FF6980">
            <w:pPr>
              <w:jc w:val="center"/>
              <w:rPr>
                <w:rFonts w:eastAsia="Times New Roman" w:cstheme="minorHAnsi"/>
                <w:color w:val="000000"/>
                <w:lang w:eastAsia="es-AR"/>
              </w:rPr>
            </w:pPr>
            <w:r w:rsidRPr="00FF6980">
              <w:rPr>
                <w:rFonts w:eastAsia="Times New Roman" w:cstheme="minorHAnsi"/>
                <w:color w:val="000000"/>
                <w:lang w:eastAsia="es-AR"/>
              </w:rPr>
              <w:t>9</w:t>
            </w:r>
          </w:p>
        </w:tc>
        <w:tc>
          <w:tcPr>
            <w:tcW w:w="0" w:type="auto"/>
            <w:noWrap/>
            <w:vAlign w:val="center"/>
            <w:hideMark/>
          </w:tcPr>
          <w:p w:rsidR="00FF6980" w:rsidRPr="00FF6980" w:rsidRDefault="00FF6980" w:rsidP="00FF6980">
            <w:pPr>
              <w:jc w:val="center"/>
              <w:rPr>
                <w:rFonts w:eastAsia="Times New Roman" w:cstheme="minorHAnsi"/>
                <w:color w:val="000000"/>
                <w:lang w:eastAsia="es-AR"/>
              </w:rPr>
            </w:pPr>
            <w:r w:rsidRPr="00FF6980">
              <w:rPr>
                <w:rFonts w:eastAsia="Times New Roman" w:cstheme="minorHAnsi"/>
                <w:color w:val="000000"/>
                <w:lang w:eastAsia="es-AR"/>
              </w:rPr>
              <w:t>9,82</w:t>
            </w:r>
          </w:p>
        </w:tc>
      </w:tr>
      <w:tr w:rsidR="00FF6980" w:rsidRPr="00FF6980" w:rsidTr="00FF6980">
        <w:trPr>
          <w:trHeight w:val="300"/>
          <w:jc w:val="center"/>
        </w:trPr>
        <w:tc>
          <w:tcPr>
            <w:tcW w:w="0" w:type="auto"/>
            <w:noWrap/>
            <w:vAlign w:val="center"/>
            <w:hideMark/>
          </w:tcPr>
          <w:p w:rsidR="00FF6980" w:rsidRPr="00FF6980" w:rsidRDefault="00FF6980" w:rsidP="00FF6980">
            <w:pPr>
              <w:jc w:val="center"/>
              <w:rPr>
                <w:rFonts w:eastAsia="Times New Roman" w:cstheme="minorHAnsi"/>
                <w:color w:val="000000"/>
                <w:lang w:eastAsia="es-AR"/>
              </w:rPr>
            </w:pPr>
            <w:r w:rsidRPr="00FF6980">
              <w:rPr>
                <w:rFonts w:eastAsia="Times New Roman" w:cstheme="minorHAnsi"/>
                <w:color w:val="000000"/>
                <w:lang w:eastAsia="es-AR"/>
              </w:rPr>
              <w:t>9,2</w:t>
            </w:r>
          </w:p>
        </w:tc>
        <w:tc>
          <w:tcPr>
            <w:tcW w:w="0" w:type="auto"/>
            <w:noWrap/>
            <w:vAlign w:val="center"/>
            <w:hideMark/>
          </w:tcPr>
          <w:p w:rsidR="00FF6980" w:rsidRPr="00FF6980" w:rsidRDefault="00FF6980" w:rsidP="00FF6980">
            <w:pPr>
              <w:jc w:val="center"/>
              <w:rPr>
                <w:rFonts w:eastAsia="Times New Roman" w:cstheme="minorHAnsi"/>
                <w:color w:val="000000"/>
                <w:lang w:eastAsia="es-AR"/>
              </w:rPr>
            </w:pPr>
            <w:r w:rsidRPr="00FF6980">
              <w:rPr>
                <w:rFonts w:eastAsia="Times New Roman" w:cstheme="minorHAnsi"/>
                <w:color w:val="000000"/>
                <w:lang w:eastAsia="es-AR"/>
              </w:rPr>
              <w:t>12,016</w:t>
            </w:r>
          </w:p>
        </w:tc>
      </w:tr>
      <w:tr w:rsidR="00FF6980" w:rsidRPr="00FF6980" w:rsidTr="00FF6980">
        <w:trPr>
          <w:trHeight w:val="300"/>
          <w:jc w:val="center"/>
        </w:trPr>
        <w:tc>
          <w:tcPr>
            <w:tcW w:w="0" w:type="auto"/>
            <w:noWrap/>
            <w:vAlign w:val="center"/>
            <w:hideMark/>
          </w:tcPr>
          <w:p w:rsidR="00FF6980" w:rsidRPr="00FF6980" w:rsidRDefault="00FF6980" w:rsidP="00FF6980">
            <w:pPr>
              <w:jc w:val="center"/>
              <w:rPr>
                <w:rFonts w:eastAsia="Times New Roman" w:cstheme="minorHAnsi"/>
                <w:color w:val="000000"/>
                <w:lang w:eastAsia="es-AR"/>
              </w:rPr>
            </w:pPr>
            <w:r w:rsidRPr="00FF6980">
              <w:rPr>
                <w:rFonts w:eastAsia="Times New Roman" w:cstheme="minorHAnsi"/>
                <w:color w:val="000000"/>
                <w:lang w:eastAsia="es-AR"/>
              </w:rPr>
              <w:t>9,5</w:t>
            </w:r>
          </w:p>
        </w:tc>
        <w:tc>
          <w:tcPr>
            <w:tcW w:w="0" w:type="auto"/>
            <w:noWrap/>
            <w:vAlign w:val="center"/>
            <w:hideMark/>
          </w:tcPr>
          <w:p w:rsidR="00FF6980" w:rsidRPr="00FF6980" w:rsidRDefault="00FF6980" w:rsidP="00FF6980">
            <w:pPr>
              <w:jc w:val="center"/>
              <w:rPr>
                <w:rFonts w:eastAsia="Times New Roman" w:cstheme="minorHAnsi"/>
                <w:color w:val="000000"/>
                <w:lang w:eastAsia="es-AR"/>
              </w:rPr>
            </w:pPr>
            <w:r w:rsidRPr="00FF6980">
              <w:rPr>
                <w:rFonts w:eastAsia="Times New Roman" w:cstheme="minorHAnsi"/>
                <w:color w:val="000000"/>
                <w:lang w:eastAsia="es-AR"/>
              </w:rPr>
              <w:t>12,31</w:t>
            </w:r>
          </w:p>
        </w:tc>
      </w:tr>
      <w:tr w:rsidR="00FF6980" w:rsidRPr="00FF6980" w:rsidTr="00FF6980">
        <w:trPr>
          <w:trHeight w:val="300"/>
          <w:jc w:val="center"/>
        </w:trPr>
        <w:tc>
          <w:tcPr>
            <w:tcW w:w="0" w:type="auto"/>
            <w:noWrap/>
            <w:vAlign w:val="center"/>
            <w:hideMark/>
          </w:tcPr>
          <w:p w:rsidR="00FF6980" w:rsidRPr="00FF6980" w:rsidRDefault="00FF6980" w:rsidP="00FF6980">
            <w:pPr>
              <w:jc w:val="center"/>
              <w:rPr>
                <w:rFonts w:eastAsia="Times New Roman" w:cstheme="minorHAnsi"/>
                <w:color w:val="000000"/>
                <w:lang w:eastAsia="es-AR"/>
              </w:rPr>
            </w:pPr>
            <w:r w:rsidRPr="00FF6980">
              <w:rPr>
                <w:rFonts w:eastAsia="Times New Roman" w:cstheme="minorHAnsi"/>
                <w:color w:val="000000"/>
                <w:lang w:eastAsia="es-AR"/>
              </w:rPr>
              <w:t>9,8</w:t>
            </w:r>
          </w:p>
        </w:tc>
        <w:tc>
          <w:tcPr>
            <w:tcW w:w="0" w:type="auto"/>
            <w:noWrap/>
            <w:vAlign w:val="center"/>
            <w:hideMark/>
          </w:tcPr>
          <w:p w:rsidR="00FF6980" w:rsidRPr="00FF6980" w:rsidRDefault="00FF6980" w:rsidP="00FF6980">
            <w:pPr>
              <w:jc w:val="center"/>
              <w:rPr>
                <w:rFonts w:eastAsia="Times New Roman" w:cstheme="minorHAnsi"/>
                <w:color w:val="000000"/>
                <w:lang w:eastAsia="es-AR"/>
              </w:rPr>
            </w:pPr>
            <w:r w:rsidRPr="00FF6980">
              <w:rPr>
                <w:rFonts w:eastAsia="Times New Roman" w:cstheme="minorHAnsi"/>
                <w:color w:val="000000"/>
                <w:lang w:eastAsia="es-AR"/>
              </w:rPr>
              <w:t>11,604</w:t>
            </w:r>
          </w:p>
        </w:tc>
      </w:tr>
      <w:tr w:rsidR="00FF6980" w:rsidRPr="00FF6980" w:rsidTr="00FF6980">
        <w:trPr>
          <w:trHeight w:val="300"/>
          <w:jc w:val="center"/>
        </w:trPr>
        <w:tc>
          <w:tcPr>
            <w:tcW w:w="0" w:type="auto"/>
            <w:noWrap/>
            <w:vAlign w:val="center"/>
            <w:hideMark/>
          </w:tcPr>
          <w:p w:rsidR="00FF6980" w:rsidRPr="00FF6980" w:rsidRDefault="00FF6980" w:rsidP="00FF6980">
            <w:pPr>
              <w:jc w:val="center"/>
              <w:rPr>
                <w:rFonts w:eastAsia="Times New Roman" w:cstheme="minorHAnsi"/>
                <w:color w:val="000000"/>
                <w:lang w:eastAsia="es-AR"/>
              </w:rPr>
            </w:pPr>
            <w:r w:rsidRPr="00FF6980">
              <w:rPr>
                <w:rFonts w:eastAsia="Times New Roman" w:cstheme="minorHAnsi"/>
                <w:color w:val="000000"/>
                <w:lang w:eastAsia="es-AR"/>
              </w:rPr>
              <w:t>10</w:t>
            </w:r>
          </w:p>
        </w:tc>
        <w:tc>
          <w:tcPr>
            <w:tcW w:w="0" w:type="auto"/>
            <w:noWrap/>
            <w:vAlign w:val="center"/>
            <w:hideMark/>
          </w:tcPr>
          <w:p w:rsidR="00FF6980" w:rsidRPr="00FF6980" w:rsidRDefault="00FF6980" w:rsidP="00FF6980">
            <w:pPr>
              <w:jc w:val="center"/>
              <w:rPr>
                <w:rFonts w:eastAsia="Times New Roman" w:cstheme="minorHAnsi"/>
                <w:color w:val="000000"/>
                <w:lang w:eastAsia="es-AR"/>
              </w:rPr>
            </w:pPr>
            <w:r w:rsidRPr="00FF6980">
              <w:rPr>
                <w:rFonts w:eastAsia="Times New Roman" w:cstheme="minorHAnsi"/>
                <w:color w:val="000000"/>
                <w:lang w:eastAsia="es-AR"/>
              </w:rPr>
              <w:t>12,8</w:t>
            </w:r>
          </w:p>
        </w:tc>
      </w:tr>
      <w:tr w:rsidR="00FF6980" w:rsidRPr="00FF6980" w:rsidTr="00FF6980">
        <w:trPr>
          <w:trHeight w:val="300"/>
          <w:jc w:val="center"/>
        </w:trPr>
        <w:tc>
          <w:tcPr>
            <w:tcW w:w="0" w:type="auto"/>
            <w:noWrap/>
            <w:vAlign w:val="center"/>
            <w:hideMark/>
          </w:tcPr>
          <w:p w:rsidR="00FF6980" w:rsidRPr="00FF6980" w:rsidRDefault="00FF6980" w:rsidP="00FF6980">
            <w:pPr>
              <w:jc w:val="center"/>
              <w:rPr>
                <w:rFonts w:eastAsia="Times New Roman" w:cstheme="minorHAnsi"/>
                <w:color w:val="000000"/>
                <w:lang w:eastAsia="es-AR"/>
              </w:rPr>
            </w:pPr>
            <w:r w:rsidRPr="00FF6980">
              <w:rPr>
                <w:rFonts w:eastAsia="Times New Roman" w:cstheme="minorHAnsi"/>
                <w:color w:val="000000"/>
                <w:lang w:eastAsia="es-AR"/>
              </w:rPr>
              <w:t>10,5</w:t>
            </w:r>
          </w:p>
        </w:tc>
        <w:tc>
          <w:tcPr>
            <w:tcW w:w="0" w:type="auto"/>
            <w:noWrap/>
            <w:vAlign w:val="center"/>
            <w:hideMark/>
          </w:tcPr>
          <w:p w:rsidR="00FF6980" w:rsidRPr="00FF6980" w:rsidRDefault="00FF6980" w:rsidP="00FF6980">
            <w:pPr>
              <w:jc w:val="center"/>
              <w:rPr>
                <w:rFonts w:eastAsia="Times New Roman" w:cstheme="minorHAnsi"/>
                <w:color w:val="000000"/>
                <w:lang w:eastAsia="es-AR"/>
              </w:rPr>
            </w:pPr>
            <w:r w:rsidRPr="00FF6980">
              <w:rPr>
                <w:rFonts w:eastAsia="Times New Roman" w:cstheme="minorHAnsi"/>
                <w:color w:val="000000"/>
                <w:lang w:eastAsia="es-AR"/>
              </w:rPr>
              <w:t>12,29</w:t>
            </w:r>
          </w:p>
        </w:tc>
      </w:tr>
    </w:tbl>
    <w:p w:rsidR="00C413AD" w:rsidRPr="004A2D2C" w:rsidRDefault="00C413AD" w:rsidP="00C413AD">
      <w:pPr>
        <w:jc w:val="center"/>
        <w:rPr>
          <w:rFonts w:cstheme="minorHAnsi"/>
        </w:rPr>
      </w:pPr>
    </w:p>
    <w:p w:rsidR="00C413AD" w:rsidRPr="004A2D2C" w:rsidRDefault="00C413AD" w:rsidP="00C413AD">
      <w:pPr>
        <w:pStyle w:val="Prrafodelista"/>
        <w:numPr>
          <w:ilvl w:val="0"/>
          <w:numId w:val="2"/>
        </w:numPr>
        <w:rPr>
          <w:rFonts w:cstheme="minorHAnsi"/>
        </w:rPr>
      </w:pPr>
      <w:r w:rsidRPr="004A2D2C">
        <w:rPr>
          <w:rFonts w:cstheme="minorHAnsi"/>
        </w:rPr>
        <w:t xml:space="preserve">Construya un diagrama de dispersión con estos datos. </w:t>
      </w:r>
    </w:p>
    <w:p w:rsidR="00C413AD" w:rsidRPr="004A2D2C" w:rsidRDefault="00C413AD" w:rsidP="00C413AD">
      <w:pPr>
        <w:pStyle w:val="Prrafodelista"/>
        <w:numPr>
          <w:ilvl w:val="0"/>
          <w:numId w:val="2"/>
        </w:numPr>
        <w:rPr>
          <w:rFonts w:cstheme="minorHAnsi"/>
        </w:rPr>
      </w:pPr>
      <w:r w:rsidRPr="004A2D2C">
        <w:rPr>
          <w:rFonts w:cstheme="minorHAnsi"/>
        </w:rPr>
        <w:t xml:space="preserve">Estime la pendiente y </w:t>
      </w:r>
      <w:r w:rsidR="00F73D97" w:rsidRPr="004A2D2C">
        <w:rPr>
          <w:rFonts w:cstheme="minorHAnsi"/>
        </w:rPr>
        <w:t>la ordenada al origen y realice las pruebas de hipótesis correspondientes.</w:t>
      </w:r>
    </w:p>
    <w:p w:rsidR="00C413AD" w:rsidRPr="004A2D2C" w:rsidRDefault="00C413AD" w:rsidP="00C413AD">
      <w:pPr>
        <w:pStyle w:val="Prrafodelista"/>
        <w:numPr>
          <w:ilvl w:val="0"/>
          <w:numId w:val="2"/>
        </w:numPr>
        <w:rPr>
          <w:rFonts w:cstheme="minorHAnsi"/>
        </w:rPr>
      </w:pPr>
      <w:r w:rsidRPr="004A2D2C">
        <w:rPr>
          <w:rFonts w:cstheme="minorHAnsi"/>
        </w:rPr>
        <w:t>Estime el espesor que se debe obtener, si se pulveri</w:t>
      </w:r>
      <w:r w:rsidR="00F73D97" w:rsidRPr="004A2D2C">
        <w:rPr>
          <w:rFonts w:cstheme="minorHAnsi"/>
        </w:rPr>
        <w:t>za pintura durante 9,15</w:t>
      </w:r>
      <w:r w:rsidRPr="004A2D2C">
        <w:rPr>
          <w:rFonts w:cstheme="minorHAnsi"/>
        </w:rPr>
        <w:t xml:space="preserve"> segundos.</w:t>
      </w:r>
    </w:p>
    <w:p w:rsidR="00C413AD" w:rsidRPr="004A2D2C" w:rsidRDefault="00C413AD" w:rsidP="00C413AD">
      <w:pPr>
        <w:pStyle w:val="Prrafodelista"/>
        <w:numPr>
          <w:ilvl w:val="0"/>
          <w:numId w:val="2"/>
        </w:numPr>
        <w:rPr>
          <w:rFonts w:cstheme="minorHAnsi"/>
        </w:rPr>
      </w:pPr>
      <w:r w:rsidRPr="004A2D2C">
        <w:rPr>
          <w:rFonts w:cstheme="minorHAnsi"/>
        </w:rPr>
        <w:t>Determine los coeficientes de correlación y de determinación. Interprete los resultados.</w:t>
      </w:r>
    </w:p>
    <w:p w:rsidR="00F73D97" w:rsidRPr="004A2D2C" w:rsidRDefault="00F73D97" w:rsidP="00C413AD">
      <w:pPr>
        <w:pStyle w:val="Prrafodelista"/>
        <w:numPr>
          <w:ilvl w:val="0"/>
          <w:numId w:val="2"/>
        </w:numPr>
        <w:rPr>
          <w:rFonts w:cstheme="minorHAnsi"/>
        </w:rPr>
      </w:pPr>
      <w:r w:rsidRPr="004A2D2C">
        <w:rPr>
          <w:rFonts w:cstheme="minorHAnsi"/>
        </w:rPr>
        <w:t>Verifique el cumplimiento de los supuestos del modelo.</w:t>
      </w:r>
    </w:p>
    <w:p w:rsidR="00575BE0" w:rsidRPr="004A2D2C" w:rsidRDefault="00575BE0" w:rsidP="00575BE0">
      <w:pPr>
        <w:pStyle w:val="Prrafodelista"/>
        <w:numPr>
          <w:ilvl w:val="0"/>
          <w:numId w:val="1"/>
        </w:numPr>
        <w:rPr>
          <w:rFonts w:cstheme="minorHAnsi"/>
        </w:rPr>
      </w:pPr>
      <w:r w:rsidRPr="004A2D2C">
        <w:rPr>
          <w:rFonts w:cstheme="minorHAnsi"/>
        </w:rPr>
        <w:t>Se almacenó maní tostado a temperatura ambiente durante 120 días. Cada 28 días se tomaron muestras y se determinaron dos variables químicas: Í</w:t>
      </w:r>
      <w:r w:rsidRPr="004A2D2C">
        <w:rPr>
          <w:rFonts w:cstheme="minorHAnsi"/>
        </w:rPr>
        <w:t>ndice de Peróxido e Índice de p-</w:t>
      </w:r>
      <w:proofErr w:type="spellStart"/>
      <w:r w:rsidRPr="004A2D2C">
        <w:rPr>
          <w:rFonts w:cstheme="minorHAnsi"/>
        </w:rPr>
        <w:t>Anisidina</w:t>
      </w:r>
      <w:proofErr w:type="spellEnd"/>
      <w:r w:rsidRPr="004A2D2C">
        <w:rPr>
          <w:rFonts w:cstheme="minorHAnsi"/>
        </w:rPr>
        <w:t>, para determinar su deterioro por oxidación. Los datos obtenidos fueron:</w:t>
      </w:r>
    </w:p>
    <w:tbl>
      <w:tblPr>
        <w:tblStyle w:val="Cuadrculadetablaclara"/>
        <w:tblW w:w="0" w:type="auto"/>
        <w:jc w:val="center"/>
        <w:tblLook w:val="04A0" w:firstRow="1" w:lastRow="0" w:firstColumn="1" w:lastColumn="0" w:noHBand="0" w:noVBand="1"/>
      </w:tblPr>
      <w:tblGrid>
        <w:gridCol w:w="1451"/>
        <w:gridCol w:w="1869"/>
        <w:gridCol w:w="1257"/>
      </w:tblGrid>
      <w:tr w:rsidR="007E6F46" w:rsidRPr="007E6F46" w:rsidTr="007E6F46">
        <w:trPr>
          <w:trHeight w:val="300"/>
          <w:jc w:val="center"/>
        </w:trPr>
        <w:tc>
          <w:tcPr>
            <w:tcW w:w="0" w:type="auto"/>
            <w:noWrap/>
            <w:vAlign w:val="center"/>
            <w:hideMark/>
          </w:tcPr>
          <w:p w:rsidR="007E6F46" w:rsidRPr="007E6F46" w:rsidRDefault="007E6F46" w:rsidP="007E6F46">
            <w:pPr>
              <w:jc w:val="center"/>
              <w:rPr>
                <w:rFonts w:eastAsia="Times New Roman" w:cstheme="minorHAnsi"/>
                <w:color w:val="000000"/>
                <w:lang w:eastAsia="es-AR"/>
              </w:rPr>
            </w:pPr>
            <w:r w:rsidRPr="007E6F46">
              <w:rPr>
                <w:rFonts w:eastAsia="Times New Roman" w:cstheme="minorHAnsi"/>
                <w:color w:val="000000"/>
                <w:lang w:eastAsia="es-AR"/>
              </w:rPr>
              <w:t>Tiempo (</w:t>
            </w:r>
            <w:r w:rsidRPr="004A2D2C">
              <w:rPr>
                <w:rFonts w:eastAsia="Times New Roman" w:cstheme="minorHAnsi"/>
                <w:color w:val="000000"/>
                <w:lang w:eastAsia="es-AR"/>
              </w:rPr>
              <w:t>Días</w:t>
            </w:r>
            <w:r w:rsidRPr="007E6F46">
              <w:rPr>
                <w:rFonts w:eastAsia="Times New Roman" w:cstheme="minorHAnsi"/>
                <w:color w:val="000000"/>
                <w:lang w:eastAsia="es-AR"/>
              </w:rPr>
              <w:t>)</w:t>
            </w:r>
          </w:p>
        </w:tc>
        <w:tc>
          <w:tcPr>
            <w:tcW w:w="0" w:type="auto"/>
            <w:noWrap/>
            <w:vAlign w:val="center"/>
            <w:hideMark/>
          </w:tcPr>
          <w:p w:rsidR="007E6F46" w:rsidRPr="007E6F46" w:rsidRDefault="007E6F46" w:rsidP="007E6F46">
            <w:pPr>
              <w:jc w:val="center"/>
              <w:rPr>
                <w:rFonts w:eastAsia="Times New Roman" w:cstheme="minorHAnsi"/>
                <w:color w:val="000000"/>
                <w:lang w:eastAsia="es-AR"/>
              </w:rPr>
            </w:pPr>
            <w:r w:rsidRPr="004A2D2C">
              <w:rPr>
                <w:rFonts w:eastAsia="Times New Roman" w:cstheme="minorHAnsi"/>
                <w:color w:val="000000"/>
                <w:lang w:eastAsia="es-AR"/>
              </w:rPr>
              <w:t>índice</w:t>
            </w:r>
            <w:r w:rsidRPr="007E6F46">
              <w:rPr>
                <w:rFonts w:eastAsia="Times New Roman" w:cstheme="minorHAnsi"/>
                <w:color w:val="000000"/>
                <w:lang w:eastAsia="es-AR"/>
              </w:rPr>
              <w:t xml:space="preserve"> de Peróxido</w:t>
            </w:r>
          </w:p>
        </w:tc>
        <w:tc>
          <w:tcPr>
            <w:tcW w:w="0" w:type="auto"/>
            <w:noWrap/>
            <w:vAlign w:val="center"/>
            <w:hideMark/>
          </w:tcPr>
          <w:p w:rsidR="007E6F46" w:rsidRPr="007E6F46" w:rsidRDefault="007E6F46" w:rsidP="007E6F46">
            <w:pPr>
              <w:jc w:val="center"/>
              <w:rPr>
                <w:rFonts w:eastAsia="Times New Roman" w:cstheme="minorHAnsi"/>
                <w:color w:val="000000"/>
                <w:lang w:eastAsia="es-AR"/>
              </w:rPr>
            </w:pPr>
            <w:proofErr w:type="spellStart"/>
            <w:r w:rsidRPr="007E6F46">
              <w:rPr>
                <w:rFonts w:eastAsia="Times New Roman" w:cstheme="minorHAnsi"/>
                <w:color w:val="000000"/>
                <w:lang w:eastAsia="es-AR"/>
              </w:rPr>
              <w:t>P_Anisidina</w:t>
            </w:r>
            <w:proofErr w:type="spellEnd"/>
          </w:p>
        </w:tc>
      </w:tr>
      <w:tr w:rsidR="007E6F46" w:rsidRPr="007E6F46" w:rsidTr="007E6F46">
        <w:trPr>
          <w:trHeight w:val="300"/>
          <w:jc w:val="center"/>
        </w:trPr>
        <w:tc>
          <w:tcPr>
            <w:tcW w:w="0" w:type="auto"/>
            <w:noWrap/>
            <w:vAlign w:val="center"/>
            <w:hideMark/>
          </w:tcPr>
          <w:p w:rsidR="007E6F46" w:rsidRPr="007E6F46" w:rsidRDefault="007E6F46" w:rsidP="007E6F46">
            <w:pPr>
              <w:jc w:val="center"/>
              <w:rPr>
                <w:rFonts w:eastAsia="Times New Roman" w:cstheme="minorHAnsi"/>
                <w:color w:val="000000"/>
                <w:lang w:eastAsia="es-AR"/>
              </w:rPr>
            </w:pPr>
            <w:r w:rsidRPr="007E6F46">
              <w:rPr>
                <w:rFonts w:eastAsia="Times New Roman" w:cstheme="minorHAnsi"/>
                <w:color w:val="000000"/>
                <w:lang w:eastAsia="es-AR"/>
              </w:rPr>
              <w:t>0</w:t>
            </w:r>
          </w:p>
        </w:tc>
        <w:tc>
          <w:tcPr>
            <w:tcW w:w="0" w:type="auto"/>
            <w:noWrap/>
            <w:vAlign w:val="center"/>
            <w:hideMark/>
          </w:tcPr>
          <w:p w:rsidR="007E6F46" w:rsidRPr="007E6F46" w:rsidRDefault="007E6F46" w:rsidP="007E6F46">
            <w:pPr>
              <w:jc w:val="center"/>
              <w:rPr>
                <w:rFonts w:eastAsia="Times New Roman" w:cstheme="minorHAnsi"/>
                <w:color w:val="000000"/>
                <w:lang w:eastAsia="es-AR"/>
              </w:rPr>
            </w:pPr>
            <w:r w:rsidRPr="007E6F46">
              <w:rPr>
                <w:rFonts w:eastAsia="Times New Roman" w:cstheme="minorHAnsi"/>
                <w:color w:val="000000"/>
                <w:lang w:eastAsia="es-AR"/>
              </w:rPr>
              <w:t>1.30</w:t>
            </w:r>
          </w:p>
        </w:tc>
        <w:tc>
          <w:tcPr>
            <w:tcW w:w="0" w:type="auto"/>
            <w:noWrap/>
            <w:vAlign w:val="center"/>
            <w:hideMark/>
          </w:tcPr>
          <w:p w:rsidR="007E6F46" w:rsidRPr="007E6F46" w:rsidRDefault="007E6F46" w:rsidP="007E6F46">
            <w:pPr>
              <w:jc w:val="center"/>
              <w:rPr>
                <w:rFonts w:eastAsia="Times New Roman" w:cstheme="minorHAnsi"/>
                <w:color w:val="000000"/>
                <w:lang w:eastAsia="es-AR"/>
              </w:rPr>
            </w:pPr>
            <w:r w:rsidRPr="007E6F46">
              <w:rPr>
                <w:rFonts w:eastAsia="Times New Roman" w:cstheme="minorHAnsi"/>
                <w:color w:val="000000"/>
                <w:lang w:eastAsia="es-AR"/>
              </w:rPr>
              <w:t>0.10</w:t>
            </w:r>
          </w:p>
        </w:tc>
      </w:tr>
      <w:tr w:rsidR="007E6F46" w:rsidRPr="007E6F46" w:rsidTr="007E6F46">
        <w:trPr>
          <w:trHeight w:val="300"/>
          <w:jc w:val="center"/>
        </w:trPr>
        <w:tc>
          <w:tcPr>
            <w:tcW w:w="0" w:type="auto"/>
            <w:noWrap/>
            <w:vAlign w:val="center"/>
            <w:hideMark/>
          </w:tcPr>
          <w:p w:rsidR="007E6F46" w:rsidRPr="007E6F46" w:rsidRDefault="007E6F46" w:rsidP="007E6F46">
            <w:pPr>
              <w:jc w:val="center"/>
              <w:rPr>
                <w:rFonts w:eastAsia="Times New Roman" w:cstheme="minorHAnsi"/>
                <w:color w:val="000000"/>
                <w:lang w:eastAsia="es-AR"/>
              </w:rPr>
            </w:pPr>
            <w:r w:rsidRPr="007E6F46">
              <w:rPr>
                <w:rFonts w:eastAsia="Times New Roman" w:cstheme="minorHAnsi"/>
                <w:color w:val="000000"/>
                <w:lang w:eastAsia="es-AR"/>
              </w:rPr>
              <w:t>28</w:t>
            </w:r>
          </w:p>
        </w:tc>
        <w:tc>
          <w:tcPr>
            <w:tcW w:w="0" w:type="auto"/>
            <w:noWrap/>
            <w:vAlign w:val="center"/>
            <w:hideMark/>
          </w:tcPr>
          <w:p w:rsidR="007E6F46" w:rsidRPr="007E6F46" w:rsidRDefault="007E6F46" w:rsidP="007E6F46">
            <w:pPr>
              <w:jc w:val="center"/>
              <w:rPr>
                <w:rFonts w:eastAsia="Times New Roman" w:cstheme="minorHAnsi"/>
                <w:color w:val="000000"/>
                <w:lang w:eastAsia="es-AR"/>
              </w:rPr>
            </w:pPr>
            <w:r w:rsidRPr="007E6F46">
              <w:rPr>
                <w:rFonts w:eastAsia="Times New Roman" w:cstheme="minorHAnsi"/>
                <w:color w:val="000000"/>
                <w:lang w:eastAsia="es-AR"/>
              </w:rPr>
              <w:t>11.27</w:t>
            </w:r>
          </w:p>
        </w:tc>
        <w:tc>
          <w:tcPr>
            <w:tcW w:w="0" w:type="auto"/>
            <w:noWrap/>
            <w:vAlign w:val="center"/>
            <w:hideMark/>
          </w:tcPr>
          <w:p w:rsidR="007E6F46" w:rsidRPr="007E6F46" w:rsidRDefault="007E6F46" w:rsidP="007E6F46">
            <w:pPr>
              <w:jc w:val="center"/>
              <w:rPr>
                <w:rFonts w:eastAsia="Times New Roman" w:cstheme="minorHAnsi"/>
                <w:color w:val="000000"/>
                <w:lang w:eastAsia="es-AR"/>
              </w:rPr>
            </w:pPr>
            <w:r w:rsidRPr="007E6F46">
              <w:rPr>
                <w:rFonts w:eastAsia="Times New Roman" w:cstheme="minorHAnsi"/>
                <w:color w:val="000000"/>
                <w:lang w:eastAsia="es-AR"/>
              </w:rPr>
              <w:t>1.01</w:t>
            </w:r>
          </w:p>
        </w:tc>
      </w:tr>
      <w:tr w:rsidR="007E6F46" w:rsidRPr="007E6F46" w:rsidTr="007E6F46">
        <w:trPr>
          <w:trHeight w:val="300"/>
          <w:jc w:val="center"/>
        </w:trPr>
        <w:tc>
          <w:tcPr>
            <w:tcW w:w="0" w:type="auto"/>
            <w:noWrap/>
            <w:vAlign w:val="center"/>
            <w:hideMark/>
          </w:tcPr>
          <w:p w:rsidR="007E6F46" w:rsidRPr="007E6F46" w:rsidRDefault="007E6F46" w:rsidP="007E6F46">
            <w:pPr>
              <w:jc w:val="center"/>
              <w:rPr>
                <w:rFonts w:eastAsia="Times New Roman" w:cstheme="minorHAnsi"/>
                <w:color w:val="000000"/>
                <w:lang w:eastAsia="es-AR"/>
              </w:rPr>
            </w:pPr>
            <w:r w:rsidRPr="007E6F46">
              <w:rPr>
                <w:rFonts w:eastAsia="Times New Roman" w:cstheme="minorHAnsi"/>
                <w:color w:val="000000"/>
                <w:lang w:eastAsia="es-AR"/>
              </w:rPr>
              <w:t>56</w:t>
            </w:r>
          </w:p>
        </w:tc>
        <w:tc>
          <w:tcPr>
            <w:tcW w:w="0" w:type="auto"/>
            <w:noWrap/>
            <w:vAlign w:val="center"/>
            <w:hideMark/>
          </w:tcPr>
          <w:p w:rsidR="007E6F46" w:rsidRPr="007E6F46" w:rsidRDefault="007E6F46" w:rsidP="007E6F46">
            <w:pPr>
              <w:jc w:val="center"/>
              <w:rPr>
                <w:rFonts w:eastAsia="Times New Roman" w:cstheme="minorHAnsi"/>
                <w:color w:val="000000"/>
                <w:lang w:eastAsia="es-AR"/>
              </w:rPr>
            </w:pPr>
            <w:r w:rsidRPr="007E6F46">
              <w:rPr>
                <w:rFonts w:eastAsia="Times New Roman" w:cstheme="minorHAnsi"/>
                <w:color w:val="000000"/>
                <w:lang w:eastAsia="es-AR"/>
              </w:rPr>
              <w:t>24.08</w:t>
            </w:r>
          </w:p>
        </w:tc>
        <w:tc>
          <w:tcPr>
            <w:tcW w:w="0" w:type="auto"/>
            <w:noWrap/>
            <w:vAlign w:val="center"/>
            <w:hideMark/>
          </w:tcPr>
          <w:p w:rsidR="007E6F46" w:rsidRPr="007E6F46" w:rsidRDefault="007E6F46" w:rsidP="007E6F46">
            <w:pPr>
              <w:jc w:val="center"/>
              <w:rPr>
                <w:rFonts w:eastAsia="Times New Roman" w:cstheme="minorHAnsi"/>
                <w:color w:val="000000"/>
                <w:lang w:eastAsia="es-AR"/>
              </w:rPr>
            </w:pPr>
            <w:r w:rsidRPr="007E6F46">
              <w:rPr>
                <w:rFonts w:eastAsia="Times New Roman" w:cstheme="minorHAnsi"/>
                <w:color w:val="000000"/>
                <w:lang w:eastAsia="es-AR"/>
              </w:rPr>
              <w:t>2.54</w:t>
            </w:r>
          </w:p>
        </w:tc>
      </w:tr>
      <w:tr w:rsidR="007E6F46" w:rsidRPr="007E6F46" w:rsidTr="007E6F46">
        <w:trPr>
          <w:trHeight w:val="300"/>
          <w:jc w:val="center"/>
        </w:trPr>
        <w:tc>
          <w:tcPr>
            <w:tcW w:w="0" w:type="auto"/>
            <w:noWrap/>
            <w:vAlign w:val="center"/>
            <w:hideMark/>
          </w:tcPr>
          <w:p w:rsidR="007E6F46" w:rsidRPr="007E6F46" w:rsidRDefault="007E6F46" w:rsidP="007E6F46">
            <w:pPr>
              <w:jc w:val="center"/>
              <w:rPr>
                <w:rFonts w:eastAsia="Times New Roman" w:cstheme="minorHAnsi"/>
                <w:color w:val="000000"/>
                <w:lang w:eastAsia="es-AR"/>
              </w:rPr>
            </w:pPr>
            <w:r w:rsidRPr="007E6F46">
              <w:rPr>
                <w:rFonts w:eastAsia="Times New Roman" w:cstheme="minorHAnsi"/>
                <w:color w:val="000000"/>
                <w:lang w:eastAsia="es-AR"/>
              </w:rPr>
              <w:t>84</w:t>
            </w:r>
          </w:p>
        </w:tc>
        <w:tc>
          <w:tcPr>
            <w:tcW w:w="0" w:type="auto"/>
            <w:noWrap/>
            <w:vAlign w:val="center"/>
            <w:hideMark/>
          </w:tcPr>
          <w:p w:rsidR="007E6F46" w:rsidRPr="007E6F46" w:rsidRDefault="007E6F46" w:rsidP="007E6F46">
            <w:pPr>
              <w:jc w:val="center"/>
              <w:rPr>
                <w:rFonts w:eastAsia="Times New Roman" w:cstheme="minorHAnsi"/>
                <w:color w:val="000000"/>
                <w:lang w:eastAsia="es-AR"/>
              </w:rPr>
            </w:pPr>
            <w:r w:rsidRPr="007E6F46">
              <w:rPr>
                <w:rFonts w:eastAsia="Times New Roman" w:cstheme="minorHAnsi"/>
                <w:color w:val="000000"/>
                <w:lang w:eastAsia="es-AR"/>
              </w:rPr>
              <w:t>36.74</w:t>
            </w:r>
          </w:p>
        </w:tc>
        <w:tc>
          <w:tcPr>
            <w:tcW w:w="0" w:type="auto"/>
            <w:noWrap/>
            <w:vAlign w:val="center"/>
            <w:hideMark/>
          </w:tcPr>
          <w:p w:rsidR="007E6F46" w:rsidRPr="007E6F46" w:rsidRDefault="007E6F46" w:rsidP="007E6F46">
            <w:pPr>
              <w:jc w:val="center"/>
              <w:rPr>
                <w:rFonts w:eastAsia="Times New Roman" w:cstheme="minorHAnsi"/>
                <w:color w:val="000000"/>
                <w:lang w:eastAsia="es-AR"/>
              </w:rPr>
            </w:pPr>
            <w:r w:rsidRPr="007E6F46">
              <w:rPr>
                <w:rFonts w:eastAsia="Times New Roman" w:cstheme="minorHAnsi"/>
                <w:color w:val="000000"/>
                <w:lang w:eastAsia="es-AR"/>
              </w:rPr>
              <w:t>3.26</w:t>
            </w:r>
          </w:p>
        </w:tc>
      </w:tr>
      <w:tr w:rsidR="007E6F46" w:rsidRPr="007E6F46" w:rsidTr="007E6F46">
        <w:trPr>
          <w:trHeight w:val="300"/>
          <w:jc w:val="center"/>
        </w:trPr>
        <w:tc>
          <w:tcPr>
            <w:tcW w:w="0" w:type="auto"/>
            <w:noWrap/>
            <w:vAlign w:val="center"/>
            <w:hideMark/>
          </w:tcPr>
          <w:p w:rsidR="007E6F46" w:rsidRPr="007E6F46" w:rsidRDefault="007E6F46" w:rsidP="007E6F46">
            <w:pPr>
              <w:jc w:val="center"/>
              <w:rPr>
                <w:rFonts w:eastAsia="Times New Roman" w:cstheme="minorHAnsi"/>
                <w:color w:val="000000"/>
                <w:lang w:eastAsia="es-AR"/>
              </w:rPr>
            </w:pPr>
            <w:r w:rsidRPr="007E6F46">
              <w:rPr>
                <w:rFonts w:eastAsia="Times New Roman" w:cstheme="minorHAnsi"/>
                <w:color w:val="000000"/>
                <w:lang w:eastAsia="es-AR"/>
              </w:rPr>
              <w:t>112</w:t>
            </w:r>
          </w:p>
        </w:tc>
        <w:tc>
          <w:tcPr>
            <w:tcW w:w="0" w:type="auto"/>
            <w:noWrap/>
            <w:vAlign w:val="center"/>
            <w:hideMark/>
          </w:tcPr>
          <w:p w:rsidR="007E6F46" w:rsidRPr="007E6F46" w:rsidRDefault="007E6F46" w:rsidP="007E6F46">
            <w:pPr>
              <w:jc w:val="center"/>
              <w:rPr>
                <w:rFonts w:eastAsia="Times New Roman" w:cstheme="minorHAnsi"/>
                <w:color w:val="000000"/>
                <w:lang w:eastAsia="es-AR"/>
              </w:rPr>
            </w:pPr>
            <w:r w:rsidRPr="007E6F46">
              <w:rPr>
                <w:rFonts w:eastAsia="Times New Roman" w:cstheme="minorHAnsi"/>
                <w:color w:val="000000"/>
                <w:lang w:eastAsia="es-AR"/>
              </w:rPr>
              <w:t>50.30</w:t>
            </w:r>
          </w:p>
        </w:tc>
        <w:tc>
          <w:tcPr>
            <w:tcW w:w="0" w:type="auto"/>
            <w:noWrap/>
            <w:vAlign w:val="center"/>
            <w:hideMark/>
          </w:tcPr>
          <w:p w:rsidR="007E6F46" w:rsidRPr="007E6F46" w:rsidRDefault="007E6F46" w:rsidP="007E6F46">
            <w:pPr>
              <w:jc w:val="center"/>
              <w:rPr>
                <w:rFonts w:eastAsia="Times New Roman" w:cstheme="minorHAnsi"/>
                <w:color w:val="000000"/>
                <w:lang w:eastAsia="es-AR"/>
              </w:rPr>
            </w:pPr>
            <w:r w:rsidRPr="007E6F46">
              <w:rPr>
                <w:rFonts w:eastAsia="Times New Roman" w:cstheme="minorHAnsi"/>
                <w:color w:val="000000"/>
                <w:lang w:eastAsia="es-AR"/>
              </w:rPr>
              <w:t>4.15</w:t>
            </w:r>
          </w:p>
        </w:tc>
      </w:tr>
    </w:tbl>
    <w:p w:rsidR="00603F87" w:rsidRPr="004A2D2C" w:rsidRDefault="00603F87" w:rsidP="00603F87">
      <w:pPr>
        <w:jc w:val="center"/>
        <w:rPr>
          <w:rFonts w:cstheme="minorHAnsi"/>
        </w:rPr>
      </w:pPr>
    </w:p>
    <w:p w:rsidR="00603F87" w:rsidRPr="004A2D2C" w:rsidRDefault="00603F87" w:rsidP="00603F87">
      <w:pPr>
        <w:jc w:val="center"/>
        <w:rPr>
          <w:rFonts w:cstheme="minorHAnsi"/>
        </w:rPr>
      </w:pPr>
    </w:p>
    <w:p w:rsidR="00603F87" w:rsidRPr="004A2D2C" w:rsidRDefault="00603F87" w:rsidP="00603F87">
      <w:pPr>
        <w:pStyle w:val="Prrafodelista"/>
        <w:numPr>
          <w:ilvl w:val="0"/>
          <w:numId w:val="3"/>
        </w:numPr>
        <w:rPr>
          <w:rFonts w:cstheme="minorHAnsi"/>
        </w:rPr>
      </w:pPr>
      <w:r w:rsidRPr="004A2D2C">
        <w:rPr>
          <w:rFonts w:cstheme="minorHAnsi"/>
        </w:rPr>
        <w:t>Identifique las variables de</w:t>
      </w:r>
      <w:r w:rsidRPr="004A2D2C">
        <w:rPr>
          <w:rFonts w:cstheme="minorHAnsi"/>
        </w:rPr>
        <w:t>pendientes e independientes.</w:t>
      </w:r>
    </w:p>
    <w:p w:rsidR="00603F87" w:rsidRPr="004A2D2C" w:rsidRDefault="00603F87" w:rsidP="00603F87">
      <w:pPr>
        <w:pStyle w:val="Prrafodelista"/>
        <w:numPr>
          <w:ilvl w:val="0"/>
          <w:numId w:val="3"/>
        </w:numPr>
        <w:rPr>
          <w:rFonts w:cstheme="minorHAnsi"/>
        </w:rPr>
      </w:pPr>
      <w:r w:rsidRPr="004A2D2C">
        <w:rPr>
          <w:rFonts w:cstheme="minorHAnsi"/>
        </w:rPr>
        <w:t>Grafique los diagramas de dispersión par</w:t>
      </w:r>
      <w:r w:rsidRPr="004A2D2C">
        <w:rPr>
          <w:rFonts w:cstheme="minorHAnsi"/>
        </w:rPr>
        <w:t>a cada variable dependiente.</w:t>
      </w:r>
    </w:p>
    <w:p w:rsidR="00603F87" w:rsidRPr="004A2D2C" w:rsidRDefault="00603F87" w:rsidP="00603F87">
      <w:pPr>
        <w:pStyle w:val="Prrafodelista"/>
        <w:numPr>
          <w:ilvl w:val="0"/>
          <w:numId w:val="3"/>
        </w:numPr>
        <w:rPr>
          <w:rFonts w:cstheme="minorHAnsi"/>
        </w:rPr>
      </w:pPr>
      <w:r w:rsidRPr="004A2D2C">
        <w:rPr>
          <w:rFonts w:cstheme="minorHAnsi"/>
        </w:rPr>
        <w:t>Determine si las variables dependientes se correlacionan significativamen</w:t>
      </w:r>
      <w:r w:rsidRPr="004A2D2C">
        <w:rPr>
          <w:rFonts w:cstheme="minorHAnsi"/>
        </w:rPr>
        <w:t>te entre ellas. Interprete el resultado.</w:t>
      </w:r>
    </w:p>
    <w:p w:rsidR="00603F87" w:rsidRPr="004A2D2C" w:rsidRDefault="00603F87" w:rsidP="00603F87">
      <w:pPr>
        <w:pStyle w:val="Prrafodelista"/>
        <w:numPr>
          <w:ilvl w:val="0"/>
          <w:numId w:val="3"/>
        </w:numPr>
        <w:rPr>
          <w:rFonts w:cstheme="minorHAnsi"/>
        </w:rPr>
      </w:pPr>
      <w:r w:rsidRPr="004A2D2C">
        <w:rPr>
          <w:rFonts w:cstheme="minorHAnsi"/>
        </w:rPr>
        <w:lastRenderedPageBreak/>
        <w:t>Ajuste un modelo lineal simple para cada variable dependiente en función de la variable independiente, calcule los respectivos coeficientes de determinación, e interprete los resultados obtenidos</w:t>
      </w:r>
      <w:r w:rsidR="00AD704A" w:rsidRPr="004A2D2C">
        <w:rPr>
          <w:rFonts w:cstheme="minorHAnsi"/>
        </w:rPr>
        <w:t>.</w:t>
      </w:r>
    </w:p>
    <w:p w:rsidR="00677A49" w:rsidRPr="004A2D2C" w:rsidRDefault="00677A49" w:rsidP="00603F87">
      <w:pPr>
        <w:pStyle w:val="Prrafodelista"/>
        <w:numPr>
          <w:ilvl w:val="0"/>
          <w:numId w:val="3"/>
        </w:numPr>
        <w:rPr>
          <w:rFonts w:cstheme="minorHAnsi"/>
        </w:rPr>
      </w:pPr>
      <w:r w:rsidRPr="004A2D2C">
        <w:rPr>
          <w:rFonts w:cstheme="minorHAnsi"/>
        </w:rPr>
        <w:t>Para cada caso, verifique el cumplimiento de los supuestos del modelo</w:t>
      </w:r>
    </w:p>
    <w:p w:rsidR="00FB0ADA" w:rsidRPr="004A2D2C" w:rsidRDefault="00FB0ADA" w:rsidP="00603F87">
      <w:pPr>
        <w:pStyle w:val="Prrafodelista"/>
        <w:numPr>
          <w:ilvl w:val="0"/>
          <w:numId w:val="3"/>
        </w:numPr>
        <w:rPr>
          <w:rFonts w:cstheme="minorHAnsi"/>
        </w:rPr>
      </w:pPr>
      <w:r w:rsidRPr="004A2D2C">
        <w:rPr>
          <w:rFonts w:cstheme="minorHAnsi"/>
        </w:rPr>
        <w:t xml:space="preserve">Calcule valores de </w:t>
      </w:r>
      <w:proofErr w:type="spellStart"/>
      <w:r w:rsidRPr="004A2D2C">
        <w:rPr>
          <w:rFonts w:cstheme="minorHAnsi"/>
        </w:rPr>
        <w:t>indice</w:t>
      </w:r>
      <w:proofErr w:type="spellEnd"/>
      <w:r w:rsidRPr="004A2D2C">
        <w:rPr>
          <w:rFonts w:cstheme="minorHAnsi"/>
        </w:rPr>
        <w:t xml:space="preserve"> de peróxido para valores de tiempo de 27, 40 y 90 días, </w:t>
      </w:r>
    </w:p>
    <w:p w:rsidR="00AD704A" w:rsidRPr="004A2D2C" w:rsidRDefault="00AD704A" w:rsidP="00AD704A">
      <w:pPr>
        <w:pStyle w:val="Prrafodelista"/>
        <w:numPr>
          <w:ilvl w:val="0"/>
          <w:numId w:val="1"/>
        </w:numPr>
        <w:rPr>
          <w:rFonts w:cstheme="minorHAnsi"/>
        </w:rPr>
      </w:pPr>
      <w:r w:rsidRPr="004A2D2C">
        <w:rPr>
          <w:rFonts w:cstheme="minorHAnsi"/>
        </w:rPr>
        <w:t xml:space="preserve">En los últimos meses </w:t>
      </w:r>
      <w:r w:rsidRPr="004A2D2C">
        <w:rPr>
          <w:rFonts w:cstheme="minorHAnsi"/>
        </w:rPr>
        <w:t>una empresa</w:t>
      </w:r>
      <w:r w:rsidRPr="004A2D2C">
        <w:rPr>
          <w:rFonts w:cstheme="minorHAnsi"/>
        </w:rPr>
        <w:t xml:space="preserve"> de transporte interurbano ha recibido un número considerable de reclamos por parte de los pasajeros al respecto de incumplimientos en los horarios pautados de arribo a las distintas paradas uno de los tramos que realiza. Los pasajeros expresan que a veces se espera poco y otras veces mucho. Se decide entonces realizar una investigación que permita determinar si la percepción de los pasajeros es acertada y se enfoca la misma en el estudio de la posible relación de la variable Distancia (Km) entre paradas con el Tiempo de retraso (Min). Se obtiene la siguiente muestra aleatoria:</w:t>
      </w:r>
    </w:p>
    <w:tbl>
      <w:tblPr>
        <w:tblStyle w:val="Cuadrculadetablaclara"/>
        <w:tblW w:w="0" w:type="auto"/>
        <w:jc w:val="center"/>
        <w:tblLook w:val="04A0" w:firstRow="1" w:lastRow="0" w:firstColumn="1" w:lastColumn="0" w:noHBand="0" w:noVBand="1"/>
      </w:tblPr>
      <w:tblGrid>
        <w:gridCol w:w="2812"/>
        <w:gridCol w:w="440"/>
        <w:gridCol w:w="440"/>
        <w:gridCol w:w="440"/>
        <w:gridCol w:w="440"/>
        <w:gridCol w:w="440"/>
        <w:gridCol w:w="440"/>
        <w:gridCol w:w="440"/>
        <w:gridCol w:w="440"/>
        <w:gridCol w:w="440"/>
        <w:gridCol w:w="440"/>
      </w:tblGrid>
      <w:tr w:rsidR="001A2199" w:rsidRPr="001A2199" w:rsidTr="001A2199">
        <w:trPr>
          <w:trHeight w:val="300"/>
          <w:jc w:val="center"/>
        </w:trPr>
        <w:tc>
          <w:tcPr>
            <w:tcW w:w="0" w:type="auto"/>
            <w:noWrap/>
            <w:vAlign w:val="center"/>
            <w:hideMark/>
          </w:tcPr>
          <w:p w:rsidR="001A2199" w:rsidRPr="001A2199" w:rsidRDefault="001A2199" w:rsidP="001A2199">
            <w:pPr>
              <w:jc w:val="center"/>
              <w:rPr>
                <w:rFonts w:eastAsia="Times New Roman" w:cstheme="minorHAnsi"/>
                <w:color w:val="000000"/>
                <w:lang w:eastAsia="es-AR"/>
              </w:rPr>
            </w:pPr>
            <w:r w:rsidRPr="001A2199">
              <w:rPr>
                <w:rFonts w:eastAsia="Times New Roman" w:cstheme="minorHAnsi"/>
                <w:color w:val="000000"/>
                <w:lang w:eastAsia="es-AR"/>
              </w:rPr>
              <w:t>Tiempo (min)</w:t>
            </w:r>
          </w:p>
        </w:tc>
        <w:tc>
          <w:tcPr>
            <w:tcW w:w="0" w:type="auto"/>
            <w:noWrap/>
            <w:vAlign w:val="center"/>
            <w:hideMark/>
          </w:tcPr>
          <w:p w:rsidR="001A2199" w:rsidRPr="001A2199" w:rsidRDefault="001A2199" w:rsidP="001A2199">
            <w:pPr>
              <w:jc w:val="center"/>
              <w:rPr>
                <w:rFonts w:eastAsia="Times New Roman" w:cstheme="minorHAnsi"/>
                <w:color w:val="000000"/>
                <w:lang w:eastAsia="es-AR"/>
              </w:rPr>
            </w:pPr>
            <w:r w:rsidRPr="001A2199">
              <w:rPr>
                <w:rFonts w:eastAsia="Times New Roman" w:cstheme="minorHAnsi"/>
                <w:color w:val="000000"/>
                <w:lang w:eastAsia="es-AR"/>
              </w:rPr>
              <w:t>2</w:t>
            </w:r>
          </w:p>
        </w:tc>
        <w:tc>
          <w:tcPr>
            <w:tcW w:w="0" w:type="auto"/>
            <w:noWrap/>
            <w:vAlign w:val="center"/>
            <w:hideMark/>
          </w:tcPr>
          <w:p w:rsidR="001A2199" w:rsidRPr="001A2199" w:rsidRDefault="001A2199" w:rsidP="001A2199">
            <w:pPr>
              <w:jc w:val="center"/>
              <w:rPr>
                <w:rFonts w:eastAsia="Times New Roman" w:cstheme="minorHAnsi"/>
                <w:color w:val="000000"/>
                <w:lang w:eastAsia="es-AR"/>
              </w:rPr>
            </w:pPr>
            <w:r w:rsidRPr="001A2199">
              <w:rPr>
                <w:rFonts w:eastAsia="Times New Roman" w:cstheme="minorHAnsi"/>
                <w:color w:val="000000"/>
                <w:lang w:eastAsia="es-AR"/>
              </w:rPr>
              <w:t>3</w:t>
            </w:r>
          </w:p>
        </w:tc>
        <w:tc>
          <w:tcPr>
            <w:tcW w:w="0" w:type="auto"/>
            <w:noWrap/>
            <w:vAlign w:val="center"/>
            <w:hideMark/>
          </w:tcPr>
          <w:p w:rsidR="001A2199" w:rsidRPr="001A2199" w:rsidRDefault="001A2199" w:rsidP="001A2199">
            <w:pPr>
              <w:jc w:val="center"/>
              <w:rPr>
                <w:rFonts w:eastAsia="Times New Roman" w:cstheme="minorHAnsi"/>
                <w:color w:val="000000"/>
                <w:lang w:eastAsia="es-AR"/>
              </w:rPr>
            </w:pPr>
            <w:r w:rsidRPr="001A2199">
              <w:rPr>
                <w:rFonts w:eastAsia="Times New Roman" w:cstheme="minorHAnsi"/>
                <w:color w:val="000000"/>
                <w:lang w:eastAsia="es-AR"/>
              </w:rPr>
              <w:t>6</w:t>
            </w:r>
          </w:p>
        </w:tc>
        <w:tc>
          <w:tcPr>
            <w:tcW w:w="0" w:type="auto"/>
            <w:noWrap/>
            <w:vAlign w:val="center"/>
            <w:hideMark/>
          </w:tcPr>
          <w:p w:rsidR="001A2199" w:rsidRPr="001A2199" w:rsidRDefault="001A2199" w:rsidP="001A2199">
            <w:pPr>
              <w:jc w:val="center"/>
              <w:rPr>
                <w:rFonts w:eastAsia="Times New Roman" w:cstheme="minorHAnsi"/>
                <w:color w:val="000000"/>
                <w:lang w:eastAsia="es-AR"/>
              </w:rPr>
            </w:pPr>
            <w:r w:rsidRPr="001A2199">
              <w:rPr>
                <w:rFonts w:eastAsia="Times New Roman" w:cstheme="minorHAnsi"/>
                <w:color w:val="000000"/>
                <w:lang w:eastAsia="es-AR"/>
              </w:rPr>
              <w:t>8</w:t>
            </w:r>
          </w:p>
        </w:tc>
        <w:tc>
          <w:tcPr>
            <w:tcW w:w="0" w:type="auto"/>
            <w:noWrap/>
            <w:vAlign w:val="center"/>
            <w:hideMark/>
          </w:tcPr>
          <w:p w:rsidR="001A2199" w:rsidRPr="001A2199" w:rsidRDefault="001A2199" w:rsidP="001A2199">
            <w:pPr>
              <w:jc w:val="center"/>
              <w:rPr>
                <w:rFonts w:eastAsia="Times New Roman" w:cstheme="minorHAnsi"/>
                <w:color w:val="000000"/>
                <w:lang w:eastAsia="es-AR"/>
              </w:rPr>
            </w:pPr>
            <w:r w:rsidRPr="001A2199">
              <w:rPr>
                <w:rFonts w:eastAsia="Times New Roman" w:cstheme="minorHAnsi"/>
                <w:color w:val="000000"/>
                <w:lang w:eastAsia="es-AR"/>
              </w:rPr>
              <w:t>9</w:t>
            </w:r>
          </w:p>
        </w:tc>
        <w:tc>
          <w:tcPr>
            <w:tcW w:w="0" w:type="auto"/>
            <w:noWrap/>
            <w:vAlign w:val="center"/>
            <w:hideMark/>
          </w:tcPr>
          <w:p w:rsidR="001A2199" w:rsidRPr="001A2199" w:rsidRDefault="001A2199" w:rsidP="001A2199">
            <w:pPr>
              <w:jc w:val="center"/>
              <w:rPr>
                <w:rFonts w:eastAsia="Times New Roman" w:cstheme="minorHAnsi"/>
                <w:color w:val="000000"/>
                <w:lang w:eastAsia="es-AR"/>
              </w:rPr>
            </w:pPr>
            <w:r w:rsidRPr="001A2199">
              <w:rPr>
                <w:rFonts w:eastAsia="Times New Roman" w:cstheme="minorHAnsi"/>
                <w:color w:val="000000"/>
                <w:lang w:eastAsia="es-AR"/>
              </w:rPr>
              <w:t>14</w:t>
            </w:r>
          </w:p>
        </w:tc>
        <w:tc>
          <w:tcPr>
            <w:tcW w:w="0" w:type="auto"/>
            <w:noWrap/>
            <w:vAlign w:val="center"/>
            <w:hideMark/>
          </w:tcPr>
          <w:p w:rsidR="001A2199" w:rsidRPr="001A2199" w:rsidRDefault="001A2199" w:rsidP="001A2199">
            <w:pPr>
              <w:jc w:val="center"/>
              <w:rPr>
                <w:rFonts w:eastAsia="Times New Roman" w:cstheme="minorHAnsi"/>
                <w:color w:val="000000"/>
                <w:lang w:eastAsia="es-AR"/>
              </w:rPr>
            </w:pPr>
            <w:r w:rsidRPr="001A2199">
              <w:rPr>
                <w:rFonts w:eastAsia="Times New Roman" w:cstheme="minorHAnsi"/>
                <w:color w:val="000000"/>
                <w:lang w:eastAsia="es-AR"/>
              </w:rPr>
              <w:t>17</w:t>
            </w:r>
          </w:p>
        </w:tc>
        <w:tc>
          <w:tcPr>
            <w:tcW w:w="0" w:type="auto"/>
            <w:noWrap/>
            <w:vAlign w:val="center"/>
            <w:hideMark/>
          </w:tcPr>
          <w:p w:rsidR="001A2199" w:rsidRPr="001A2199" w:rsidRDefault="001A2199" w:rsidP="001A2199">
            <w:pPr>
              <w:jc w:val="center"/>
              <w:rPr>
                <w:rFonts w:eastAsia="Times New Roman" w:cstheme="minorHAnsi"/>
                <w:color w:val="000000"/>
                <w:lang w:eastAsia="es-AR"/>
              </w:rPr>
            </w:pPr>
            <w:r w:rsidRPr="001A2199">
              <w:rPr>
                <w:rFonts w:eastAsia="Times New Roman" w:cstheme="minorHAnsi"/>
                <w:color w:val="000000"/>
                <w:lang w:eastAsia="es-AR"/>
              </w:rPr>
              <w:t>19</w:t>
            </w:r>
          </w:p>
        </w:tc>
        <w:tc>
          <w:tcPr>
            <w:tcW w:w="0" w:type="auto"/>
            <w:noWrap/>
            <w:vAlign w:val="center"/>
            <w:hideMark/>
          </w:tcPr>
          <w:p w:rsidR="001A2199" w:rsidRPr="001A2199" w:rsidRDefault="001A2199" w:rsidP="001A2199">
            <w:pPr>
              <w:jc w:val="center"/>
              <w:rPr>
                <w:rFonts w:eastAsia="Times New Roman" w:cstheme="minorHAnsi"/>
                <w:color w:val="000000"/>
                <w:lang w:eastAsia="es-AR"/>
              </w:rPr>
            </w:pPr>
            <w:r w:rsidRPr="001A2199">
              <w:rPr>
                <w:rFonts w:eastAsia="Times New Roman" w:cstheme="minorHAnsi"/>
                <w:color w:val="000000"/>
                <w:lang w:eastAsia="es-AR"/>
              </w:rPr>
              <w:t>20</w:t>
            </w:r>
          </w:p>
        </w:tc>
        <w:tc>
          <w:tcPr>
            <w:tcW w:w="0" w:type="auto"/>
            <w:noWrap/>
            <w:vAlign w:val="center"/>
            <w:hideMark/>
          </w:tcPr>
          <w:p w:rsidR="001A2199" w:rsidRPr="001A2199" w:rsidRDefault="001A2199" w:rsidP="001A2199">
            <w:pPr>
              <w:jc w:val="center"/>
              <w:rPr>
                <w:rFonts w:eastAsia="Times New Roman" w:cstheme="minorHAnsi"/>
                <w:color w:val="000000"/>
                <w:lang w:eastAsia="es-AR"/>
              </w:rPr>
            </w:pPr>
            <w:r w:rsidRPr="001A2199">
              <w:rPr>
                <w:rFonts w:eastAsia="Times New Roman" w:cstheme="minorHAnsi"/>
                <w:color w:val="000000"/>
                <w:lang w:eastAsia="es-AR"/>
              </w:rPr>
              <w:t>22</w:t>
            </w:r>
          </w:p>
        </w:tc>
      </w:tr>
      <w:tr w:rsidR="001A2199" w:rsidRPr="001A2199" w:rsidTr="001A2199">
        <w:trPr>
          <w:trHeight w:val="300"/>
          <w:jc w:val="center"/>
        </w:trPr>
        <w:tc>
          <w:tcPr>
            <w:tcW w:w="0" w:type="auto"/>
            <w:noWrap/>
            <w:vAlign w:val="center"/>
            <w:hideMark/>
          </w:tcPr>
          <w:p w:rsidR="001A2199" w:rsidRPr="001A2199" w:rsidRDefault="001A2199" w:rsidP="001A2199">
            <w:pPr>
              <w:jc w:val="center"/>
              <w:rPr>
                <w:rFonts w:eastAsia="Times New Roman" w:cstheme="minorHAnsi"/>
                <w:color w:val="000000"/>
                <w:lang w:eastAsia="es-AR"/>
              </w:rPr>
            </w:pPr>
            <w:r w:rsidRPr="001A2199">
              <w:rPr>
                <w:rFonts w:eastAsia="Times New Roman" w:cstheme="minorHAnsi"/>
                <w:color w:val="000000"/>
                <w:lang w:eastAsia="es-AR"/>
              </w:rPr>
              <w:t>Distancia entre paradas (KM)</w:t>
            </w:r>
          </w:p>
        </w:tc>
        <w:tc>
          <w:tcPr>
            <w:tcW w:w="0" w:type="auto"/>
            <w:noWrap/>
            <w:vAlign w:val="center"/>
            <w:hideMark/>
          </w:tcPr>
          <w:p w:rsidR="001A2199" w:rsidRPr="001A2199" w:rsidRDefault="001A2199" w:rsidP="001A2199">
            <w:pPr>
              <w:jc w:val="center"/>
              <w:rPr>
                <w:rFonts w:eastAsia="Times New Roman" w:cstheme="minorHAnsi"/>
                <w:color w:val="000000"/>
                <w:lang w:eastAsia="es-AR"/>
              </w:rPr>
            </w:pPr>
            <w:r w:rsidRPr="001A2199">
              <w:rPr>
                <w:rFonts w:eastAsia="Times New Roman" w:cstheme="minorHAnsi"/>
                <w:color w:val="000000"/>
                <w:lang w:eastAsia="es-AR"/>
              </w:rPr>
              <w:t>10</w:t>
            </w:r>
          </w:p>
        </w:tc>
        <w:tc>
          <w:tcPr>
            <w:tcW w:w="0" w:type="auto"/>
            <w:noWrap/>
            <w:vAlign w:val="center"/>
            <w:hideMark/>
          </w:tcPr>
          <w:p w:rsidR="001A2199" w:rsidRPr="001A2199" w:rsidRDefault="001A2199" w:rsidP="001A2199">
            <w:pPr>
              <w:jc w:val="center"/>
              <w:rPr>
                <w:rFonts w:eastAsia="Times New Roman" w:cstheme="minorHAnsi"/>
                <w:color w:val="000000"/>
                <w:lang w:eastAsia="es-AR"/>
              </w:rPr>
            </w:pPr>
            <w:r w:rsidRPr="001A2199">
              <w:rPr>
                <w:rFonts w:eastAsia="Times New Roman" w:cstheme="minorHAnsi"/>
                <w:color w:val="000000"/>
                <w:lang w:eastAsia="es-AR"/>
              </w:rPr>
              <w:t>15</w:t>
            </w:r>
          </w:p>
        </w:tc>
        <w:tc>
          <w:tcPr>
            <w:tcW w:w="0" w:type="auto"/>
            <w:noWrap/>
            <w:vAlign w:val="center"/>
            <w:hideMark/>
          </w:tcPr>
          <w:p w:rsidR="001A2199" w:rsidRPr="001A2199" w:rsidRDefault="001A2199" w:rsidP="001A2199">
            <w:pPr>
              <w:jc w:val="center"/>
              <w:rPr>
                <w:rFonts w:eastAsia="Times New Roman" w:cstheme="minorHAnsi"/>
                <w:color w:val="000000"/>
                <w:lang w:eastAsia="es-AR"/>
              </w:rPr>
            </w:pPr>
            <w:r w:rsidRPr="001A2199">
              <w:rPr>
                <w:rFonts w:eastAsia="Times New Roman" w:cstheme="minorHAnsi"/>
                <w:color w:val="000000"/>
                <w:lang w:eastAsia="es-AR"/>
              </w:rPr>
              <w:t>20</w:t>
            </w:r>
          </w:p>
        </w:tc>
        <w:tc>
          <w:tcPr>
            <w:tcW w:w="0" w:type="auto"/>
            <w:noWrap/>
            <w:vAlign w:val="center"/>
            <w:hideMark/>
          </w:tcPr>
          <w:p w:rsidR="001A2199" w:rsidRPr="001A2199" w:rsidRDefault="001A2199" w:rsidP="001A2199">
            <w:pPr>
              <w:jc w:val="center"/>
              <w:rPr>
                <w:rFonts w:eastAsia="Times New Roman" w:cstheme="minorHAnsi"/>
                <w:color w:val="000000"/>
                <w:lang w:eastAsia="es-AR"/>
              </w:rPr>
            </w:pPr>
            <w:r w:rsidRPr="001A2199">
              <w:rPr>
                <w:rFonts w:eastAsia="Times New Roman" w:cstheme="minorHAnsi"/>
                <w:color w:val="000000"/>
                <w:lang w:eastAsia="es-AR"/>
              </w:rPr>
              <w:t>25</w:t>
            </w:r>
          </w:p>
        </w:tc>
        <w:tc>
          <w:tcPr>
            <w:tcW w:w="0" w:type="auto"/>
            <w:noWrap/>
            <w:vAlign w:val="center"/>
            <w:hideMark/>
          </w:tcPr>
          <w:p w:rsidR="001A2199" w:rsidRPr="001A2199" w:rsidRDefault="001A2199" w:rsidP="001A2199">
            <w:pPr>
              <w:jc w:val="center"/>
              <w:rPr>
                <w:rFonts w:eastAsia="Times New Roman" w:cstheme="minorHAnsi"/>
                <w:color w:val="000000"/>
                <w:lang w:eastAsia="es-AR"/>
              </w:rPr>
            </w:pPr>
            <w:r w:rsidRPr="001A2199">
              <w:rPr>
                <w:rFonts w:eastAsia="Times New Roman" w:cstheme="minorHAnsi"/>
                <w:color w:val="000000"/>
                <w:lang w:eastAsia="es-AR"/>
              </w:rPr>
              <w:t>30</w:t>
            </w:r>
          </w:p>
        </w:tc>
        <w:tc>
          <w:tcPr>
            <w:tcW w:w="0" w:type="auto"/>
            <w:noWrap/>
            <w:vAlign w:val="center"/>
            <w:hideMark/>
          </w:tcPr>
          <w:p w:rsidR="001A2199" w:rsidRPr="001A2199" w:rsidRDefault="001A2199" w:rsidP="001A2199">
            <w:pPr>
              <w:jc w:val="center"/>
              <w:rPr>
                <w:rFonts w:eastAsia="Times New Roman" w:cstheme="minorHAnsi"/>
                <w:color w:val="000000"/>
                <w:lang w:eastAsia="es-AR"/>
              </w:rPr>
            </w:pPr>
            <w:r w:rsidRPr="001A2199">
              <w:rPr>
                <w:rFonts w:eastAsia="Times New Roman" w:cstheme="minorHAnsi"/>
                <w:color w:val="000000"/>
                <w:lang w:eastAsia="es-AR"/>
              </w:rPr>
              <w:t>35</w:t>
            </w:r>
          </w:p>
        </w:tc>
        <w:tc>
          <w:tcPr>
            <w:tcW w:w="0" w:type="auto"/>
            <w:noWrap/>
            <w:vAlign w:val="center"/>
            <w:hideMark/>
          </w:tcPr>
          <w:p w:rsidR="001A2199" w:rsidRPr="001A2199" w:rsidRDefault="001A2199" w:rsidP="001A2199">
            <w:pPr>
              <w:jc w:val="center"/>
              <w:rPr>
                <w:rFonts w:eastAsia="Times New Roman" w:cstheme="minorHAnsi"/>
                <w:color w:val="000000"/>
                <w:lang w:eastAsia="es-AR"/>
              </w:rPr>
            </w:pPr>
            <w:r w:rsidRPr="001A2199">
              <w:rPr>
                <w:rFonts w:eastAsia="Times New Roman" w:cstheme="minorHAnsi"/>
                <w:color w:val="000000"/>
                <w:lang w:eastAsia="es-AR"/>
              </w:rPr>
              <w:t>40</w:t>
            </w:r>
          </w:p>
        </w:tc>
        <w:tc>
          <w:tcPr>
            <w:tcW w:w="0" w:type="auto"/>
            <w:noWrap/>
            <w:vAlign w:val="center"/>
            <w:hideMark/>
          </w:tcPr>
          <w:p w:rsidR="001A2199" w:rsidRPr="001A2199" w:rsidRDefault="001A2199" w:rsidP="001A2199">
            <w:pPr>
              <w:jc w:val="center"/>
              <w:rPr>
                <w:rFonts w:eastAsia="Times New Roman" w:cstheme="minorHAnsi"/>
                <w:color w:val="000000"/>
                <w:lang w:eastAsia="es-AR"/>
              </w:rPr>
            </w:pPr>
            <w:r w:rsidRPr="001A2199">
              <w:rPr>
                <w:rFonts w:eastAsia="Times New Roman" w:cstheme="minorHAnsi"/>
                <w:color w:val="000000"/>
                <w:lang w:eastAsia="es-AR"/>
              </w:rPr>
              <w:t>45</w:t>
            </w:r>
          </w:p>
        </w:tc>
        <w:tc>
          <w:tcPr>
            <w:tcW w:w="0" w:type="auto"/>
            <w:noWrap/>
            <w:vAlign w:val="center"/>
            <w:hideMark/>
          </w:tcPr>
          <w:p w:rsidR="001A2199" w:rsidRPr="001A2199" w:rsidRDefault="001A2199" w:rsidP="001A2199">
            <w:pPr>
              <w:jc w:val="center"/>
              <w:rPr>
                <w:rFonts w:eastAsia="Times New Roman" w:cstheme="minorHAnsi"/>
                <w:color w:val="000000"/>
                <w:lang w:eastAsia="es-AR"/>
              </w:rPr>
            </w:pPr>
            <w:r w:rsidRPr="001A2199">
              <w:rPr>
                <w:rFonts w:eastAsia="Times New Roman" w:cstheme="minorHAnsi"/>
                <w:color w:val="000000"/>
                <w:lang w:eastAsia="es-AR"/>
              </w:rPr>
              <w:t>50</w:t>
            </w:r>
          </w:p>
        </w:tc>
        <w:tc>
          <w:tcPr>
            <w:tcW w:w="0" w:type="auto"/>
            <w:noWrap/>
            <w:vAlign w:val="center"/>
            <w:hideMark/>
          </w:tcPr>
          <w:p w:rsidR="001A2199" w:rsidRPr="001A2199" w:rsidRDefault="001A2199" w:rsidP="001A2199">
            <w:pPr>
              <w:jc w:val="center"/>
              <w:rPr>
                <w:rFonts w:eastAsia="Times New Roman" w:cstheme="minorHAnsi"/>
                <w:color w:val="000000"/>
                <w:lang w:eastAsia="es-AR"/>
              </w:rPr>
            </w:pPr>
            <w:r w:rsidRPr="001A2199">
              <w:rPr>
                <w:rFonts w:eastAsia="Times New Roman" w:cstheme="minorHAnsi"/>
                <w:color w:val="000000"/>
                <w:lang w:eastAsia="es-AR"/>
              </w:rPr>
              <w:t>55</w:t>
            </w:r>
          </w:p>
        </w:tc>
      </w:tr>
    </w:tbl>
    <w:p w:rsidR="00AD704A" w:rsidRPr="004A2D2C" w:rsidRDefault="00AD704A" w:rsidP="00AD704A">
      <w:pPr>
        <w:jc w:val="center"/>
        <w:rPr>
          <w:rFonts w:cstheme="minorHAnsi"/>
        </w:rPr>
      </w:pPr>
    </w:p>
    <w:p w:rsidR="00AD704A" w:rsidRPr="004A2D2C" w:rsidRDefault="00AD704A" w:rsidP="00AD704A">
      <w:pPr>
        <w:pStyle w:val="Prrafodelista"/>
        <w:numPr>
          <w:ilvl w:val="0"/>
          <w:numId w:val="5"/>
        </w:numPr>
        <w:rPr>
          <w:rFonts w:cstheme="minorHAnsi"/>
        </w:rPr>
      </w:pPr>
      <w:r w:rsidRPr="004A2D2C">
        <w:rPr>
          <w:rFonts w:cstheme="minorHAnsi"/>
        </w:rPr>
        <w:t>Ajuste un modelo de regresión. Interprete el valor estimado para la pendiente y los resultados de la prueba de hipótesis para la misma.</w:t>
      </w:r>
    </w:p>
    <w:p w:rsidR="000434AD" w:rsidRPr="004A2D2C" w:rsidRDefault="00AD704A" w:rsidP="00AD704A">
      <w:pPr>
        <w:pStyle w:val="Prrafodelista"/>
        <w:numPr>
          <w:ilvl w:val="0"/>
          <w:numId w:val="5"/>
        </w:numPr>
        <w:rPr>
          <w:rFonts w:cstheme="minorHAnsi"/>
        </w:rPr>
      </w:pPr>
      <w:r w:rsidRPr="004A2D2C">
        <w:rPr>
          <w:rFonts w:cstheme="minorHAnsi"/>
        </w:rPr>
        <w:t xml:space="preserve">Interprete los valores de los coeficientes de correlación y de determinación, obtenidos en este ajuste. </w:t>
      </w:r>
    </w:p>
    <w:p w:rsidR="000434AD" w:rsidRPr="004A2D2C" w:rsidRDefault="00FB1D1C" w:rsidP="00AD704A">
      <w:pPr>
        <w:pStyle w:val="Prrafodelista"/>
        <w:numPr>
          <w:ilvl w:val="0"/>
          <w:numId w:val="5"/>
        </w:numPr>
        <w:rPr>
          <w:rFonts w:cstheme="minorHAnsi"/>
        </w:rPr>
      </w:pPr>
      <w:r w:rsidRPr="004A2D2C">
        <w:rPr>
          <w:rFonts w:cstheme="minorHAnsi"/>
        </w:rPr>
        <w:t>Verifique el cumplimiento de los supuestos del modelo</w:t>
      </w:r>
    </w:p>
    <w:p w:rsidR="00AD704A" w:rsidRPr="004A2D2C" w:rsidRDefault="00AD704A" w:rsidP="00AD704A">
      <w:pPr>
        <w:pStyle w:val="Prrafodelista"/>
        <w:numPr>
          <w:ilvl w:val="0"/>
          <w:numId w:val="5"/>
        </w:numPr>
        <w:rPr>
          <w:rFonts w:cstheme="minorHAnsi"/>
        </w:rPr>
      </w:pPr>
      <w:r w:rsidRPr="004A2D2C">
        <w:rPr>
          <w:rFonts w:cstheme="minorHAnsi"/>
        </w:rPr>
        <w:t>Elabore una conclusión respecto del análisis realizado.</w:t>
      </w:r>
    </w:p>
    <w:p w:rsidR="00DF4DFE" w:rsidRPr="004A2D2C" w:rsidRDefault="00DF4DFE" w:rsidP="00DF4DFE">
      <w:pPr>
        <w:pStyle w:val="Prrafodelista"/>
        <w:numPr>
          <w:ilvl w:val="0"/>
          <w:numId w:val="1"/>
        </w:numPr>
        <w:rPr>
          <w:rFonts w:cstheme="minorHAnsi"/>
        </w:rPr>
      </w:pPr>
      <w:r w:rsidRPr="004A2D2C">
        <w:rPr>
          <w:rFonts w:cstheme="minorHAnsi"/>
        </w:rPr>
        <w:t>En una empresa se mejoraron los instructivos de realización de la limpieza de los puestos de trabajo. A continuación, se midieron veinticuatro tiempos de limpieza, logrados con el nuevo procedimiento. Adicionalmente, se registró la antigüedad en la empresa (medida en años), de cada uno de los empleados que participaron del ensayo.</w:t>
      </w:r>
    </w:p>
    <w:tbl>
      <w:tblPr>
        <w:tblW w:w="3280" w:type="dxa"/>
        <w:jc w:val="center"/>
        <w:tblCellMar>
          <w:left w:w="70" w:type="dxa"/>
          <w:right w:w="70" w:type="dxa"/>
        </w:tblCellMar>
        <w:tblLook w:val="04A0" w:firstRow="1" w:lastRow="0" w:firstColumn="1" w:lastColumn="0" w:noHBand="0" w:noVBand="1"/>
      </w:tblPr>
      <w:tblGrid>
        <w:gridCol w:w="1200"/>
        <w:gridCol w:w="2080"/>
      </w:tblGrid>
      <w:tr w:rsidR="00DF4DFE" w:rsidRPr="004A2D2C" w:rsidTr="00DF4DFE">
        <w:trPr>
          <w:trHeight w:val="6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bCs/>
                <w:color w:val="000000"/>
                <w:lang w:eastAsia="es-AR"/>
              </w:rPr>
            </w:pPr>
            <w:r w:rsidRPr="004A2D2C">
              <w:rPr>
                <w:rFonts w:eastAsia="Times New Roman" w:cstheme="minorHAnsi"/>
                <w:bCs/>
                <w:color w:val="000000"/>
                <w:lang w:eastAsia="es-AR"/>
              </w:rPr>
              <w:t>Edad</w:t>
            </w:r>
          </w:p>
        </w:tc>
        <w:tc>
          <w:tcPr>
            <w:tcW w:w="2080" w:type="dxa"/>
            <w:tcBorders>
              <w:top w:val="single" w:sz="4" w:space="0" w:color="auto"/>
              <w:left w:val="nil"/>
              <w:bottom w:val="single" w:sz="4" w:space="0" w:color="auto"/>
              <w:right w:val="single" w:sz="4" w:space="0" w:color="auto"/>
            </w:tcBorders>
            <w:shd w:val="clear" w:color="auto" w:fill="auto"/>
            <w:vAlign w:val="center"/>
            <w:hideMark/>
          </w:tcPr>
          <w:p w:rsidR="00DF4DFE" w:rsidRPr="004A2D2C" w:rsidRDefault="00DF4DFE" w:rsidP="00E22889">
            <w:pPr>
              <w:spacing w:after="0" w:line="240" w:lineRule="auto"/>
              <w:jc w:val="center"/>
              <w:rPr>
                <w:rFonts w:eastAsia="Times New Roman" w:cstheme="minorHAnsi"/>
                <w:bCs/>
                <w:color w:val="000000"/>
                <w:lang w:eastAsia="es-AR"/>
              </w:rPr>
            </w:pPr>
            <w:r w:rsidRPr="004A2D2C">
              <w:rPr>
                <w:rFonts w:eastAsia="Times New Roman" w:cstheme="minorHAnsi"/>
                <w:bCs/>
                <w:color w:val="000000"/>
                <w:lang w:eastAsia="es-AR"/>
              </w:rPr>
              <w:t>Nuevos tiempos de limpieza</w:t>
            </w:r>
          </w:p>
        </w:tc>
      </w:tr>
      <w:tr w:rsidR="00DF4DFE" w:rsidRPr="004A2D2C" w:rsidTr="00DF4DFE">
        <w:trPr>
          <w:trHeight w:val="315"/>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1</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33</w:t>
            </w:r>
          </w:p>
        </w:tc>
      </w:tr>
      <w:tr w:rsidR="00DF4DFE" w:rsidRPr="004A2D2C" w:rsidTr="00DF4DF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11</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36</w:t>
            </w:r>
          </w:p>
        </w:tc>
      </w:tr>
      <w:tr w:rsidR="00DF4DFE" w:rsidRPr="004A2D2C" w:rsidTr="00DF4DF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9</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46</w:t>
            </w:r>
          </w:p>
        </w:tc>
      </w:tr>
      <w:tr w:rsidR="00DF4DFE" w:rsidRPr="004A2D2C" w:rsidTr="00DF4DF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1</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18</w:t>
            </w:r>
          </w:p>
        </w:tc>
      </w:tr>
      <w:tr w:rsidR="00DF4DFE" w:rsidRPr="004A2D2C" w:rsidTr="00DF4DF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27</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47</w:t>
            </w:r>
          </w:p>
        </w:tc>
      </w:tr>
      <w:tr w:rsidR="00DF4DFE" w:rsidRPr="004A2D2C" w:rsidTr="00DF4DF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11</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43</w:t>
            </w:r>
          </w:p>
        </w:tc>
      </w:tr>
      <w:tr w:rsidR="00DF4DFE" w:rsidRPr="004A2D2C" w:rsidTr="00DF4DFE">
        <w:trPr>
          <w:trHeight w:val="315"/>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0</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27</w:t>
            </w:r>
          </w:p>
        </w:tc>
      </w:tr>
      <w:tr w:rsidR="00DF4DFE" w:rsidRPr="004A2D2C" w:rsidTr="00DF4DF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11</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22</w:t>
            </w:r>
          </w:p>
        </w:tc>
      </w:tr>
      <w:tr w:rsidR="00DF4DFE" w:rsidRPr="004A2D2C" w:rsidTr="00DF4DFE">
        <w:trPr>
          <w:trHeight w:val="315"/>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7</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33</w:t>
            </w:r>
          </w:p>
        </w:tc>
      </w:tr>
      <w:tr w:rsidR="00DF4DFE" w:rsidRPr="004A2D2C" w:rsidTr="00DF4DF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18</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37</w:t>
            </w:r>
          </w:p>
        </w:tc>
      </w:tr>
      <w:tr w:rsidR="00DF4DFE" w:rsidRPr="004A2D2C" w:rsidTr="00DF4DF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26</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40</w:t>
            </w:r>
          </w:p>
        </w:tc>
      </w:tr>
      <w:tr w:rsidR="00DF4DFE" w:rsidRPr="004A2D2C" w:rsidTr="00DF4DF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3</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48</w:t>
            </w:r>
          </w:p>
        </w:tc>
      </w:tr>
      <w:tr w:rsidR="00DF4DFE" w:rsidRPr="004A2D2C" w:rsidTr="00DF4DFE">
        <w:trPr>
          <w:trHeight w:val="315"/>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27</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33</w:t>
            </w:r>
          </w:p>
        </w:tc>
      </w:tr>
      <w:tr w:rsidR="00DF4DFE" w:rsidRPr="004A2D2C" w:rsidTr="00DF4DFE">
        <w:trPr>
          <w:trHeight w:val="315"/>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5</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38</w:t>
            </w:r>
          </w:p>
        </w:tc>
      </w:tr>
      <w:tr w:rsidR="00DF4DFE" w:rsidRPr="004A2D2C" w:rsidTr="00DF4DF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lastRenderedPageBreak/>
              <w:t>17</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43</w:t>
            </w:r>
          </w:p>
        </w:tc>
      </w:tr>
      <w:tr w:rsidR="00DF4DFE" w:rsidRPr="004A2D2C" w:rsidTr="00DF4DF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7</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38</w:t>
            </w:r>
          </w:p>
        </w:tc>
      </w:tr>
      <w:tr w:rsidR="00DF4DFE" w:rsidRPr="004A2D2C" w:rsidTr="00DF4DFE">
        <w:trPr>
          <w:trHeight w:val="315"/>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4</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31</w:t>
            </w:r>
          </w:p>
        </w:tc>
      </w:tr>
      <w:tr w:rsidR="00DF4DFE" w:rsidRPr="004A2D2C" w:rsidTr="00DF4DF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10</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28</w:t>
            </w:r>
          </w:p>
        </w:tc>
      </w:tr>
      <w:tr w:rsidR="00DF4DFE" w:rsidRPr="004A2D2C" w:rsidTr="00DF4DF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14</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27</w:t>
            </w:r>
          </w:p>
        </w:tc>
      </w:tr>
      <w:tr w:rsidR="00DF4DFE" w:rsidRPr="004A2D2C" w:rsidTr="00DF4DF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12</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41</w:t>
            </w:r>
          </w:p>
        </w:tc>
      </w:tr>
      <w:tr w:rsidR="00DF4DFE" w:rsidRPr="004A2D2C" w:rsidTr="00DF4DF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27</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39</w:t>
            </w:r>
          </w:p>
        </w:tc>
      </w:tr>
      <w:tr w:rsidR="00DF4DFE" w:rsidRPr="004A2D2C" w:rsidTr="00DF4DF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11</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25</w:t>
            </w:r>
          </w:p>
        </w:tc>
      </w:tr>
      <w:tr w:rsidR="00DF4DFE" w:rsidRPr="004A2D2C" w:rsidTr="00DF4DF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29</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42</w:t>
            </w:r>
          </w:p>
        </w:tc>
      </w:tr>
      <w:tr w:rsidR="00DF4DFE" w:rsidRPr="004A2D2C" w:rsidTr="00DF4DF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1</w:t>
            </w:r>
          </w:p>
        </w:tc>
        <w:tc>
          <w:tcPr>
            <w:tcW w:w="2080" w:type="dxa"/>
            <w:tcBorders>
              <w:top w:val="nil"/>
              <w:left w:val="nil"/>
              <w:bottom w:val="single" w:sz="4" w:space="0" w:color="auto"/>
              <w:right w:val="single" w:sz="4" w:space="0" w:color="auto"/>
            </w:tcBorders>
            <w:shd w:val="clear" w:color="auto" w:fill="auto"/>
            <w:noWrap/>
            <w:vAlign w:val="center"/>
            <w:hideMark/>
          </w:tcPr>
          <w:p w:rsidR="00DF4DFE" w:rsidRPr="004A2D2C" w:rsidRDefault="00DF4DFE" w:rsidP="00E22889">
            <w:pPr>
              <w:spacing w:after="0" w:line="240" w:lineRule="auto"/>
              <w:jc w:val="center"/>
              <w:rPr>
                <w:rFonts w:eastAsia="Times New Roman" w:cstheme="minorHAnsi"/>
                <w:color w:val="000000"/>
                <w:lang w:eastAsia="es-AR"/>
              </w:rPr>
            </w:pPr>
            <w:r w:rsidRPr="004A2D2C">
              <w:rPr>
                <w:rFonts w:eastAsia="Times New Roman" w:cstheme="minorHAnsi"/>
                <w:color w:val="000000"/>
                <w:lang w:eastAsia="es-AR"/>
              </w:rPr>
              <w:t>31</w:t>
            </w:r>
          </w:p>
        </w:tc>
      </w:tr>
    </w:tbl>
    <w:p w:rsidR="00DF4DFE" w:rsidRPr="004A2D2C" w:rsidRDefault="00DF4DFE" w:rsidP="00DF4DFE">
      <w:pPr>
        <w:rPr>
          <w:rFonts w:cstheme="minorHAnsi"/>
        </w:rPr>
      </w:pPr>
    </w:p>
    <w:p w:rsidR="00DF4DFE" w:rsidRPr="004A2D2C" w:rsidRDefault="00DF4DFE" w:rsidP="00DF4DFE">
      <w:pPr>
        <w:pStyle w:val="Prrafodelista"/>
        <w:numPr>
          <w:ilvl w:val="0"/>
          <w:numId w:val="7"/>
        </w:numPr>
        <w:jc w:val="both"/>
        <w:rPr>
          <w:rFonts w:cstheme="minorHAnsi"/>
        </w:rPr>
      </w:pPr>
      <w:r w:rsidRPr="004A2D2C">
        <w:rPr>
          <w:rFonts w:cstheme="minorHAnsi"/>
        </w:rPr>
        <w:t>Construir e interpretar un diagrama de dispersión entre las dos variables.</w:t>
      </w:r>
    </w:p>
    <w:p w:rsidR="00DF4DFE" w:rsidRPr="004A2D2C" w:rsidRDefault="00DF4DFE" w:rsidP="00DF4DFE">
      <w:pPr>
        <w:pStyle w:val="Prrafodelista"/>
        <w:numPr>
          <w:ilvl w:val="0"/>
          <w:numId w:val="7"/>
        </w:numPr>
        <w:jc w:val="both"/>
        <w:rPr>
          <w:rFonts w:cstheme="minorHAnsi"/>
        </w:rPr>
      </w:pPr>
      <w:r w:rsidRPr="004A2D2C">
        <w:rPr>
          <w:rFonts w:cstheme="minorHAnsi"/>
        </w:rPr>
        <w:t>Determinar el Coeficiente de Correlación entre estas variables e interpretar el valor obtenido.</w:t>
      </w:r>
    </w:p>
    <w:p w:rsidR="00DF4DFE" w:rsidRPr="004A2D2C" w:rsidRDefault="00DF4DFE" w:rsidP="00DF4DFE">
      <w:pPr>
        <w:pStyle w:val="Prrafodelista"/>
        <w:numPr>
          <w:ilvl w:val="0"/>
          <w:numId w:val="7"/>
        </w:numPr>
        <w:jc w:val="both"/>
        <w:rPr>
          <w:rFonts w:cstheme="minorHAnsi"/>
        </w:rPr>
      </w:pPr>
      <w:r w:rsidRPr="004A2D2C">
        <w:rPr>
          <w:rFonts w:cstheme="minorHAnsi"/>
        </w:rPr>
        <w:t>Realizar una prueba de hipótesis que permita verificar si el coeficiente de correlación puede ser considerado como muy cercano a cero</w:t>
      </w:r>
    </w:p>
    <w:p w:rsidR="00DF4DFE" w:rsidRPr="004A2D2C" w:rsidRDefault="004A2D2C" w:rsidP="004A2D2C">
      <w:pPr>
        <w:pStyle w:val="Prrafodelista"/>
        <w:numPr>
          <w:ilvl w:val="0"/>
          <w:numId w:val="1"/>
        </w:numPr>
        <w:rPr>
          <w:rFonts w:cstheme="minorHAnsi"/>
        </w:rPr>
      </w:pPr>
      <w:r w:rsidRPr="004A2D2C">
        <w:rPr>
          <w:rFonts w:cstheme="minorHAnsi"/>
        </w:rPr>
        <w:t>En general se considera que la cobertura vegetal de una cuenca (área de aporte hídrico a una sección de un río), influye sobre los picos de crecida que se verifican en la salida de esa área. Para analizar esta posibilidad, se seleccionaron quince cuencas de características similares (superficies, pendientes, actividades productivas, etc). Para cada sector seleccionado se valoró la cobertura vegetal con un indicador y el caudal máximo registrado durante los tres últimos años.</w:t>
      </w:r>
    </w:p>
    <w:tbl>
      <w:tblPr>
        <w:tblStyle w:val="Cuadrculadetablaclara"/>
        <w:tblW w:w="3940" w:type="dxa"/>
        <w:jc w:val="center"/>
        <w:tblLook w:val="04A0" w:firstRow="1" w:lastRow="0" w:firstColumn="1" w:lastColumn="0" w:noHBand="0" w:noVBand="1"/>
      </w:tblPr>
      <w:tblGrid>
        <w:gridCol w:w="1200"/>
        <w:gridCol w:w="1200"/>
        <w:gridCol w:w="1540"/>
      </w:tblGrid>
      <w:tr w:rsidR="004A2D2C" w:rsidRPr="004A2D2C" w:rsidTr="004A2D2C">
        <w:trPr>
          <w:trHeight w:val="315"/>
          <w:jc w:val="center"/>
        </w:trPr>
        <w:tc>
          <w:tcPr>
            <w:tcW w:w="1200" w:type="dxa"/>
            <w:noWrap/>
            <w:hideMark/>
          </w:tcPr>
          <w:p w:rsidR="004A2D2C" w:rsidRPr="004A2D2C" w:rsidRDefault="004A2D2C" w:rsidP="00E22889">
            <w:pPr>
              <w:jc w:val="center"/>
              <w:rPr>
                <w:rFonts w:eastAsia="Times New Roman" w:cstheme="minorHAnsi"/>
                <w:bCs/>
                <w:color w:val="000000"/>
                <w:lang w:eastAsia="es-AR"/>
              </w:rPr>
            </w:pPr>
            <w:proofErr w:type="spellStart"/>
            <w:r w:rsidRPr="004A2D2C">
              <w:rPr>
                <w:rFonts w:eastAsia="Times New Roman" w:cstheme="minorHAnsi"/>
                <w:bCs/>
                <w:color w:val="000000"/>
                <w:lang w:eastAsia="es-AR"/>
              </w:rPr>
              <w:t>Nro</w:t>
            </w:r>
            <w:proofErr w:type="spellEnd"/>
          </w:p>
        </w:tc>
        <w:tc>
          <w:tcPr>
            <w:tcW w:w="1200" w:type="dxa"/>
            <w:noWrap/>
            <w:hideMark/>
          </w:tcPr>
          <w:p w:rsidR="004A2D2C" w:rsidRPr="004A2D2C" w:rsidRDefault="004A2D2C" w:rsidP="00E22889">
            <w:pPr>
              <w:rPr>
                <w:rFonts w:eastAsia="Times New Roman" w:cstheme="minorHAnsi"/>
                <w:bCs/>
                <w:color w:val="000000"/>
                <w:lang w:eastAsia="es-AR"/>
              </w:rPr>
            </w:pPr>
            <w:r w:rsidRPr="004A2D2C">
              <w:rPr>
                <w:rFonts w:eastAsia="Times New Roman" w:cstheme="minorHAnsi"/>
                <w:bCs/>
                <w:color w:val="000000"/>
                <w:lang w:eastAsia="es-AR"/>
              </w:rPr>
              <w:t>Cobertura</w:t>
            </w:r>
          </w:p>
        </w:tc>
        <w:tc>
          <w:tcPr>
            <w:tcW w:w="1540" w:type="dxa"/>
            <w:noWrap/>
            <w:hideMark/>
          </w:tcPr>
          <w:p w:rsidR="004A2D2C" w:rsidRPr="004A2D2C" w:rsidRDefault="004A2D2C" w:rsidP="00E22889">
            <w:pPr>
              <w:jc w:val="center"/>
              <w:rPr>
                <w:rFonts w:eastAsia="Times New Roman" w:cstheme="minorHAnsi"/>
                <w:bCs/>
                <w:color w:val="000000"/>
                <w:lang w:eastAsia="es-AR"/>
              </w:rPr>
            </w:pPr>
            <w:r w:rsidRPr="004A2D2C">
              <w:rPr>
                <w:rFonts w:eastAsia="Times New Roman" w:cstheme="minorHAnsi"/>
                <w:bCs/>
                <w:color w:val="000000"/>
                <w:lang w:eastAsia="es-AR"/>
              </w:rPr>
              <w:t>Caudal pico</w:t>
            </w:r>
          </w:p>
        </w:tc>
      </w:tr>
      <w:tr w:rsidR="004A2D2C" w:rsidRPr="004A2D2C" w:rsidTr="004A2D2C">
        <w:trPr>
          <w:trHeight w:val="315"/>
          <w:jc w:val="center"/>
        </w:trPr>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1</w:t>
            </w:r>
          </w:p>
        </w:tc>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85,3</w:t>
            </w:r>
          </w:p>
        </w:tc>
        <w:tc>
          <w:tcPr>
            <w:tcW w:w="154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63,4</w:t>
            </w:r>
          </w:p>
        </w:tc>
      </w:tr>
      <w:tr w:rsidR="004A2D2C" w:rsidRPr="004A2D2C" w:rsidTr="004A2D2C">
        <w:trPr>
          <w:trHeight w:val="315"/>
          <w:jc w:val="center"/>
        </w:trPr>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2</w:t>
            </w:r>
          </w:p>
        </w:tc>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84,5</w:t>
            </w:r>
          </w:p>
        </w:tc>
        <w:tc>
          <w:tcPr>
            <w:tcW w:w="154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177</w:t>
            </w:r>
          </w:p>
        </w:tc>
      </w:tr>
      <w:tr w:rsidR="004A2D2C" w:rsidRPr="004A2D2C" w:rsidTr="004A2D2C">
        <w:trPr>
          <w:trHeight w:val="315"/>
          <w:jc w:val="center"/>
        </w:trPr>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3</w:t>
            </w:r>
          </w:p>
        </w:tc>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75,5</w:t>
            </w:r>
          </w:p>
        </w:tc>
        <w:tc>
          <w:tcPr>
            <w:tcW w:w="154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220,3</w:t>
            </w:r>
          </w:p>
        </w:tc>
      </w:tr>
      <w:tr w:rsidR="004A2D2C" w:rsidRPr="004A2D2C" w:rsidTr="004A2D2C">
        <w:trPr>
          <w:trHeight w:val="315"/>
          <w:jc w:val="center"/>
        </w:trPr>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4</w:t>
            </w:r>
          </w:p>
        </w:tc>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69,1</w:t>
            </w:r>
          </w:p>
        </w:tc>
        <w:tc>
          <w:tcPr>
            <w:tcW w:w="154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268</w:t>
            </w:r>
          </w:p>
        </w:tc>
      </w:tr>
      <w:tr w:rsidR="004A2D2C" w:rsidRPr="004A2D2C" w:rsidTr="004A2D2C">
        <w:trPr>
          <w:trHeight w:val="315"/>
          <w:jc w:val="center"/>
        </w:trPr>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5</w:t>
            </w:r>
          </w:p>
        </w:tc>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61,8</w:t>
            </w:r>
          </w:p>
        </w:tc>
        <w:tc>
          <w:tcPr>
            <w:tcW w:w="154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66,4</w:t>
            </w:r>
          </w:p>
        </w:tc>
      </w:tr>
      <w:tr w:rsidR="004A2D2C" w:rsidRPr="004A2D2C" w:rsidTr="004A2D2C">
        <w:trPr>
          <w:trHeight w:val="315"/>
          <w:jc w:val="center"/>
        </w:trPr>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6</w:t>
            </w:r>
          </w:p>
        </w:tc>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66,6</w:t>
            </w:r>
          </w:p>
        </w:tc>
        <w:tc>
          <w:tcPr>
            <w:tcW w:w="154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201,2</w:t>
            </w:r>
          </w:p>
        </w:tc>
      </w:tr>
      <w:tr w:rsidR="004A2D2C" w:rsidRPr="004A2D2C" w:rsidTr="004A2D2C">
        <w:trPr>
          <w:trHeight w:val="315"/>
          <w:jc w:val="center"/>
        </w:trPr>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7</w:t>
            </w:r>
          </w:p>
        </w:tc>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43,6</w:t>
            </w:r>
          </w:p>
        </w:tc>
        <w:tc>
          <w:tcPr>
            <w:tcW w:w="154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194,6</w:t>
            </w:r>
          </w:p>
        </w:tc>
      </w:tr>
      <w:tr w:rsidR="004A2D2C" w:rsidRPr="004A2D2C" w:rsidTr="004A2D2C">
        <w:trPr>
          <w:trHeight w:val="315"/>
          <w:jc w:val="center"/>
        </w:trPr>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8</w:t>
            </w:r>
          </w:p>
        </w:tc>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56,7</w:t>
            </w:r>
          </w:p>
        </w:tc>
        <w:tc>
          <w:tcPr>
            <w:tcW w:w="154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132,6</w:t>
            </w:r>
          </w:p>
        </w:tc>
      </w:tr>
      <w:tr w:rsidR="004A2D2C" w:rsidRPr="004A2D2C" w:rsidTr="004A2D2C">
        <w:trPr>
          <w:trHeight w:val="315"/>
          <w:jc w:val="center"/>
        </w:trPr>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9</w:t>
            </w:r>
          </w:p>
        </w:tc>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29,4</w:t>
            </w:r>
          </w:p>
        </w:tc>
        <w:tc>
          <w:tcPr>
            <w:tcW w:w="154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167,7</w:t>
            </w:r>
          </w:p>
        </w:tc>
      </w:tr>
      <w:tr w:rsidR="004A2D2C" w:rsidRPr="004A2D2C" w:rsidTr="004A2D2C">
        <w:trPr>
          <w:trHeight w:val="315"/>
          <w:jc w:val="center"/>
        </w:trPr>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10</w:t>
            </w:r>
          </w:p>
        </w:tc>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38,5</w:t>
            </w:r>
          </w:p>
        </w:tc>
        <w:tc>
          <w:tcPr>
            <w:tcW w:w="154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312,9</w:t>
            </w:r>
          </w:p>
        </w:tc>
      </w:tr>
      <w:tr w:rsidR="004A2D2C" w:rsidRPr="004A2D2C" w:rsidTr="004A2D2C">
        <w:trPr>
          <w:trHeight w:val="315"/>
          <w:jc w:val="center"/>
        </w:trPr>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11</w:t>
            </w:r>
          </w:p>
        </w:tc>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40,1</w:t>
            </w:r>
          </w:p>
        </w:tc>
        <w:tc>
          <w:tcPr>
            <w:tcW w:w="154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231,1</w:t>
            </w:r>
          </w:p>
        </w:tc>
      </w:tr>
      <w:tr w:rsidR="004A2D2C" w:rsidRPr="004A2D2C" w:rsidTr="004A2D2C">
        <w:trPr>
          <w:trHeight w:val="315"/>
          <w:jc w:val="center"/>
        </w:trPr>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12</w:t>
            </w:r>
          </w:p>
        </w:tc>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30,2</w:t>
            </w:r>
          </w:p>
        </w:tc>
        <w:tc>
          <w:tcPr>
            <w:tcW w:w="154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235,2</w:t>
            </w:r>
          </w:p>
        </w:tc>
      </w:tr>
      <w:tr w:rsidR="004A2D2C" w:rsidRPr="004A2D2C" w:rsidTr="004A2D2C">
        <w:trPr>
          <w:trHeight w:val="315"/>
          <w:jc w:val="center"/>
        </w:trPr>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13</w:t>
            </w:r>
          </w:p>
        </w:tc>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32,6</w:t>
            </w:r>
          </w:p>
        </w:tc>
        <w:tc>
          <w:tcPr>
            <w:tcW w:w="154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251,9</w:t>
            </w:r>
          </w:p>
        </w:tc>
      </w:tr>
      <w:tr w:rsidR="004A2D2C" w:rsidRPr="004A2D2C" w:rsidTr="004A2D2C">
        <w:trPr>
          <w:trHeight w:val="315"/>
          <w:jc w:val="center"/>
        </w:trPr>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14</w:t>
            </w:r>
          </w:p>
        </w:tc>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12,7</w:t>
            </w:r>
          </w:p>
        </w:tc>
        <w:tc>
          <w:tcPr>
            <w:tcW w:w="154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245,3</w:t>
            </w:r>
          </w:p>
        </w:tc>
      </w:tr>
      <w:tr w:rsidR="004A2D2C" w:rsidRPr="004A2D2C" w:rsidTr="004A2D2C">
        <w:trPr>
          <w:trHeight w:val="315"/>
          <w:jc w:val="center"/>
        </w:trPr>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15</w:t>
            </w:r>
          </w:p>
        </w:tc>
        <w:tc>
          <w:tcPr>
            <w:tcW w:w="120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18,1</w:t>
            </w:r>
          </w:p>
        </w:tc>
        <w:tc>
          <w:tcPr>
            <w:tcW w:w="1540" w:type="dxa"/>
            <w:noWrap/>
            <w:hideMark/>
          </w:tcPr>
          <w:p w:rsidR="004A2D2C" w:rsidRPr="004A2D2C" w:rsidRDefault="004A2D2C" w:rsidP="00E22889">
            <w:pPr>
              <w:jc w:val="center"/>
              <w:rPr>
                <w:rFonts w:eastAsia="Times New Roman" w:cstheme="minorHAnsi"/>
                <w:color w:val="000000"/>
                <w:lang w:eastAsia="es-AR"/>
              </w:rPr>
            </w:pPr>
            <w:r w:rsidRPr="004A2D2C">
              <w:rPr>
                <w:rFonts w:eastAsia="Times New Roman" w:cstheme="minorHAnsi"/>
                <w:color w:val="000000"/>
                <w:lang w:eastAsia="es-AR"/>
              </w:rPr>
              <w:t>358,3</w:t>
            </w:r>
          </w:p>
        </w:tc>
      </w:tr>
    </w:tbl>
    <w:p w:rsidR="004A2D2C" w:rsidRPr="004A2D2C" w:rsidRDefault="004A2D2C" w:rsidP="004A2D2C">
      <w:pPr>
        <w:pStyle w:val="Prrafodelista"/>
        <w:numPr>
          <w:ilvl w:val="0"/>
          <w:numId w:val="9"/>
        </w:numPr>
        <w:jc w:val="both"/>
        <w:rPr>
          <w:rFonts w:cstheme="minorHAnsi"/>
        </w:rPr>
      </w:pPr>
      <w:r w:rsidRPr="004A2D2C">
        <w:rPr>
          <w:rFonts w:cstheme="minorHAnsi"/>
        </w:rPr>
        <w:t>Construir e interpretar un diagrama de dispersión entre las dos variables.</w:t>
      </w:r>
    </w:p>
    <w:p w:rsidR="004A2D2C" w:rsidRPr="004A2D2C" w:rsidRDefault="004A2D2C" w:rsidP="004A2D2C">
      <w:pPr>
        <w:pStyle w:val="Prrafodelista"/>
        <w:numPr>
          <w:ilvl w:val="0"/>
          <w:numId w:val="9"/>
        </w:numPr>
        <w:jc w:val="both"/>
        <w:rPr>
          <w:rFonts w:cstheme="minorHAnsi"/>
        </w:rPr>
      </w:pPr>
      <w:r w:rsidRPr="004A2D2C">
        <w:rPr>
          <w:rFonts w:cstheme="minorHAnsi"/>
        </w:rPr>
        <w:t>Determinar el Coeficiente de Correlación entre estas variables e interpretar el valor obtenido.</w:t>
      </w:r>
    </w:p>
    <w:p w:rsidR="004A2D2C" w:rsidRPr="00261621" w:rsidRDefault="004A2D2C" w:rsidP="004A2D2C">
      <w:pPr>
        <w:pStyle w:val="Prrafodelista"/>
        <w:numPr>
          <w:ilvl w:val="0"/>
          <w:numId w:val="9"/>
        </w:numPr>
        <w:jc w:val="both"/>
        <w:rPr>
          <w:rFonts w:cstheme="minorHAnsi"/>
        </w:rPr>
      </w:pPr>
      <w:r w:rsidRPr="004A2D2C">
        <w:rPr>
          <w:rFonts w:cstheme="minorHAnsi"/>
        </w:rPr>
        <w:t>Realizar una prueba de hipótesis que permita verificar si el coeficiente de correlación puede ser considerado como muy cercano a cero</w:t>
      </w:r>
      <w:bookmarkStart w:id="0" w:name="_GoBack"/>
      <w:bookmarkEnd w:id="0"/>
    </w:p>
    <w:sectPr w:rsidR="004A2D2C" w:rsidRPr="00261621">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4D4" w:rsidRDefault="009554D4" w:rsidP="00735DED">
      <w:pPr>
        <w:spacing w:after="0" w:line="240" w:lineRule="auto"/>
      </w:pPr>
      <w:r>
        <w:separator/>
      </w:r>
    </w:p>
  </w:endnote>
  <w:endnote w:type="continuationSeparator" w:id="0">
    <w:p w:rsidR="009554D4" w:rsidRDefault="009554D4" w:rsidP="00735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D4C" w:rsidRDefault="000B4D4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61621" w:rsidRPr="00261621">
      <w:rPr>
        <w:noProof/>
        <w:color w:val="323E4F" w:themeColor="text2" w:themeShade="BF"/>
        <w:sz w:val="24"/>
        <w:szCs w:val="24"/>
        <w:lang w:val="es-ES"/>
      </w:rPr>
      <w:t>3</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261621" w:rsidRPr="00261621">
      <w:rPr>
        <w:noProof/>
        <w:color w:val="323E4F" w:themeColor="text2" w:themeShade="BF"/>
        <w:sz w:val="24"/>
        <w:szCs w:val="24"/>
        <w:lang w:val="es-ES"/>
      </w:rPr>
      <w:t>3</w:t>
    </w:r>
    <w:r>
      <w:rPr>
        <w:color w:val="323E4F" w:themeColor="text2" w:themeShade="BF"/>
        <w:sz w:val="24"/>
        <w:szCs w:val="24"/>
      </w:rPr>
      <w:fldChar w:fldCharType="end"/>
    </w:r>
  </w:p>
  <w:p w:rsidR="000B4D4C" w:rsidRDefault="000B4D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4D4" w:rsidRDefault="009554D4" w:rsidP="00735DED">
      <w:pPr>
        <w:spacing w:after="0" w:line="240" w:lineRule="auto"/>
      </w:pPr>
      <w:r>
        <w:separator/>
      </w:r>
    </w:p>
  </w:footnote>
  <w:footnote w:type="continuationSeparator" w:id="0">
    <w:p w:rsidR="009554D4" w:rsidRDefault="009554D4" w:rsidP="00735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DED" w:rsidRDefault="00735DED" w:rsidP="00735DED">
    <w:pPr>
      <w:pStyle w:val="Encabezado"/>
      <w:jc w:val="cent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DED" w:rsidRDefault="00735DED">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61621" w:rsidRPr="00261621">
                              <w:rPr>
                                <w:noProof/>
                                <w:color w:val="FFFFFF" w:themeColor="background1"/>
                                <w:sz w:val="24"/>
                                <w:szCs w:val="24"/>
                                <w:lang w:val="es-ES"/>
                              </w:rPr>
                              <w:t>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7" o:spid="_x0000_s1026"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735DED" w:rsidRDefault="00735DED">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61621" w:rsidRPr="00261621">
                        <w:rPr>
                          <w:noProof/>
                          <w:color w:val="FFFFFF" w:themeColor="background1"/>
                          <w:sz w:val="24"/>
                          <w:szCs w:val="24"/>
                          <w:lang w:val="es-ES"/>
                        </w:rPr>
                        <w:t>3</w:t>
                      </w:r>
                      <w:r>
                        <w:rPr>
                          <w:color w:val="FFFFFF" w:themeColor="background1"/>
                          <w:sz w:val="24"/>
                          <w:szCs w:val="24"/>
                        </w:rPr>
                        <w:fldChar w:fldCharType="end"/>
                      </w:r>
                    </w:p>
                  </w:txbxContent>
                </v:textbox>
              </v:shape>
              <w10:wrap anchorx="page" anchory="page"/>
            </v:group>
          </w:pict>
        </mc:Fallback>
      </mc:AlternateContent>
    </w:r>
    <w:r>
      <w:t>Regresión y Correlación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B4ECE"/>
    <w:multiLevelType w:val="hybridMultilevel"/>
    <w:tmpl w:val="4E429E6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CC508F4"/>
    <w:multiLevelType w:val="hybridMultilevel"/>
    <w:tmpl w:val="96247BC4"/>
    <w:lvl w:ilvl="0" w:tplc="2C0A0019">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2" w15:restartNumberingAfterBreak="0">
    <w:nsid w:val="12C3683F"/>
    <w:multiLevelType w:val="hybridMultilevel"/>
    <w:tmpl w:val="9CC60774"/>
    <w:lvl w:ilvl="0" w:tplc="2C0A0019">
      <w:start w:val="1"/>
      <w:numFmt w:val="lowerLetter"/>
      <w:lvlText w:val="%1."/>
      <w:lvlJc w:val="left"/>
      <w:pPr>
        <w:ind w:left="1211" w:hanging="360"/>
      </w:pPr>
      <w:rPr>
        <w:rFonts w:hint="default"/>
      </w:rPr>
    </w:lvl>
    <w:lvl w:ilvl="1" w:tplc="2C0A0019" w:tentative="1">
      <w:start w:val="1"/>
      <w:numFmt w:val="lowerLetter"/>
      <w:lvlText w:val="%2."/>
      <w:lvlJc w:val="left"/>
      <w:pPr>
        <w:ind w:left="1931" w:hanging="360"/>
      </w:pPr>
    </w:lvl>
    <w:lvl w:ilvl="2" w:tplc="2C0A001B" w:tentative="1">
      <w:start w:val="1"/>
      <w:numFmt w:val="lowerRoman"/>
      <w:lvlText w:val="%3."/>
      <w:lvlJc w:val="right"/>
      <w:pPr>
        <w:ind w:left="2651" w:hanging="180"/>
      </w:pPr>
    </w:lvl>
    <w:lvl w:ilvl="3" w:tplc="2C0A000F" w:tentative="1">
      <w:start w:val="1"/>
      <w:numFmt w:val="decimal"/>
      <w:lvlText w:val="%4."/>
      <w:lvlJc w:val="left"/>
      <w:pPr>
        <w:ind w:left="3371" w:hanging="360"/>
      </w:pPr>
    </w:lvl>
    <w:lvl w:ilvl="4" w:tplc="2C0A0019" w:tentative="1">
      <w:start w:val="1"/>
      <w:numFmt w:val="lowerLetter"/>
      <w:lvlText w:val="%5."/>
      <w:lvlJc w:val="left"/>
      <w:pPr>
        <w:ind w:left="4091" w:hanging="360"/>
      </w:pPr>
    </w:lvl>
    <w:lvl w:ilvl="5" w:tplc="2C0A001B" w:tentative="1">
      <w:start w:val="1"/>
      <w:numFmt w:val="lowerRoman"/>
      <w:lvlText w:val="%6."/>
      <w:lvlJc w:val="right"/>
      <w:pPr>
        <w:ind w:left="4811" w:hanging="180"/>
      </w:pPr>
    </w:lvl>
    <w:lvl w:ilvl="6" w:tplc="2C0A000F" w:tentative="1">
      <w:start w:val="1"/>
      <w:numFmt w:val="decimal"/>
      <w:lvlText w:val="%7."/>
      <w:lvlJc w:val="left"/>
      <w:pPr>
        <w:ind w:left="5531" w:hanging="360"/>
      </w:pPr>
    </w:lvl>
    <w:lvl w:ilvl="7" w:tplc="2C0A0019" w:tentative="1">
      <w:start w:val="1"/>
      <w:numFmt w:val="lowerLetter"/>
      <w:lvlText w:val="%8."/>
      <w:lvlJc w:val="left"/>
      <w:pPr>
        <w:ind w:left="6251" w:hanging="360"/>
      </w:pPr>
    </w:lvl>
    <w:lvl w:ilvl="8" w:tplc="2C0A001B" w:tentative="1">
      <w:start w:val="1"/>
      <w:numFmt w:val="lowerRoman"/>
      <w:lvlText w:val="%9."/>
      <w:lvlJc w:val="right"/>
      <w:pPr>
        <w:ind w:left="6971" w:hanging="180"/>
      </w:pPr>
    </w:lvl>
  </w:abstractNum>
  <w:abstractNum w:abstractNumId="3" w15:restartNumberingAfterBreak="0">
    <w:nsid w:val="221E140A"/>
    <w:multiLevelType w:val="hybridMultilevel"/>
    <w:tmpl w:val="9CC60774"/>
    <w:lvl w:ilvl="0" w:tplc="2C0A0019">
      <w:start w:val="1"/>
      <w:numFmt w:val="lowerLetter"/>
      <w:lvlText w:val="%1."/>
      <w:lvlJc w:val="left"/>
      <w:pPr>
        <w:ind w:left="1211" w:hanging="360"/>
      </w:pPr>
      <w:rPr>
        <w:rFonts w:hint="default"/>
      </w:rPr>
    </w:lvl>
    <w:lvl w:ilvl="1" w:tplc="2C0A0019" w:tentative="1">
      <w:start w:val="1"/>
      <w:numFmt w:val="lowerLetter"/>
      <w:lvlText w:val="%2."/>
      <w:lvlJc w:val="left"/>
      <w:pPr>
        <w:ind w:left="1931" w:hanging="360"/>
      </w:pPr>
    </w:lvl>
    <w:lvl w:ilvl="2" w:tplc="2C0A001B" w:tentative="1">
      <w:start w:val="1"/>
      <w:numFmt w:val="lowerRoman"/>
      <w:lvlText w:val="%3."/>
      <w:lvlJc w:val="right"/>
      <w:pPr>
        <w:ind w:left="2651" w:hanging="180"/>
      </w:pPr>
    </w:lvl>
    <w:lvl w:ilvl="3" w:tplc="2C0A000F" w:tentative="1">
      <w:start w:val="1"/>
      <w:numFmt w:val="decimal"/>
      <w:lvlText w:val="%4."/>
      <w:lvlJc w:val="left"/>
      <w:pPr>
        <w:ind w:left="3371" w:hanging="360"/>
      </w:pPr>
    </w:lvl>
    <w:lvl w:ilvl="4" w:tplc="2C0A0019" w:tentative="1">
      <w:start w:val="1"/>
      <w:numFmt w:val="lowerLetter"/>
      <w:lvlText w:val="%5."/>
      <w:lvlJc w:val="left"/>
      <w:pPr>
        <w:ind w:left="4091" w:hanging="360"/>
      </w:pPr>
    </w:lvl>
    <w:lvl w:ilvl="5" w:tplc="2C0A001B" w:tentative="1">
      <w:start w:val="1"/>
      <w:numFmt w:val="lowerRoman"/>
      <w:lvlText w:val="%6."/>
      <w:lvlJc w:val="right"/>
      <w:pPr>
        <w:ind w:left="4811" w:hanging="180"/>
      </w:pPr>
    </w:lvl>
    <w:lvl w:ilvl="6" w:tplc="2C0A000F" w:tentative="1">
      <w:start w:val="1"/>
      <w:numFmt w:val="decimal"/>
      <w:lvlText w:val="%7."/>
      <w:lvlJc w:val="left"/>
      <w:pPr>
        <w:ind w:left="5531" w:hanging="360"/>
      </w:pPr>
    </w:lvl>
    <w:lvl w:ilvl="7" w:tplc="2C0A0019" w:tentative="1">
      <w:start w:val="1"/>
      <w:numFmt w:val="lowerLetter"/>
      <w:lvlText w:val="%8."/>
      <w:lvlJc w:val="left"/>
      <w:pPr>
        <w:ind w:left="6251" w:hanging="360"/>
      </w:pPr>
    </w:lvl>
    <w:lvl w:ilvl="8" w:tplc="2C0A001B" w:tentative="1">
      <w:start w:val="1"/>
      <w:numFmt w:val="lowerRoman"/>
      <w:lvlText w:val="%9."/>
      <w:lvlJc w:val="right"/>
      <w:pPr>
        <w:ind w:left="6971" w:hanging="180"/>
      </w:pPr>
    </w:lvl>
  </w:abstractNum>
  <w:abstractNum w:abstractNumId="4" w15:restartNumberingAfterBreak="0">
    <w:nsid w:val="32BB6133"/>
    <w:multiLevelType w:val="hybridMultilevel"/>
    <w:tmpl w:val="A49EF4B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8FE35F1"/>
    <w:multiLevelType w:val="hybridMultilevel"/>
    <w:tmpl w:val="7E3C56E0"/>
    <w:lvl w:ilvl="0" w:tplc="2C0A0019">
      <w:start w:val="1"/>
      <w:numFmt w:val="lowerLetter"/>
      <w:lvlText w:val="%1."/>
      <w:lvlJc w:val="left"/>
      <w:pPr>
        <w:ind w:left="1211" w:hanging="360"/>
      </w:pPr>
      <w:rPr>
        <w:rFonts w:hint="default"/>
      </w:rPr>
    </w:lvl>
    <w:lvl w:ilvl="1" w:tplc="2C0A0019" w:tentative="1">
      <w:start w:val="1"/>
      <w:numFmt w:val="lowerLetter"/>
      <w:lvlText w:val="%2."/>
      <w:lvlJc w:val="left"/>
      <w:pPr>
        <w:ind w:left="1931" w:hanging="360"/>
      </w:pPr>
    </w:lvl>
    <w:lvl w:ilvl="2" w:tplc="2C0A001B" w:tentative="1">
      <w:start w:val="1"/>
      <w:numFmt w:val="lowerRoman"/>
      <w:lvlText w:val="%3."/>
      <w:lvlJc w:val="right"/>
      <w:pPr>
        <w:ind w:left="2651" w:hanging="180"/>
      </w:pPr>
    </w:lvl>
    <w:lvl w:ilvl="3" w:tplc="2C0A000F" w:tentative="1">
      <w:start w:val="1"/>
      <w:numFmt w:val="decimal"/>
      <w:lvlText w:val="%4."/>
      <w:lvlJc w:val="left"/>
      <w:pPr>
        <w:ind w:left="3371" w:hanging="360"/>
      </w:pPr>
    </w:lvl>
    <w:lvl w:ilvl="4" w:tplc="2C0A0019" w:tentative="1">
      <w:start w:val="1"/>
      <w:numFmt w:val="lowerLetter"/>
      <w:lvlText w:val="%5."/>
      <w:lvlJc w:val="left"/>
      <w:pPr>
        <w:ind w:left="4091" w:hanging="360"/>
      </w:pPr>
    </w:lvl>
    <w:lvl w:ilvl="5" w:tplc="2C0A001B" w:tentative="1">
      <w:start w:val="1"/>
      <w:numFmt w:val="lowerRoman"/>
      <w:lvlText w:val="%6."/>
      <w:lvlJc w:val="right"/>
      <w:pPr>
        <w:ind w:left="4811" w:hanging="180"/>
      </w:pPr>
    </w:lvl>
    <w:lvl w:ilvl="6" w:tplc="2C0A000F" w:tentative="1">
      <w:start w:val="1"/>
      <w:numFmt w:val="decimal"/>
      <w:lvlText w:val="%7."/>
      <w:lvlJc w:val="left"/>
      <w:pPr>
        <w:ind w:left="5531" w:hanging="360"/>
      </w:pPr>
    </w:lvl>
    <w:lvl w:ilvl="7" w:tplc="2C0A0019" w:tentative="1">
      <w:start w:val="1"/>
      <w:numFmt w:val="lowerLetter"/>
      <w:lvlText w:val="%8."/>
      <w:lvlJc w:val="left"/>
      <w:pPr>
        <w:ind w:left="6251" w:hanging="360"/>
      </w:pPr>
    </w:lvl>
    <w:lvl w:ilvl="8" w:tplc="2C0A001B" w:tentative="1">
      <w:start w:val="1"/>
      <w:numFmt w:val="lowerRoman"/>
      <w:lvlText w:val="%9."/>
      <w:lvlJc w:val="right"/>
      <w:pPr>
        <w:ind w:left="6971" w:hanging="180"/>
      </w:pPr>
    </w:lvl>
  </w:abstractNum>
  <w:abstractNum w:abstractNumId="6" w15:restartNumberingAfterBreak="0">
    <w:nsid w:val="4D882B17"/>
    <w:multiLevelType w:val="hybridMultilevel"/>
    <w:tmpl w:val="BEAA0F68"/>
    <w:lvl w:ilvl="0" w:tplc="2C0A0019">
      <w:start w:val="1"/>
      <w:numFmt w:val="lowerLetter"/>
      <w:lvlText w:val="%1."/>
      <w:lvlJc w:val="left"/>
      <w:pPr>
        <w:ind w:left="1211" w:hanging="360"/>
      </w:pPr>
      <w:rPr>
        <w:rFonts w:hint="default"/>
      </w:rPr>
    </w:lvl>
    <w:lvl w:ilvl="1" w:tplc="2C0A0019" w:tentative="1">
      <w:start w:val="1"/>
      <w:numFmt w:val="lowerLetter"/>
      <w:lvlText w:val="%2."/>
      <w:lvlJc w:val="left"/>
      <w:pPr>
        <w:ind w:left="1931" w:hanging="360"/>
      </w:pPr>
    </w:lvl>
    <w:lvl w:ilvl="2" w:tplc="2C0A001B" w:tentative="1">
      <w:start w:val="1"/>
      <w:numFmt w:val="lowerRoman"/>
      <w:lvlText w:val="%3."/>
      <w:lvlJc w:val="right"/>
      <w:pPr>
        <w:ind w:left="2651" w:hanging="180"/>
      </w:pPr>
    </w:lvl>
    <w:lvl w:ilvl="3" w:tplc="2C0A000F" w:tentative="1">
      <w:start w:val="1"/>
      <w:numFmt w:val="decimal"/>
      <w:lvlText w:val="%4."/>
      <w:lvlJc w:val="left"/>
      <w:pPr>
        <w:ind w:left="3371" w:hanging="360"/>
      </w:pPr>
    </w:lvl>
    <w:lvl w:ilvl="4" w:tplc="2C0A0019" w:tentative="1">
      <w:start w:val="1"/>
      <w:numFmt w:val="lowerLetter"/>
      <w:lvlText w:val="%5."/>
      <w:lvlJc w:val="left"/>
      <w:pPr>
        <w:ind w:left="4091" w:hanging="360"/>
      </w:pPr>
    </w:lvl>
    <w:lvl w:ilvl="5" w:tplc="2C0A001B" w:tentative="1">
      <w:start w:val="1"/>
      <w:numFmt w:val="lowerRoman"/>
      <w:lvlText w:val="%6."/>
      <w:lvlJc w:val="right"/>
      <w:pPr>
        <w:ind w:left="4811" w:hanging="180"/>
      </w:pPr>
    </w:lvl>
    <w:lvl w:ilvl="6" w:tplc="2C0A000F" w:tentative="1">
      <w:start w:val="1"/>
      <w:numFmt w:val="decimal"/>
      <w:lvlText w:val="%7."/>
      <w:lvlJc w:val="left"/>
      <w:pPr>
        <w:ind w:left="5531" w:hanging="360"/>
      </w:pPr>
    </w:lvl>
    <w:lvl w:ilvl="7" w:tplc="2C0A0019" w:tentative="1">
      <w:start w:val="1"/>
      <w:numFmt w:val="lowerLetter"/>
      <w:lvlText w:val="%8."/>
      <w:lvlJc w:val="left"/>
      <w:pPr>
        <w:ind w:left="6251" w:hanging="360"/>
      </w:pPr>
    </w:lvl>
    <w:lvl w:ilvl="8" w:tplc="2C0A001B" w:tentative="1">
      <w:start w:val="1"/>
      <w:numFmt w:val="lowerRoman"/>
      <w:lvlText w:val="%9."/>
      <w:lvlJc w:val="right"/>
      <w:pPr>
        <w:ind w:left="6971" w:hanging="180"/>
      </w:pPr>
    </w:lvl>
  </w:abstractNum>
  <w:abstractNum w:abstractNumId="7" w15:restartNumberingAfterBreak="0">
    <w:nsid w:val="70B34476"/>
    <w:multiLevelType w:val="hybridMultilevel"/>
    <w:tmpl w:val="9CC60774"/>
    <w:lvl w:ilvl="0" w:tplc="2C0A0019">
      <w:start w:val="1"/>
      <w:numFmt w:val="lowerLetter"/>
      <w:lvlText w:val="%1."/>
      <w:lvlJc w:val="left"/>
      <w:pPr>
        <w:ind w:left="1211" w:hanging="360"/>
      </w:pPr>
      <w:rPr>
        <w:rFonts w:hint="default"/>
      </w:rPr>
    </w:lvl>
    <w:lvl w:ilvl="1" w:tplc="2C0A0019" w:tentative="1">
      <w:start w:val="1"/>
      <w:numFmt w:val="lowerLetter"/>
      <w:lvlText w:val="%2."/>
      <w:lvlJc w:val="left"/>
      <w:pPr>
        <w:ind w:left="1931" w:hanging="360"/>
      </w:pPr>
    </w:lvl>
    <w:lvl w:ilvl="2" w:tplc="2C0A001B" w:tentative="1">
      <w:start w:val="1"/>
      <w:numFmt w:val="lowerRoman"/>
      <w:lvlText w:val="%3."/>
      <w:lvlJc w:val="right"/>
      <w:pPr>
        <w:ind w:left="2651" w:hanging="180"/>
      </w:pPr>
    </w:lvl>
    <w:lvl w:ilvl="3" w:tplc="2C0A000F" w:tentative="1">
      <w:start w:val="1"/>
      <w:numFmt w:val="decimal"/>
      <w:lvlText w:val="%4."/>
      <w:lvlJc w:val="left"/>
      <w:pPr>
        <w:ind w:left="3371" w:hanging="360"/>
      </w:pPr>
    </w:lvl>
    <w:lvl w:ilvl="4" w:tplc="2C0A0019" w:tentative="1">
      <w:start w:val="1"/>
      <w:numFmt w:val="lowerLetter"/>
      <w:lvlText w:val="%5."/>
      <w:lvlJc w:val="left"/>
      <w:pPr>
        <w:ind w:left="4091" w:hanging="360"/>
      </w:pPr>
    </w:lvl>
    <w:lvl w:ilvl="5" w:tplc="2C0A001B" w:tentative="1">
      <w:start w:val="1"/>
      <w:numFmt w:val="lowerRoman"/>
      <w:lvlText w:val="%6."/>
      <w:lvlJc w:val="right"/>
      <w:pPr>
        <w:ind w:left="4811" w:hanging="180"/>
      </w:pPr>
    </w:lvl>
    <w:lvl w:ilvl="6" w:tplc="2C0A000F" w:tentative="1">
      <w:start w:val="1"/>
      <w:numFmt w:val="decimal"/>
      <w:lvlText w:val="%7."/>
      <w:lvlJc w:val="left"/>
      <w:pPr>
        <w:ind w:left="5531" w:hanging="360"/>
      </w:pPr>
    </w:lvl>
    <w:lvl w:ilvl="7" w:tplc="2C0A0019" w:tentative="1">
      <w:start w:val="1"/>
      <w:numFmt w:val="lowerLetter"/>
      <w:lvlText w:val="%8."/>
      <w:lvlJc w:val="left"/>
      <w:pPr>
        <w:ind w:left="6251" w:hanging="360"/>
      </w:pPr>
    </w:lvl>
    <w:lvl w:ilvl="8" w:tplc="2C0A001B" w:tentative="1">
      <w:start w:val="1"/>
      <w:numFmt w:val="lowerRoman"/>
      <w:lvlText w:val="%9."/>
      <w:lvlJc w:val="right"/>
      <w:pPr>
        <w:ind w:left="6971" w:hanging="180"/>
      </w:pPr>
    </w:lvl>
  </w:abstractNum>
  <w:abstractNum w:abstractNumId="8" w15:restartNumberingAfterBreak="0">
    <w:nsid w:val="734565BE"/>
    <w:multiLevelType w:val="hybridMultilevel"/>
    <w:tmpl w:val="8F94AF7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6"/>
  </w:num>
  <w:num w:numId="6">
    <w:abstractNumId w:val="8"/>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57"/>
    <w:rsid w:val="000434AD"/>
    <w:rsid w:val="00081EDA"/>
    <w:rsid w:val="000B4D4C"/>
    <w:rsid w:val="00181CBB"/>
    <w:rsid w:val="001A2199"/>
    <w:rsid w:val="001E3B57"/>
    <w:rsid w:val="00261621"/>
    <w:rsid w:val="004A2D2C"/>
    <w:rsid w:val="00575BE0"/>
    <w:rsid w:val="00603F87"/>
    <w:rsid w:val="00677A49"/>
    <w:rsid w:val="007230AA"/>
    <w:rsid w:val="00735DED"/>
    <w:rsid w:val="00766FC1"/>
    <w:rsid w:val="007E6F46"/>
    <w:rsid w:val="009554D4"/>
    <w:rsid w:val="00AD704A"/>
    <w:rsid w:val="00B11D6C"/>
    <w:rsid w:val="00C413AD"/>
    <w:rsid w:val="00C42BBE"/>
    <w:rsid w:val="00DF4DFE"/>
    <w:rsid w:val="00E31FAB"/>
    <w:rsid w:val="00F73D97"/>
    <w:rsid w:val="00FB0ADA"/>
    <w:rsid w:val="00FB1D1C"/>
    <w:rsid w:val="00FF69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F976"/>
  <w15:chartTrackingRefBased/>
  <w15:docId w15:val="{B4467ABA-F3A8-4D4C-86D6-84A5691CF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13AD"/>
    <w:pPr>
      <w:ind w:left="720"/>
      <w:contextualSpacing/>
    </w:pPr>
  </w:style>
  <w:style w:type="table" w:styleId="Cuadrculadetablaclara">
    <w:name w:val="Grid Table Light"/>
    <w:basedOn w:val="Tablanormal"/>
    <w:uiPriority w:val="40"/>
    <w:rsid w:val="007E6F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735D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5DED"/>
  </w:style>
  <w:style w:type="paragraph" w:styleId="Piedepgina">
    <w:name w:val="footer"/>
    <w:basedOn w:val="Normal"/>
    <w:link w:val="PiedepginaCar"/>
    <w:uiPriority w:val="99"/>
    <w:unhideWhenUsed/>
    <w:rsid w:val="00735D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5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36663">
      <w:bodyDiv w:val="1"/>
      <w:marLeft w:val="0"/>
      <w:marRight w:val="0"/>
      <w:marTop w:val="0"/>
      <w:marBottom w:val="0"/>
      <w:divBdr>
        <w:top w:val="none" w:sz="0" w:space="0" w:color="auto"/>
        <w:left w:val="none" w:sz="0" w:space="0" w:color="auto"/>
        <w:bottom w:val="none" w:sz="0" w:space="0" w:color="auto"/>
        <w:right w:val="none" w:sz="0" w:space="0" w:color="auto"/>
      </w:divBdr>
    </w:div>
    <w:div w:id="282662707">
      <w:bodyDiv w:val="1"/>
      <w:marLeft w:val="0"/>
      <w:marRight w:val="0"/>
      <w:marTop w:val="0"/>
      <w:marBottom w:val="0"/>
      <w:divBdr>
        <w:top w:val="none" w:sz="0" w:space="0" w:color="auto"/>
        <w:left w:val="none" w:sz="0" w:space="0" w:color="auto"/>
        <w:bottom w:val="none" w:sz="0" w:space="0" w:color="auto"/>
        <w:right w:val="none" w:sz="0" w:space="0" w:color="auto"/>
      </w:divBdr>
    </w:div>
    <w:div w:id="686174315">
      <w:bodyDiv w:val="1"/>
      <w:marLeft w:val="0"/>
      <w:marRight w:val="0"/>
      <w:marTop w:val="0"/>
      <w:marBottom w:val="0"/>
      <w:divBdr>
        <w:top w:val="none" w:sz="0" w:space="0" w:color="auto"/>
        <w:left w:val="none" w:sz="0" w:space="0" w:color="auto"/>
        <w:bottom w:val="none" w:sz="0" w:space="0" w:color="auto"/>
        <w:right w:val="none" w:sz="0" w:space="0" w:color="auto"/>
      </w:divBdr>
    </w:div>
    <w:div w:id="78631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737</Words>
  <Characters>4055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Pierotti</dc:creator>
  <cp:keywords/>
  <dc:description/>
  <cp:lastModifiedBy>Silvia Pierotti</cp:lastModifiedBy>
  <cp:revision>23</cp:revision>
  <dcterms:created xsi:type="dcterms:W3CDTF">2022-05-30T19:22:00Z</dcterms:created>
  <dcterms:modified xsi:type="dcterms:W3CDTF">2022-05-30T20:30:00Z</dcterms:modified>
</cp:coreProperties>
</file>