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alse" stroked="false" o:spt="75.0" o:preferrelative="true"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gradientshapeok="true"/>
            <o:lock v:ext="edit" aspectratio="true"/>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ind w:firstLine="851"/>
        <w:rPr>
          <w:rFonts w:ascii="Arial" w:cs="Arial" w:eastAsia="Arial" w:hAnsi="Arial"/>
          <w:vertAlign w:val="baseline"/>
        </w:rPr>
      </w:pPr>
      <w:r w:rsidDel="00000000" w:rsidR="00000000" w:rsidRPr="00000000">
        <w:rPr>
          <w:rFonts w:ascii="Arial" w:cs="Arial" w:eastAsia="Arial" w:hAnsi="Arial"/>
          <w:vertAlign w:val="baseline"/>
          <w:rtl w:val="0"/>
        </w:rPr>
        <w:t xml:space="preserve"> </w:t>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-1066799</wp:posOffset>
                </wp:positionH>
                <wp:positionV relativeFrom="paragraph">
                  <wp:posOffset>-1066799</wp:posOffset>
                </wp:positionV>
                <wp:extent cx="7535228" cy="10665245"/>
                <wp:effectExtent b="0" l="0" r="0" t="0"/>
                <wp:wrapNone/>
                <wp:docPr id="1054" name=""/>
                <a:graphic>
                  <a:graphicData uri="http://schemas.microsoft.com/office/word/2010/wordprocessingGroup">
                    <wpg:wgp>
                      <wpg:cNvGrpSpPr/>
                      <wpg:grpSpPr>
                        <a:xfrm>
                          <a:off x="1578375" y="0"/>
                          <a:ext cx="7535228" cy="10665245"/>
                          <a:chOff x="1578375" y="0"/>
                          <a:chExt cx="7535250" cy="7560000"/>
                        </a:xfrm>
                      </wpg:grpSpPr>
                      <wpg:grpSp>
                        <wpg:cNvGrpSpPr/>
                        <wpg:grpSpPr>
                          <a:xfrm>
                            <a:off x="1578386" y="0"/>
                            <a:ext cx="7535228" cy="7560000"/>
                            <a:chOff x="2775500" y="140175"/>
                            <a:chExt cx="5141000" cy="7279650"/>
                          </a:xfrm>
                        </wpg:grpSpPr>
                        <wps:wsp>
                          <wps:cNvSpPr/>
                          <wps:cNvPr id="5" name="Shape 5"/>
                          <wps:spPr>
                            <a:xfrm>
                              <a:off x="2775500" y="140175"/>
                              <a:ext cx="5141000" cy="7279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775520" y="140180"/>
                              <a:ext cx="5140960" cy="7279640"/>
                              <a:chOff x="0" y="0"/>
                              <a:chExt cx="11906" cy="16859"/>
                            </a:xfrm>
                          </wpg:grpSpPr>
                          <wps:wsp>
                            <wps:cNvSpPr/>
                            <wps:cNvPr id="7" name="Shape 7"/>
                            <wps:spPr>
                              <a:xfrm>
                                <a:off x="0" y="0"/>
                                <a:ext cx="11900" cy="16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 name="Shape 8"/>
                              <pic:cNvPicPr preferRelativeResize="0"/>
                            </pic:nvPicPr>
                            <pic:blipFill rotWithShape="1">
                              <a:blip r:embed="rId9">
                                <a:alphaModFix/>
                              </a:blip>
                              <a:srcRect b="234" l="0" r="1312" t="0"/>
                              <a:stretch/>
                            </pic:blipFill>
                            <pic:spPr>
                              <a:xfrm>
                                <a:off x="0" y="0"/>
                                <a:ext cx="11906" cy="16859"/>
                              </a:xfrm>
                              <a:prstGeom prst="rect">
                                <a:avLst/>
                              </a:prstGeom>
                              <a:noFill/>
                              <a:ln>
                                <a:noFill/>
                              </a:ln>
                            </pic:spPr>
                          </pic:pic>
                          <wpg:grpSp>
                            <wpg:cNvGrpSpPr/>
                            <wpg:grpSpPr>
                              <a:xfrm>
                                <a:off x="612" y="6379"/>
                                <a:ext cx="11282" cy="10075"/>
                                <a:chOff x="612" y="6379"/>
                                <a:chExt cx="11282" cy="10075"/>
                              </a:xfrm>
                            </wpg:grpSpPr>
                            <pic:pic>
                              <pic:nvPicPr>
                                <pic:cNvPr id="10" name="Shape 10"/>
                                <pic:cNvPicPr preferRelativeResize="0"/>
                              </pic:nvPicPr>
                              <pic:blipFill rotWithShape="1">
                                <a:blip r:embed="rId10">
                                  <a:alphaModFix/>
                                </a:blip>
                                <a:srcRect b="0" l="0" r="0" t="0"/>
                                <a:stretch/>
                              </pic:blipFill>
                              <pic:spPr>
                                <a:xfrm>
                                  <a:off x="5954" y="15309"/>
                                  <a:ext cx="5664" cy="1145"/>
                                </a:xfrm>
                                <a:prstGeom prst="rect">
                                  <a:avLst/>
                                </a:prstGeom>
                                <a:noFill/>
                                <a:ln>
                                  <a:noFill/>
                                </a:ln>
                              </pic:spPr>
                            </pic:pic>
                            <wps:wsp>
                              <wps:cNvSpPr/>
                              <wps:cNvPr id="11" name="Shape 11"/>
                              <wps:spPr>
                                <a:xfrm>
                                  <a:off x="612" y="13058"/>
                                  <a:ext cx="2777" cy="981"/>
                                </a:xfrm>
                                <a:prstGeom prst="rect">
                                  <a:avLst/>
                                </a:prstGeom>
                                <a:noFill/>
                                <a:ln>
                                  <a:noFill/>
                                </a:ln>
                              </wps:spPr>
                              <wps:txbx>
                                <w:txbxContent>
                                  <w:p w:rsidR="00000000" w:rsidDel="00000000" w:rsidP="00000000" w:rsidRDefault="00000000" w:rsidRPr="00000000">
                                    <w:pPr>
                                      <w:spacing w:after="120" w:before="0" w:line="240"/>
                                      <w:ind w:left="0" w:right="0" w:firstLine="0"/>
                                      <w:jc w:val="center"/>
                                      <w:textDirection w:val="btLr"/>
                                    </w:pPr>
                                    <w:r w:rsidDel="00000000" w:rsidR="00000000" w:rsidRPr="00000000">
                                      <w:rPr>
                                        <w:rFonts w:ascii="Arial Rounded" w:cs="Arial Rounded" w:eastAsia="Arial Rounded" w:hAnsi="Arial Rounded"/>
                                        <w:b w:val="1"/>
                                        <w:i w:val="0"/>
                                        <w:smallCaps w:val="1"/>
                                        <w:strike w:val="0"/>
                                        <w:color w:val="4c6b80"/>
                                        <w:sz w:val="32"/>
                                        <w:vertAlign w:val="baseline"/>
                                      </w:rPr>
                                      <w:t xml:space="preserve">Judith Disderi</w:t>
                                    </w:r>
                                  </w:p>
                                  <w:p w:rsidR="00000000" w:rsidDel="00000000" w:rsidP="00000000" w:rsidRDefault="00000000" w:rsidRPr="00000000">
                                    <w:pPr>
                                      <w:spacing w:after="120" w:before="0" w:line="240"/>
                                      <w:ind w:left="0" w:right="0" w:firstLine="0"/>
                                      <w:jc w:val="center"/>
                                      <w:textDirection w:val="btLr"/>
                                    </w:pPr>
                                    <w:r w:rsidDel="00000000" w:rsidR="00000000" w:rsidRPr="00000000">
                                      <w:rPr>
                                        <w:rFonts w:ascii="Arial Rounded" w:cs="Arial Rounded" w:eastAsia="Arial Rounded" w:hAnsi="Arial Rounded"/>
                                        <w:b w:val="1"/>
                                        <w:i w:val="0"/>
                                        <w:smallCaps w:val="1"/>
                                        <w:strike w:val="0"/>
                                        <w:color w:val="4c6b80"/>
                                        <w:sz w:val="32"/>
                                        <w:vertAlign w:val="baseline"/>
                                      </w:rPr>
                                    </w:r>
                                    <w:r w:rsidDel="00000000" w:rsidR="00000000" w:rsidRPr="00000000">
                                      <w:rPr>
                                        <w:rFonts w:ascii="Arial Rounded" w:cs="Arial Rounded" w:eastAsia="Arial Rounded" w:hAnsi="Arial Rounded"/>
                                        <w:b w:val="1"/>
                                        <w:i w:val="0"/>
                                        <w:smallCaps w:val="1"/>
                                        <w:strike w:val="0"/>
                                        <w:color w:val="4c6b80"/>
                                        <w:sz w:val="32"/>
                                        <w:vertAlign w:val="baseline"/>
                                      </w:rPr>
                                      <w:t xml:space="preserve">María Pilar Jular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Rounded" w:cs="Arial Rounded" w:eastAsia="Arial Rounded" w:hAnsi="Arial Rounded"/>
                                        <w:b w:val="1"/>
                                        <w:i w:val="0"/>
                                        <w:smallCaps w:val="1"/>
                                        <w:strike w:val="0"/>
                                        <w:color w:val="4c6b80"/>
                                        <w:sz w:val="32"/>
                                        <w:vertAlign w:val="baseline"/>
                                      </w:rPr>
                                    </w:r>
                                  </w:p>
                                </w:txbxContent>
                              </wps:txbx>
                              <wps:bodyPr anchorCtr="0" anchor="t" bIns="45700" lIns="91425" spcFirstLastPara="1" rIns="91425" wrap="square" tIns="45700">
                                <a:noAutofit/>
                              </wps:bodyPr>
                            </wps:wsp>
                            <wps:wsp>
                              <wps:cNvSpPr/>
                              <wps:cNvPr id="12" name="Shape 12"/>
                              <wps:spPr>
                                <a:xfrm>
                                  <a:off x="4111" y="6379"/>
                                  <a:ext cx="7568" cy="1316"/>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Rounded" w:cs="Arial Rounded" w:eastAsia="Arial Rounded" w:hAnsi="Arial Rounded"/>
                                        <w:b w:val="1"/>
                                        <w:i w:val="0"/>
                                        <w:smallCaps w:val="1"/>
                                        <w:strike w:val="0"/>
                                        <w:color w:val="d9d995"/>
                                        <w:sz w:val="48"/>
                                        <w:vertAlign w:val="baseline"/>
                                      </w:rPr>
                                      <w:t xml:space="preserve">GUÍA de TRABAJOS PRÁCTICOS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Rounded" w:cs="Arial Rounded" w:eastAsia="Arial Rounded" w:hAnsi="Arial Rounded"/>
                                        <w:b w:val="1"/>
                                        <w:i w:val="0"/>
                                        <w:smallCaps w:val="1"/>
                                        <w:strike w:val="0"/>
                                        <w:color w:val="d9d995"/>
                                        <w:sz w:val="48"/>
                                        <w:vertAlign w:val="baseline"/>
                                      </w:rPr>
                                    </w:r>
                                  </w:p>
                                </w:txbxContent>
                              </wps:txbx>
                              <wps:bodyPr anchorCtr="0" anchor="t" bIns="45700" lIns="91425" spcFirstLastPara="1" rIns="91425" wrap="square" tIns="45700">
                                <a:noAutofit/>
                              </wps:bodyPr>
                            </wps:wsp>
                            <wps:wsp>
                              <wps:cNvSpPr/>
                              <wps:cNvPr id="13" name="Shape 13"/>
                              <wps:spPr>
                                <a:xfrm>
                                  <a:off x="4105" y="8749"/>
                                  <a:ext cx="7568" cy="1787"/>
                                </a:xfrm>
                                <a:prstGeom prst="rect">
                                  <a:avLst/>
                                </a:prstGeom>
                                <a:noFill/>
                                <a:ln>
                                  <a:noFill/>
                                </a:ln>
                              </wps:spPr>
                              <wps:txbx>
                                <w:txbxContent>
                                  <w:p w:rsidR="00000000" w:rsidDel="00000000" w:rsidP="00000000" w:rsidRDefault="00000000" w:rsidRPr="00000000">
                                    <w:pPr>
                                      <w:spacing w:after="0" w:before="0" w:line="240"/>
                                      <w:ind w:left="2912.0001220703125" w:right="0" w:firstLine="2912.0001220703125"/>
                                      <w:jc w:val="left"/>
                                      <w:textDirection w:val="btLr"/>
                                    </w:pPr>
                                    <w:r w:rsidDel="00000000" w:rsidR="00000000" w:rsidRPr="00000000">
                                      <w:rPr>
                                        <w:rFonts w:ascii="Arial Rounded" w:cs="Arial Rounded" w:eastAsia="Arial Rounded" w:hAnsi="Arial Rounded"/>
                                        <w:b w:val="1"/>
                                        <w:i w:val="0"/>
                                        <w:smallCaps w:val="1"/>
                                        <w:strike w:val="0"/>
                                        <w:color w:val="ff0000"/>
                                        <w:sz w:val="52"/>
                                        <w:vertAlign w:val="baseline"/>
                                      </w:rPr>
                                      <w:t xml:space="preserve">-PARTE II-</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Rounded" w:cs="Arial Rounded" w:eastAsia="Arial Rounded" w:hAnsi="Arial Rounded"/>
                                        <w:b w:val="1"/>
                                        <w:i w:val="0"/>
                                        <w:smallCaps w:val="1"/>
                                        <w:strike w:val="0"/>
                                        <w:color w:val="ff0000"/>
                                        <w:sz w:val="52"/>
                                        <w:vertAlign w:val="baseline"/>
                                      </w:rPr>
                                    </w:r>
                                  </w:p>
                                </w:txbxContent>
                              </wps:txbx>
                              <wps:bodyPr anchorCtr="0" anchor="t" bIns="45700" lIns="91425" spcFirstLastPara="1" rIns="91425" wrap="square" tIns="45700">
                                <a:noAutofit/>
                              </wps:bodyPr>
                            </wps:wsp>
                            <pic:pic>
                              <pic:nvPicPr>
                                <pic:cNvPr id="14" name="Shape 14"/>
                                <pic:cNvPicPr preferRelativeResize="0"/>
                              </pic:nvPicPr>
                              <pic:blipFill rotWithShape="1">
                                <a:blip r:embed="rId11">
                                  <a:alphaModFix/>
                                </a:blip>
                                <a:srcRect b="0" l="2220" r="0" t="0"/>
                                <a:stretch/>
                              </pic:blipFill>
                              <pic:spPr>
                                <a:xfrm>
                                  <a:off x="3912" y="12191"/>
                                  <a:ext cx="7982" cy="3039"/>
                                </a:xfrm>
                                <a:prstGeom prst="rect">
                                  <a:avLst/>
                                </a:prstGeom>
                                <a:noFill/>
                                <a:ln>
                                  <a:noFill/>
                                </a:ln>
                              </pic:spPr>
                            </pic:pic>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-1066799</wp:posOffset>
                </wp:positionH>
                <wp:positionV relativeFrom="paragraph">
                  <wp:posOffset>-1066799</wp:posOffset>
                </wp:positionV>
                <wp:extent cx="7535228" cy="10665245"/>
                <wp:effectExtent b="0" l="0" r="0" t="0"/>
                <wp:wrapNone/>
                <wp:docPr id="1054" name="image11.png"/>
                <a:graphic>
                  <a:graphicData uri="http://schemas.openxmlformats.org/drawingml/2006/picture">
                    <pic:pic>
                      <pic:nvPicPr>
                        <pic:cNvPr id="0" name="image11.png"/>
                        <pic:cNvPicPr preferRelativeResize="0"/>
                      </pic:nvPicPr>
                      <pic:blipFill>
                        <a:blip r:embed="rId12"/>
                        <a:srcRect/>
                        <a:stretch>
                          <a:fillRect/>
                        </a:stretch>
                      </pic:blipFill>
                      <pic:spPr>
                        <a:xfrm>
                          <a:off x="0" y="0"/>
                          <a:ext cx="7535228" cy="10665245"/>
                        </a:xfrm>
                        <a:prstGeom prst="rect"/>
                        <a:ln/>
                      </pic:spPr>
                    </pic:pic>
                  </a:graphicData>
                </a:graphic>
              </wp:anchor>
            </w:drawing>
          </mc:Fallback>
        </mc:AlternateContent>
      </w:r>
    </w:p>
    <w:p w:rsidR="00000000" w:rsidDel="00000000" w:rsidP="00000000" w:rsidRDefault="00000000" w:rsidRPr="00000000" w14:paraId="00000004">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5">
      <w:pPr>
        <w:jc w:val="center"/>
        <w:rPr>
          <w:rFonts w:ascii="Arial" w:cs="Arial" w:eastAsia="Arial" w:hAnsi="Arial"/>
          <w:b w:val="0"/>
          <w:sz w:val="22"/>
          <w:szCs w:val="22"/>
          <w:vertAlign w:val="baseline"/>
        </w:rPr>
      </w:pPr>
      <w:r w:rsidDel="00000000" w:rsidR="00000000" w:rsidRPr="00000000">
        <w:br w:type="page"/>
      </w:r>
      <w:r w:rsidDel="00000000" w:rsidR="00000000" w:rsidRPr="00000000">
        <w:rPr>
          <w:rFonts w:ascii="Arial" w:cs="Arial" w:eastAsia="Arial" w:hAnsi="Arial"/>
          <w:b w:val="1"/>
          <w:sz w:val="22"/>
          <w:szCs w:val="22"/>
          <w:vertAlign w:val="baseline"/>
          <w:rtl w:val="0"/>
        </w:rPr>
        <w:t xml:space="preserve">ÍNDICE – PARTE II- UNIDAD 3, 5, 6, 7 </w:t>
      </w:r>
      <w:r w:rsidDel="00000000" w:rsidR="00000000" w:rsidRPr="00000000">
        <w:rPr>
          <w:rtl w:val="0"/>
        </w:rPr>
      </w:r>
    </w:p>
    <w:p w:rsidR="00000000" w:rsidDel="00000000" w:rsidP="00000000" w:rsidRDefault="00000000" w:rsidRPr="00000000" w14:paraId="00000006">
      <w:pPr>
        <w:jc w:val="both"/>
        <w:rPr>
          <w:rFonts w:ascii="Arial" w:cs="Arial" w:eastAsia="Arial" w:hAnsi="Arial"/>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cyfifux2xcs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ENCUADRAMIENTO DE LA FORMACIÓN PRÁCTICA</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hzym1167nk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CONSIGNAS GENERALES</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dhnsxi2lhx4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PRESENTACIÓN DE LOS TRABAJOS PRÁCTICOS</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mnfp3yok0k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TRABAJO PRÁCTICO Nº 7: RSE</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r56geoydxg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TRABAJO PRÁCTICO N° 8: FUNCIONES GERENCIALES</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xyemczeaw5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TRABAJO PRÁCTICO N° 9: TOMA DE DECISIONES</w:t>
              <w:tab/>
              <w:t xml:space="preserve">7</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kzgybc3pbg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TRABAJO PRÁCTICO N° 10: PLANIFICACIÓN</w:t>
              <w:tab/>
              <w:t xml:space="preserve">10</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w5qylkmgku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TRABAJO PRÁCTICO Nº 11: TABLERO DE COMANDO</w:t>
              <w:tab/>
              <w:t xml:space="preserve">12</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31cbac2adk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TRABAJO PRÁCTICO Nº 12: CONTROL</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1">
      <w:pPr>
        <w:pStyle w:val="Heading1"/>
        <w:numPr>
          <w:ilvl w:val="0"/>
          <w:numId w:val="23"/>
        </w:numPr>
        <w:ind w:left="360" w:hanging="360"/>
        <w:rPr>
          <w:rFonts w:ascii="Arial" w:cs="Arial" w:eastAsia="Arial" w:hAnsi="Arial"/>
          <w:sz w:val="24"/>
          <w:szCs w:val="24"/>
        </w:rPr>
      </w:pPr>
      <w:bookmarkStart w:colFirst="0" w:colLast="0" w:name="_heading=h.cyfifux2xcso" w:id="0"/>
      <w:bookmarkEnd w:id="0"/>
      <w:r w:rsidDel="00000000" w:rsidR="00000000" w:rsidRPr="00000000">
        <w:rPr>
          <w:rtl w:val="0"/>
        </w:rPr>
        <w:t xml:space="preserve">ENCUADRAMIENTO DE LA FORMACIÓN PRÁCTICA</w:t>
      </w:r>
      <w:r w:rsidDel="00000000" w:rsidR="00000000" w:rsidRPr="00000000">
        <w:rPr>
          <w:rtl w:val="0"/>
        </w:rPr>
      </w:r>
    </w:p>
    <w:p w:rsidR="00000000" w:rsidDel="00000000" w:rsidP="00000000" w:rsidRDefault="00000000" w:rsidRPr="00000000" w14:paraId="00000012">
      <w:pPr>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La formación práctica que se desarrolla en esta GTP incluye actividades correspondientes a:</w:t>
      </w:r>
    </w:p>
    <w:p w:rsidR="00000000" w:rsidDel="00000000" w:rsidP="00000000" w:rsidRDefault="00000000" w:rsidRPr="00000000" w14:paraId="0000001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Resolución de problemas tipo o rutinarios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las asignaturas de ciencias básicas y tecnologías básicas o aplicadas.</w:t>
      </w:r>
    </w:p>
    <w:p w:rsidR="00000000" w:rsidDel="00000000" w:rsidP="00000000" w:rsidRDefault="00000000" w:rsidRPr="00000000" w14:paraId="0000001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Resolución de problemas abiertos de ingeniería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correspondientes  a aquellas situaciones reales o hipotéticas cuya solución requiera la aplicación de los conocimientos de las ciencias básicas y de las tecnologías. Estas actividades constituyen la base formativa para que el alumno adquiera las habilidades para encarar diseños y proyectos.</w:t>
      </w:r>
    </w:p>
    <w:p w:rsidR="00000000" w:rsidDel="00000000" w:rsidP="00000000" w:rsidRDefault="00000000" w:rsidRPr="00000000" w14:paraId="00000015">
      <w:pPr>
        <w:jc w:val="both"/>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016">
      <w:pPr>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La asignatura forma parte de los Planes de Estudios 2016 de las carreras Ingeniería de Sistemas, Industrial, en Computación, siendo electiva del resto de las carreras.</w:t>
      </w:r>
    </w:p>
    <w:p w:rsidR="00000000" w:rsidDel="00000000" w:rsidP="00000000" w:rsidRDefault="00000000" w:rsidRPr="00000000" w14:paraId="00000017">
      <w:pPr>
        <w:pStyle w:val="Heading1"/>
        <w:numPr>
          <w:ilvl w:val="0"/>
          <w:numId w:val="23"/>
        </w:numPr>
        <w:ind w:left="360" w:hanging="360"/>
        <w:jc w:val="both"/>
        <w:rPr/>
      </w:pPr>
      <w:bookmarkStart w:colFirst="0" w:colLast="0" w:name="_heading=h.2hzym1167nk0" w:id="1"/>
      <w:bookmarkEnd w:id="1"/>
      <w:r w:rsidDel="00000000" w:rsidR="00000000" w:rsidRPr="00000000">
        <w:rPr>
          <w:vertAlign w:val="baseline"/>
          <w:rtl w:val="0"/>
        </w:rPr>
        <w:t xml:space="preserve">CONSIGNAS GENERALES </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problemas pueden ser resueltos en forma individual o grupal. </w:t>
      </w:r>
    </w:p>
    <w:p w:rsidR="00000000" w:rsidDel="00000000" w:rsidP="00000000" w:rsidRDefault="00000000" w:rsidRPr="00000000" w14:paraId="0000001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acuerdo a la complejidad creciente que esta asignatura presenta, el planteo o formulación de los problemas debe ser realizado basándose en lo desarrollado en las clases teóricas referidas a cada unidad  y a todas las unidades anteriores ya desarrolladas, como también de aquellas asignaturas que son correlativas de esta. </w:t>
      </w:r>
    </w:p>
    <w:p w:rsidR="00000000" w:rsidDel="00000000" w:rsidP="00000000" w:rsidRDefault="00000000" w:rsidRPr="00000000" w14:paraId="0000001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herramientas utilizadas para la resolución de los ejercicios son las siguientes corresponde a software de ofimática (procesadores de texto, planillas de cálculos, editor de presentaciones, etc) y herramientas colaborativas de uso compartido.</w:t>
      </w:r>
    </w:p>
    <w:p w:rsidR="00000000" w:rsidDel="00000000" w:rsidP="00000000" w:rsidRDefault="00000000" w:rsidRPr="00000000" w14:paraId="0000001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necesario disponer del material de estudio (apuntes de clase, recursos bibliográficos obligatorios) para la resolución de las consignas de los trabajos prácticos.</w:t>
      </w:r>
    </w:p>
    <w:p w:rsidR="00000000" w:rsidDel="00000000" w:rsidP="00000000" w:rsidRDefault="00000000" w:rsidRPr="00000000" w14:paraId="0000001C">
      <w:pPr>
        <w:pStyle w:val="Heading1"/>
        <w:numPr>
          <w:ilvl w:val="0"/>
          <w:numId w:val="23"/>
        </w:numPr>
        <w:ind w:left="360" w:hanging="360"/>
        <w:jc w:val="both"/>
        <w:rPr/>
      </w:pPr>
      <w:bookmarkStart w:colFirst="0" w:colLast="0" w:name="_heading=h.dhnsxi2lhx49" w:id="2"/>
      <w:bookmarkEnd w:id="2"/>
      <w:r w:rsidDel="00000000" w:rsidR="00000000" w:rsidRPr="00000000">
        <w:rPr>
          <w:vertAlign w:val="baseline"/>
          <w:rtl w:val="0"/>
        </w:rPr>
        <w:t xml:space="preserve">PRESENTACIÓN DE LOS TRABAJOS PRÁCTICOS </w:t>
      </w:r>
      <w:r w:rsidDel="00000000" w:rsidR="00000000" w:rsidRPr="00000000">
        <w:rPr>
          <w:rtl w:val="0"/>
        </w:rPr>
      </w:r>
    </w:p>
    <w:p w:rsidR="00000000" w:rsidDel="00000000" w:rsidP="00000000" w:rsidRDefault="00000000" w:rsidRPr="00000000" w14:paraId="0000001D">
      <w:pPr>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La resolución de los trabajos prácticos se corrobora durante el desarrollo de las clases prácticas. Además, algunos trabajos prácticos seleccionados deben presentarse resueltos a la siguiente clase o bien con entrega digital. </w:t>
      </w:r>
    </w:p>
    <w:p w:rsidR="00000000" w:rsidDel="00000000" w:rsidP="00000000" w:rsidRDefault="00000000" w:rsidRPr="00000000" w14:paraId="0000001E">
      <w:pPr>
        <w:pStyle w:val="Heading3"/>
        <w:rPr/>
      </w:pPr>
      <w:bookmarkStart w:colFirst="0" w:colLast="0" w:name="_heading=h.t07fbuwvuzii" w:id="3"/>
      <w:bookmarkEnd w:id="3"/>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3"/>
        <w:rPr/>
      </w:pPr>
      <w:bookmarkStart w:colFirst="0" w:colLast="0" w:name="_heading=h.1mnfp3yok0kt" w:id="4"/>
      <w:bookmarkEnd w:id="4"/>
      <w:r w:rsidDel="00000000" w:rsidR="00000000" w:rsidRPr="00000000">
        <w:rPr>
          <w:rtl w:val="0"/>
        </w:rPr>
        <w:t xml:space="preserve">TRABAJO PRÁCTICO Nº 7: RSE</w:t>
      </w:r>
    </w:p>
    <w:p w:rsidR="00000000" w:rsidDel="00000000" w:rsidP="00000000" w:rsidRDefault="00000000" w:rsidRPr="00000000" w14:paraId="00000020">
      <w:pPr>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021">
      <w:pPr>
        <w:jc w:val="both"/>
        <w:rPr>
          <w:rFonts w:ascii="Yu Mincho Light" w:cs="Yu Mincho Light" w:eastAsia="Yu Mincho Light" w:hAnsi="Yu Mincho Light"/>
          <w:sz w:val="22"/>
          <w:szCs w:val="22"/>
        </w:rPr>
      </w:pPr>
      <w:r w:rsidDel="00000000" w:rsidR="00000000" w:rsidRPr="00000000">
        <w:rPr>
          <w:rtl w:val="0"/>
        </w:rPr>
      </w:r>
    </w:p>
    <w:p w:rsidR="00000000" w:rsidDel="00000000" w:rsidP="00000000" w:rsidRDefault="00000000" w:rsidRPr="00000000" w14:paraId="00000022">
      <w:pPr>
        <w:numPr>
          <w:ilvl w:val="0"/>
          <w:numId w:val="29"/>
        </w:numPr>
        <w:spacing w:line="360" w:lineRule="auto"/>
        <w:ind w:left="36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Objetivos de Aprendizaje</w:t>
      </w:r>
      <w:r w:rsidDel="00000000" w:rsidR="00000000" w:rsidRPr="00000000">
        <w:rPr>
          <w:rtl w:val="0"/>
        </w:rPr>
      </w:r>
    </w:p>
    <w:p w:rsidR="00000000" w:rsidDel="00000000" w:rsidP="00000000" w:rsidRDefault="00000000" w:rsidRPr="00000000" w14:paraId="00000023">
      <w:pPr>
        <w:numPr>
          <w:ilvl w:val="1"/>
          <w:numId w:val="29"/>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Detectar las implicancias de las acciones de RSE.</w:t>
      </w:r>
      <w:r w:rsidDel="00000000" w:rsidR="00000000" w:rsidRPr="00000000">
        <w:rPr>
          <w:rFonts w:ascii="Arial" w:cs="Arial" w:eastAsia="Arial" w:hAnsi="Arial"/>
          <w:b w:val="1"/>
          <w:sz w:val="22"/>
          <w:szCs w:val="22"/>
          <w:rtl w:val="0"/>
        </w:rPr>
        <w:t xml:space="preserve"> </w:t>
      </w:r>
      <w:r w:rsidDel="00000000" w:rsidR="00000000" w:rsidRPr="00000000">
        <w:rPr>
          <w:rtl w:val="0"/>
        </w:rPr>
      </w:r>
    </w:p>
    <w:p w:rsidR="00000000" w:rsidDel="00000000" w:rsidP="00000000" w:rsidRDefault="00000000" w:rsidRPr="00000000" w14:paraId="00000024">
      <w:pPr>
        <w:numPr>
          <w:ilvl w:val="1"/>
          <w:numId w:val="29"/>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Diferenciar obligación, respuesta, sensibilidad y responsabilidad social.</w:t>
      </w:r>
      <w:r w:rsidDel="00000000" w:rsidR="00000000" w:rsidRPr="00000000">
        <w:rPr>
          <w:rFonts w:ascii="Arial" w:cs="Arial" w:eastAsia="Arial" w:hAnsi="Arial"/>
          <w:b w:val="1"/>
          <w:sz w:val="22"/>
          <w:szCs w:val="22"/>
          <w:rtl w:val="0"/>
        </w:rPr>
        <w:t xml:space="preserve"> </w:t>
      </w:r>
      <w:r w:rsidDel="00000000" w:rsidR="00000000" w:rsidRPr="00000000">
        <w:rPr>
          <w:rtl w:val="0"/>
        </w:rPr>
      </w:r>
    </w:p>
    <w:p w:rsidR="00000000" w:rsidDel="00000000" w:rsidP="00000000" w:rsidRDefault="00000000" w:rsidRPr="00000000" w14:paraId="00000025">
      <w:pPr>
        <w:numPr>
          <w:ilvl w:val="1"/>
          <w:numId w:val="29"/>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Relacionar RSE con RSU. </w:t>
      </w:r>
    </w:p>
    <w:p w:rsidR="00000000" w:rsidDel="00000000" w:rsidP="00000000" w:rsidRDefault="00000000" w:rsidRPr="00000000" w14:paraId="00000026">
      <w:pPr>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7">
      <w:pPr>
        <w:numPr>
          <w:ilvl w:val="0"/>
          <w:numId w:val="29"/>
        </w:numPr>
        <w:spacing w:line="360" w:lineRule="auto"/>
        <w:ind w:left="284"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Unidad temática que incluye este trabajo práctico: </w:t>
      </w:r>
      <w:r w:rsidDel="00000000" w:rsidR="00000000" w:rsidRPr="00000000">
        <w:rPr>
          <w:rFonts w:ascii="Arial" w:cs="Arial" w:eastAsia="Arial" w:hAnsi="Arial"/>
          <w:sz w:val="22"/>
          <w:szCs w:val="22"/>
          <w:rtl w:val="0"/>
        </w:rPr>
        <w:t xml:space="preserve">Unidad 6</w:t>
      </w:r>
    </w:p>
    <w:p w:rsidR="00000000" w:rsidDel="00000000" w:rsidP="00000000" w:rsidRDefault="00000000" w:rsidRPr="00000000" w14:paraId="00000028">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9">
      <w:pPr>
        <w:numPr>
          <w:ilvl w:val="0"/>
          <w:numId w:val="29"/>
        </w:numPr>
        <w:spacing w:line="360" w:lineRule="auto"/>
        <w:ind w:left="284"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Consignas a desarrollar en el trabajo práctico: </w:t>
      </w:r>
      <w:r w:rsidDel="00000000" w:rsidR="00000000" w:rsidRPr="00000000">
        <w:rPr>
          <w:rtl w:val="0"/>
        </w:rPr>
      </w:r>
    </w:p>
    <w:p w:rsidR="00000000" w:rsidDel="00000000" w:rsidP="00000000" w:rsidRDefault="00000000" w:rsidRPr="00000000" w14:paraId="0000002A">
      <w:pPr>
        <w:numPr>
          <w:ilvl w:val="0"/>
          <w:numId w:val="50"/>
        </w:numPr>
        <w:ind w:left="36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Todos los ejercicios de este trabajo práctico son problemas tipo o rutinarios. </w:t>
      </w:r>
    </w:p>
    <w:p w:rsidR="00000000" w:rsidDel="00000000" w:rsidP="00000000" w:rsidRDefault="00000000" w:rsidRPr="00000000" w14:paraId="0000002B">
      <w:pPr>
        <w:ind w:left="708"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C">
      <w:pPr>
        <w:numPr>
          <w:ilvl w:val="0"/>
          <w:numId w:val="29"/>
        </w:numPr>
        <w:spacing w:line="360" w:lineRule="auto"/>
        <w:ind w:left="284"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Desarrollo: </w:t>
      </w:r>
      <w:r w:rsidDel="00000000" w:rsidR="00000000" w:rsidRPr="00000000">
        <w:rPr>
          <w:rtl w:val="0"/>
        </w:rPr>
      </w:r>
    </w:p>
    <w:p w:rsidR="00000000" w:rsidDel="00000000" w:rsidP="00000000" w:rsidRDefault="00000000" w:rsidRPr="00000000" w14:paraId="0000002D">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E">
      <w:pPr>
        <w:numPr>
          <w:ilvl w:val="0"/>
          <w:numId w:val="49"/>
        </w:numPr>
        <w:spacing w:line="276" w:lineRule="auto"/>
        <w:ind w:left="360" w:hanging="360"/>
        <w:jc w:val="both"/>
        <w:rPr>
          <w:b w:val="0"/>
        </w:rPr>
      </w:pPr>
      <w:r w:rsidDel="00000000" w:rsidR="00000000" w:rsidRPr="00000000">
        <w:rPr>
          <w:rFonts w:ascii="Arial" w:cs="Arial" w:eastAsia="Arial" w:hAnsi="Arial"/>
          <w:sz w:val="22"/>
          <w:szCs w:val="22"/>
          <w:rtl w:val="0"/>
        </w:rPr>
        <w:t xml:space="preserve">A partir de lo desarrollado sobre Responsabilidad Social en </w:t>
      </w:r>
      <w:r w:rsidDel="00000000" w:rsidR="00000000" w:rsidRPr="00000000">
        <w:rPr>
          <w:rFonts w:ascii="Arial" w:cs="Arial" w:eastAsia="Arial" w:hAnsi="Arial"/>
          <w:i w:val="1"/>
          <w:sz w:val="22"/>
          <w:szCs w:val="22"/>
          <w:rtl w:val="0"/>
        </w:rPr>
        <w:t xml:space="preserve">Administración, </w:t>
      </w:r>
      <w:r w:rsidDel="00000000" w:rsidR="00000000" w:rsidRPr="00000000">
        <w:rPr>
          <w:rFonts w:ascii="Arial" w:cs="Arial" w:eastAsia="Arial" w:hAnsi="Arial"/>
          <w:sz w:val="22"/>
          <w:szCs w:val="22"/>
          <w:rtl w:val="0"/>
        </w:rPr>
        <w:t xml:space="preserve">Robbins, Cap. 5 , contestar: </w:t>
      </w:r>
      <w:r w:rsidDel="00000000" w:rsidR="00000000" w:rsidRPr="00000000">
        <w:rPr>
          <w:rtl w:val="0"/>
        </w:rPr>
      </w:r>
    </w:p>
    <w:p w:rsidR="00000000" w:rsidDel="00000000" w:rsidP="00000000" w:rsidRDefault="00000000" w:rsidRPr="00000000" w14:paraId="0000002F">
      <w:pPr>
        <w:ind w:left="708"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0">
      <w:pPr>
        <w:numPr>
          <w:ilvl w:val="0"/>
          <w:numId w:val="47"/>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¿Qué es la responsabilidad social? Responda según el enfoque clásico y el socioeconómico.</w:t>
      </w:r>
    </w:p>
    <w:p w:rsidR="00000000" w:rsidDel="00000000" w:rsidP="00000000" w:rsidRDefault="00000000" w:rsidRPr="00000000" w14:paraId="00000031">
      <w:pPr>
        <w:numPr>
          <w:ilvl w:val="0"/>
          <w:numId w:val="47"/>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¿Todos apoyan esta mirada organizacional? ¿Cuáles son los argumentos a favor y cuáles en contra?</w:t>
      </w:r>
    </w:p>
    <w:p w:rsidR="00000000" w:rsidDel="00000000" w:rsidP="00000000" w:rsidRDefault="00000000" w:rsidRPr="00000000" w14:paraId="00000032">
      <w:pPr>
        <w:numPr>
          <w:ilvl w:val="0"/>
          <w:numId w:val="47"/>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lo mismo responsabilidad social, sensibilidad social y obligación social?</w:t>
      </w:r>
    </w:p>
    <w:p w:rsidR="00000000" w:rsidDel="00000000" w:rsidP="00000000" w:rsidRDefault="00000000" w:rsidRPr="00000000" w14:paraId="00000033">
      <w:pPr>
        <w:numPr>
          <w:ilvl w:val="0"/>
          <w:numId w:val="47"/>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la responsabilidad social una conducta para maximizar las utilidades?</w:t>
      </w:r>
    </w:p>
    <w:p w:rsidR="00000000" w:rsidDel="00000000" w:rsidP="00000000" w:rsidRDefault="00000000" w:rsidRPr="00000000" w14:paraId="00000034">
      <w:pPr>
        <w:numPr>
          <w:ilvl w:val="0"/>
          <w:numId w:val="47"/>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¿Reducen las actividades socialmente responsables el desempeño económico de una empresa? </w:t>
      </w:r>
    </w:p>
    <w:p w:rsidR="00000000" w:rsidDel="00000000" w:rsidP="00000000" w:rsidRDefault="00000000" w:rsidRPr="00000000" w14:paraId="00000035">
      <w:pPr>
        <w:spacing w:line="276" w:lineRule="auto"/>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6">
      <w:pPr>
        <w:numPr>
          <w:ilvl w:val="0"/>
          <w:numId w:val="49"/>
        </w:numPr>
        <w:spacing w:line="276" w:lineRule="auto"/>
        <w:ind w:left="360" w:hanging="360"/>
        <w:jc w:val="both"/>
        <w:rPr>
          <w:b w:val="0"/>
        </w:rPr>
      </w:pPr>
      <w:r w:rsidDel="00000000" w:rsidR="00000000" w:rsidRPr="00000000">
        <w:rPr>
          <w:rFonts w:ascii="Arial" w:cs="Arial" w:eastAsia="Arial" w:hAnsi="Arial"/>
          <w:sz w:val="22"/>
          <w:szCs w:val="22"/>
          <w:rtl w:val="0"/>
        </w:rPr>
        <w:t xml:space="preserve">Responder verdadero o falso:</w:t>
      </w:r>
      <w:r w:rsidDel="00000000" w:rsidR="00000000" w:rsidRPr="00000000">
        <w:rPr>
          <w:rtl w:val="0"/>
        </w:rPr>
      </w:r>
    </w:p>
    <w:tbl>
      <w:tblPr>
        <w:tblStyle w:val="Table1"/>
        <w:tblW w:w="921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34"/>
        <w:gridCol w:w="8678"/>
        <w:tblGridChange w:id="0">
          <w:tblGrid>
            <w:gridCol w:w="534"/>
            <w:gridCol w:w="8678"/>
          </w:tblGrid>
        </w:tblGridChange>
      </w:tblGrid>
      <w:tr>
        <w:trPr>
          <w:cantSplit w:val="0"/>
          <w:tblHeader w:val="0"/>
        </w:trPr>
        <w:tc>
          <w:tcPr>
            <w:vAlign w:val="top"/>
          </w:tcPr>
          <w:p w:rsidR="00000000" w:rsidDel="00000000" w:rsidP="00000000" w:rsidRDefault="00000000" w:rsidRPr="00000000" w14:paraId="00000037">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w:t>
            </w:r>
          </w:p>
        </w:tc>
        <w:tc>
          <w:tcPr>
            <w:vAlign w:val="top"/>
          </w:tcPr>
          <w:p w:rsidR="00000000" w:rsidDel="00000000" w:rsidP="00000000" w:rsidRDefault="00000000" w:rsidRPr="00000000" w14:paraId="00000038">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punto de vista clásico o económico es en el que la única responsabilidad social  de la gerencia es obtener las mínimas utilidades</w:t>
            </w:r>
          </w:p>
        </w:tc>
      </w:tr>
      <w:tr>
        <w:trPr>
          <w:cantSplit w:val="0"/>
          <w:tblHeader w:val="0"/>
        </w:trPr>
        <w:tc>
          <w:tcPr>
            <w:vAlign w:val="top"/>
          </w:tcPr>
          <w:p w:rsidR="00000000" w:rsidDel="00000000" w:rsidP="00000000" w:rsidRDefault="00000000" w:rsidRPr="00000000" w14:paraId="00000039">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w:t>
            </w:r>
          </w:p>
        </w:tc>
        <w:tc>
          <w:tcPr>
            <w:vAlign w:val="top"/>
          </w:tcPr>
          <w:p w:rsidR="00000000" w:rsidDel="00000000" w:rsidP="00000000" w:rsidRDefault="00000000" w:rsidRPr="00000000" w14:paraId="0000003A">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operarios tienen que enfrentar a diario decisiones que tienen una dimensión de responsabilidad social (filantropía, precios, relaciones con los empleados, conservación de recursos, calidad y seguridad del producto, así como operaciones en países que violan derechos humanos)</w:t>
            </w:r>
          </w:p>
        </w:tc>
      </w:tr>
      <w:tr>
        <w:trPr>
          <w:cantSplit w:val="0"/>
          <w:tblHeader w:val="0"/>
        </w:trPr>
        <w:tc>
          <w:tcPr>
            <w:vAlign w:val="top"/>
          </w:tcPr>
          <w:p w:rsidR="00000000" w:rsidDel="00000000" w:rsidP="00000000" w:rsidRDefault="00000000" w:rsidRPr="00000000" w14:paraId="0000003B">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w:t>
            </w:r>
          </w:p>
        </w:tc>
        <w:tc>
          <w:tcPr>
            <w:vAlign w:val="top"/>
          </w:tcPr>
          <w:p w:rsidR="00000000" w:rsidDel="00000000" w:rsidP="00000000" w:rsidRDefault="00000000" w:rsidRPr="00000000" w14:paraId="0000003C">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punto de vista socioeconómico sostiene que la responsabilidad de la gerencia va más allá de las utilidades y comprende la protección y el mejoramiento del bienestar de la sociedad.</w:t>
            </w:r>
          </w:p>
        </w:tc>
      </w:tr>
      <w:tr>
        <w:trPr>
          <w:cantSplit w:val="0"/>
          <w:tblHeader w:val="0"/>
        </w:trPr>
        <w:tc>
          <w:tcPr>
            <w:vAlign w:val="top"/>
          </w:tcPr>
          <w:p w:rsidR="00000000" w:rsidDel="00000000" w:rsidP="00000000" w:rsidRDefault="00000000" w:rsidRPr="00000000" w14:paraId="0000003D">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w:t>
            </w:r>
          </w:p>
        </w:tc>
        <w:tc>
          <w:tcPr>
            <w:vAlign w:val="top"/>
          </w:tcPr>
          <w:p w:rsidR="00000000" w:rsidDel="00000000" w:rsidP="00000000" w:rsidRDefault="00000000" w:rsidRPr="00000000" w14:paraId="0000003E">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posición socioeconómica crítica el punto de vista clásico, explicando que el mismo no enfrenta la realidad.</w:t>
            </w:r>
          </w:p>
        </w:tc>
      </w:tr>
      <w:tr>
        <w:trPr>
          <w:cantSplit w:val="0"/>
          <w:tblHeader w:val="0"/>
        </w:trPr>
        <w:tc>
          <w:tcPr>
            <w:vAlign w:val="top"/>
          </w:tcPr>
          <w:p w:rsidR="00000000" w:rsidDel="00000000" w:rsidP="00000000" w:rsidRDefault="00000000" w:rsidRPr="00000000" w14:paraId="0000003F">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w:t>
            </w:r>
          </w:p>
        </w:tc>
        <w:tc>
          <w:tcPr>
            <w:vAlign w:val="top"/>
          </w:tcPr>
          <w:p w:rsidR="00000000" w:rsidDel="00000000" w:rsidP="00000000" w:rsidRDefault="00000000" w:rsidRPr="00000000" w14:paraId="00000040">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 corporaciones son entidades independientes , responsables solo ante los accionistas</w:t>
            </w:r>
          </w:p>
        </w:tc>
      </w:tr>
      <w:tr>
        <w:trPr>
          <w:cantSplit w:val="0"/>
          <w:tblHeader w:val="0"/>
        </w:trPr>
        <w:tc>
          <w:tcPr>
            <w:vAlign w:val="top"/>
          </w:tcPr>
          <w:p w:rsidR="00000000" w:rsidDel="00000000" w:rsidP="00000000" w:rsidRDefault="00000000" w:rsidRPr="00000000" w14:paraId="00000041">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w:t>
            </w:r>
          </w:p>
        </w:tc>
        <w:tc>
          <w:tcPr>
            <w:vAlign w:val="top"/>
          </w:tcPr>
          <w:p w:rsidR="00000000" w:rsidDel="00000000" w:rsidP="00000000" w:rsidRDefault="00000000" w:rsidRPr="00000000" w14:paraId="00000042">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Obtener las mayores utilidades es la prioridad, segundo asegurar la supervivencia.</w:t>
            </w:r>
          </w:p>
        </w:tc>
      </w:tr>
      <w:tr>
        <w:trPr>
          <w:cantSplit w:val="0"/>
          <w:tblHeader w:val="0"/>
        </w:trPr>
        <w:tc>
          <w:tcPr>
            <w:vAlign w:val="top"/>
          </w:tcPr>
          <w:p w:rsidR="00000000" w:rsidDel="00000000" w:rsidP="00000000" w:rsidRDefault="00000000" w:rsidRPr="00000000" w14:paraId="00000043">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w:t>
            </w:r>
          </w:p>
        </w:tc>
        <w:tc>
          <w:tcPr>
            <w:vAlign w:val="top"/>
          </w:tcPr>
          <w:p w:rsidR="00000000" w:rsidDel="00000000" w:rsidP="00000000" w:rsidRDefault="00000000" w:rsidRPr="00000000" w14:paraId="00000044">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la obligación de una empresa, más allá de lo que requiere la ley, y la economía, buscar metas a largo plazo que sean buenas para los accionistas.</w:t>
            </w:r>
          </w:p>
        </w:tc>
      </w:tr>
      <w:tr>
        <w:trPr>
          <w:cantSplit w:val="0"/>
          <w:tblHeader w:val="0"/>
        </w:trPr>
        <w:tc>
          <w:tcPr>
            <w:vAlign w:val="top"/>
          </w:tcPr>
          <w:p w:rsidR="00000000" w:rsidDel="00000000" w:rsidP="00000000" w:rsidRDefault="00000000" w:rsidRPr="00000000" w14:paraId="00000045">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w:t>
            </w:r>
          </w:p>
        </w:tc>
        <w:tc>
          <w:tcPr>
            <w:vAlign w:val="top"/>
          </w:tcPr>
          <w:p w:rsidR="00000000" w:rsidDel="00000000" w:rsidP="00000000" w:rsidRDefault="00000000" w:rsidRPr="00000000" w14:paraId="00000046">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cumplimiento básico de las normas económicas y legales es la obligación social.</w:t>
            </w:r>
          </w:p>
        </w:tc>
      </w:tr>
    </w:tbl>
    <w:p w:rsidR="00000000" w:rsidDel="00000000" w:rsidP="00000000" w:rsidRDefault="00000000" w:rsidRPr="00000000" w14:paraId="00000047">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8">
      <w:pPr>
        <w:spacing w:line="276" w:lineRule="auto"/>
        <w:ind w:left="1080" w:firstLine="0"/>
        <w:jc w:val="righ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9">
      <w:pPr>
        <w:numPr>
          <w:ilvl w:val="0"/>
          <w:numId w:val="49"/>
        </w:numPr>
        <w:spacing w:line="276" w:lineRule="auto"/>
        <w:ind w:left="360" w:hanging="360"/>
        <w:jc w:val="both"/>
        <w:rPr>
          <w:b w:val="0"/>
        </w:rPr>
      </w:pPr>
      <w:r w:rsidDel="00000000" w:rsidR="00000000" w:rsidRPr="00000000">
        <w:rPr>
          <w:rFonts w:ascii="Arial" w:cs="Arial" w:eastAsia="Arial" w:hAnsi="Arial"/>
          <w:sz w:val="22"/>
          <w:szCs w:val="22"/>
          <w:rtl w:val="0"/>
        </w:rPr>
        <w:t xml:space="preserve">Redactar 2 ejemplos de cada concepto (Obligación social, Respuesta social y Responsabilidad social)  relacionados a una empresa que Ud. conozca, que pueda obrar bajo estos lineamientos.</w:t>
      </w:r>
    </w:p>
    <w:p w:rsidR="00000000" w:rsidDel="00000000" w:rsidP="00000000" w:rsidRDefault="00000000" w:rsidRPr="00000000" w14:paraId="0000004A">
      <w:pPr>
        <w:pStyle w:val="Heading3"/>
        <w:keepNext w:val="0"/>
        <w:keepLines w:val="0"/>
        <w:spacing w:line="276" w:lineRule="auto"/>
        <w:ind w:left="360" w:firstLine="0"/>
        <w:jc w:val="both"/>
        <w:rPr>
          <w:sz w:val="26"/>
          <w:szCs w:val="26"/>
        </w:rPr>
      </w:pPr>
      <w:bookmarkStart w:colFirst="0" w:colLast="0" w:name="_heading=h.dvjr3qoob3zm" w:id="5"/>
      <w:bookmarkEnd w:id="5"/>
      <w:r w:rsidDel="00000000" w:rsidR="00000000" w:rsidRPr="00000000">
        <w:rPr>
          <w:sz w:val="26"/>
          <w:szCs w:val="26"/>
          <w:rtl w:val="0"/>
        </w:rPr>
        <w:t xml:space="preserve">1. Obligación Social</w:t>
      </w:r>
    </w:p>
    <w:p w:rsidR="00000000" w:rsidDel="00000000" w:rsidP="00000000" w:rsidRDefault="00000000" w:rsidRPr="00000000" w14:paraId="0000004B">
      <w:pPr>
        <w:spacing w:after="240" w:before="24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obligación social se refiere al cumplimiento de las normativas legales mínimas para operar de manera ética.</w:t>
      </w:r>
    </w:p>
    <w:p w:rsidR="00000000" w:rsidDel="00000000" w:rsidP="00000000" w:rsidRDefault="00000000" w:rsidRPr="00000000" w14:paraId="0000004C">
      <w:pPr>
        <w:numPr>
          <w:ilvl w:val="0"/>
          <w:numId w:val="2"/>
        </w:numPr>
        <w:spacing w:after="0" w:afterAutospacing="0" w:before="240" w:line="276" w:lineRule="auto"/>
        <w:ind w:left="7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Ejemplo 1: Starbuck</w:t>
      </w:r>
      <w:r w:rsidDel="00000000" w:rsidR="00000000" w:rsidRPr="00000000">
        <w:rPr>
          <w:rFonts w:ascii="Arial" w:cs="Arial" w:eastAsia="Arial" w:hAnsi="Arial"/>
          <w:b w:val="1"/>
          <w:sz w:val="22"/>
          <w:szCs w:val="22"/>
          <w:rtl w:val="0"/>
        </w:rPr>
        <w:t xml:space="preserve">s</w:t>
      </w:r>
      <w:r w:rsidDel="00000000" w:rsidR="00000000" w:rsidRPr="00000000">
        <w:rPr>
          <w:rFonts w:ascii="Arial" w:cs="Arial" w:eastAsia="Arial" w:hAnsi="Arial"/>
          <w:sz w:val="22"/>
          <w:szCs w:val="22"/>
          <w:rtl w:val="0"/>
        </w:rPr>
        <w:t xml:space="preserve">: La empresa cumple con las regulaciones del comercio justo al pagar precios adecuados por el café que compra a pequeños productores, garantizando un trato justo en toda la cadena de suministro. Esto no solo es legal, sino que además cumple con su deber social hacia los productores​(</w:t>
      </w:r>
      <w:hyperlink r:id="rId13">
        <w:r w:rsidDel="00000000" w:rsidR="00000000" w:rsidRPr="00000000">
          <w:rPr>
            <w:rFonts w:ascii="Arial" w:cs="Arial" w:eastAsia="Arial" w:hAnsi="Arial"/>
            <w:color w:val="1155cc"/>
            <w:sz w:val="22"/>
            <w:szCs w:val="22"/>
            <w:u w:val="single"/>
            <w:rtl w:val="0"/>
          </w:rPr>
          <w:t xml:space="preserve">Mailrelay</w:t>
        </w:r>
      </w:hyperlink>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04D">
      <w:pPr>
        <w:numPr>
          <w:ilvl w:val="0"/>
          <w:numId w:val="2"/>
        </w:numPr>
        <w:spacing w:after="240" w:before="0" w:beforeAutospacing="0" w:line="276" w:lineRule="auto"/>
        <w:ind w:left="7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Ejemplo 1: Zara:</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tiene la </w:t>
      </w:r>
      <w:r w:rsidDel="00000000" w:rsidR="00000000" w:rsidRPr="00000000">
        <w:rPr>
          <w:rFonts w:ascii="Arial" w:cs="Arial" w:eastAsia="Arial" w:hAnsi="Arial"/>
          <w:b w:val="1"/>
          <w:sz w:val="22"/>
          <w:szCs w:val="22"/>
          <w:rtl w:val="0"/>
        </w:rPr>
        <w:t xml:space="preserve">obligación social</w:t>
      </w:r>
      <w:r w:rsidDel="00000000" w:rsidR="00000000" w:rsidRPr="00000000">
        <w:rPr>
          <w:rFonts w:ascii="Arial" w:cs="Arial" w:eastAsia="Arial" w:hAnsi="Arial"/>
          <w:sz w:val="22"/>
          <w:szCs w:val="22"/>
          <w:rtl w:val="0"/>
        </w:rPr>
        <w:t xml:space="preserve"> de garantizar condiciones de trabajo seguras y justas en sus fábricas. Tras controversias y denuncias sobre explotación laboral, la empresa ha implementado un código de conducta para todos sus proveedores, asegurando condiciones dignas y cumplimiento de las leyes laborales en los países donde opera.</w:t>
      </w:r>
      <w:r w:rsidDel="00000000" w:rsidR="00000000" w:rsidRPr="00000000">
        <w:rPr>
          <w:rtl w:val="0"/>
        </w:rPr>
      </w:r>
    </w:p>
    <w:p w:rsidR="00000000" w:rsidDel="00000000" w:rsidP="00000000" w:rsidRDefault="00000000" w:rsidRPr="00000000" w14:paraId="0000004E">
      <w:pPr>
        <w:pStyle w:val="Heading3"/>
        <w:keepNext w:val="0"/>
        <w:keepLines w:val="0"/>
        <w:spacing w:line="276" w:lineRule="auto"/>
        <w:ind w:left="360" w:firstLine="0"/>
        <w:jc w:val="both"/>
        <w:rPr>
          <w:sz w:val="26"/>
          <w:szCs w:val="26"/>
        </w:rPr>
      </w:pPr>
      <w:bookmarkStart w:colFirst="0" w:colLast="0" w:name="_heading=h.s12qu1vlb40k" w:id="6"/>
      <w:bookmarkEnd w:id="6"/>
      <w:r w:rsidDel="00000000" w:rsidR="00000000" w:rsidRPr="00000000">
        <w:rPr>
          <w:sz w:val="26"/>
          <w:szCs w:val="26"/>
          <w:rtl w:val="0"/>
        </w:rPr>
        <w:t xml:space="preserve">2. Sensibilidad Social</w:t>
      </w:r>
    </w:p>
    <w:p w:rsidR="00000000" w:rsidDel="00000000" w:rsidP="00000000" w:rsidRDefault="00000000" w:rsidRPr="00000000" w14:paraId="0000004F">
      <w:pPr>
        <w:spacing w:after="240" w:before="24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sensibilidad social implica acciones tomadas para responder a problemas sociales inmediatos o situaciones de crisis.</w:t>
      </w:r>
    </w:p>
    <w:p w:rsidR="00000000" w:rsidDel="00000000" w:rsidP="00000000" w:rsidRDefault="00000000" w:rsidRPr="00000000" w14:paraId="00000050">
      <w:pPr>
        <w:numPr>
          <w:ilvl w:val="0"/>
          <w:numId w:val="1"/>
        </w:numPr>
        <w:spacing w:after="0" w:afterAutospacing="0" w:before="240" w:line="276" w:lineRule="auto"/>
        <w:ind w:left="7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Ejemplo 1: NBA</w:t>
      </w:r>
      <w:r w:rsidDel="00000000" w:rsidR="00000000" w:rsidRPr="00000000">
        <w:rPr>
          <w:rFonts w:ascii="Arial" w:cs="Arial" w:eastAsia="Arial" w:hAnsi="Arial"/>
          <w:sz w:val="22"/>
          <w:szCs w:val="22"/>
          <w:rtl w:val="0"/>
        </w:rPr>
        <w:t xml:space="preserve">: Durante el evento All-Star 2021, la NBA donó más de 3 millones de dólares a universidades afroamericanas y comunidades afectadas por el COVID-19, ayudando a mitigar las desigualdades generadas por la pandemia​(</w:t>
      </w:r>
      <w:hyperlink r:id="rId14">
        <w:r w:rsidDel="00000000" w:rsidR="00000000" w:rsidRPr="00000000">
          <w:rPr>
            <w:rFonts w:ascii="Arial" w:cs="Arial" w:eastAsia="Arial" w:hAnsi="Arial"/>
            <w:color w:val="1155cc"/>
            <w:sz w:val="22"/>
            <w:szCs w:val="22"/>
            <w:u w:val="single"/>
            <w:rtl w:val="0"/>
          </w:rPr>
          <w:t xml:space="preserve">Zendesk</w:t>
        </w:r>
      </w:hyperlink>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51">
      <w:pPr>
        <w:numPr>
          <w:ilvl w:val="0"/>
          <w:numId w:val="1"/>
        </w:numPr>
        <w:spacing w:after="240" w:before="0" w:beforeAutospacing="0" w:line="276" w:lineRule="auto"/>
        <w:ind w:left="7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Ejemplo 2: Johnson &amp; Johnson</w:t>
      </w:r>
      <w:r w:rsidDel="00000000" w:rsidR="00000000" w:rsidRPr="00000000">
        <w:rPr>
          <w:rFonts w:ascii="Arial" w:cs="Arial" w:eastAsia="Arial" w:hAnsi="Arial"/>
          <w:sz w:val="22"/>
          <w:szCs w:val="22"/>
          <w:rtl w:val="0"/>
        </w:rPr>
        <w:t xml:space="preserve">: La empresa implementó programas de salud global para comunidades marginadas, como "Las Cuentas Pendientes", que mejoran la atención médica para madres y niños en áreas desfavorecidas​(</w:t>
      </w:r>
      <w:hyperlink r:id="rId15">
        <w:r w:rsidDel="00000000" w:rsidR="00000000" w:rsidRPr="00000000">
          <w:rPr>
            <w:rFonts w:ascii="Arial" w:cs="Arial" w:eastAsia="Arial" w:hAnsi="Arial"/>
            <w:color w:val="1155cc"/>
            <w:sz w:val="22"/>
            <w:szCs w:val="22"/>
            <w:u w:val="single"/>
            <w:rtl w:val="0"/>
          </w:rPr>
          <w:t xml:space="preserve">Enerot</w:t>
        </w:r>
      </w:hyperlink>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52">
      <w:pPr>
        <w:pStyle w:val="Heading3"/>
        <w:keepNext w:val="0"/>
        <w:keepLines w:val="0"/>
        <w:spacing w:line="276" w:lineRule="auto"/>
        <w:ind w:left="360" w:firstLine="0"/>
        <w:jc w:val="both"/>
        <w:rPr>
          <w:sz w:val="26"/>
          <w:szCs w:val="26"/>
        </w:rPr>
      </w:pPr>
      <w:bookmarkStart w:colFirst="0" w:colLast="0" w:name="_heading=h.4gps61dcdns1" w:id="7"/>
      <w:bookmarkEnd w:id="7"/>
      <w:r w:rsidDel="00000000" w:rsidR="00000000" w:rsidRPr="00000000">
        <w:rPr>
          <w:sz w:val="26"/>
          <w:szCs w:val="26"/>
          <w:rtl w:val="0"/>
        </w:rPr>
        <w:t xml:space="preserve">3. Responsabilidad Social</w:t>
      </w:r>
    </w:p>
    <w:p w:rsidR="00000000" w:rsidDel="00000000" w:rsidP="00000000" w:rsidRDefault="00000000" w:rsidRPr="00000000" w14:paraId="00000053">
      <w:pPr>
        <w:spacing w:after="240" w:before="24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responsabilidad social va más allá del cumplimiento legal e implica una gestión empresarial que genera un impacto positivo en la sociedad.</w:t>
      </w:r>
    </w:p>
    <w:p w:rsidR="00000000" w:rsidDel="00000000" w:rsidP="00000000" w:rsidRDefault="00000000" w:rsidRPr="00000000" w14:paraId="00000054">
      <w:pPr>
        <w:numPr>
          <w:ilvl w:val="0"/>
          <w:numId w:val="64"/>
        </w:numPr>
        <w:spacing w:after="0" w:afterAutospacing="0" w:before="240" w:line="276" w:lineRule="auto"/>
        <w:ind w:left="7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Ejemplo 1: Tesla</w:t>
      </w:r>
      <w:r w:rsidDel="00000000" w:rsidR="00000000" w:rsidRPr="00000000">
        <w:rPr>
          <w:rFonts w:ascii="Arial" w:cs="Arial" w:eastAsia="Arial" w:hAnsi="Arial"/>
          <w:sz w:val="22"/>
          <w:szCs w:val="22"/>
          <w:rtl w:val="0"/>
        </w:rPr>
        <w:t xml:space="preserve">: La compañía ha liderado el camino hacia la movilidad sostenible, fabricando vehículos eléctricos y promoviendo el uso de energía limpia. Esta acción no solo ayuda a mitigar el cambio climático, sino que también posiciona a Tesla como un referente en sostenibilidad​(</w:t>
      </w:r>
      <w:hyperlink r:id="rId16">
        <w:r w:rsidDel="00000000" w:rsidR="00000000" w:rsidRPr="00000000">
          <w:rPr>
            <w:rFonts w:ascii="Arial" w:cs="Arial" w:eastAsia="Arial" w:hAnsi="Arial"/>
            <w:color w:val="1155cc"/>
            <w:sz w:val="22"/>
            <w:szCs w:val="22"/>
            <w:u w:val="single"/>
            <w:rtl w:val="0"/>
          </w:rPr>
          <w:t xml:space="preserve">Enerot</w:t>
        </w:r>
      </w:hyperlink>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55">
      <w:pPr>
        <w:numPr>
          <w:ilvl w:val="0"/>
          <w:numId w:val="64"/>
        </w:numPr>
        <w:spacing w:after="240" w:before="0" w:beforeAutospacing="0" w:line="276" w:lineRule="auto"/>
        <w:ind w:left="7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Ejemplo 2: IKEA</w:t>
      </w:r>
      <w:r w:rsidDel="00000000" w:rsidR="00000000" w:rsidRPr="00000000">
        <w:rPr>
          <w:rFonts w:ascii="Arial" w:cs="Arial" w:eastAsia="Arial" w:hAnsi="Arial"/>
          <w:sz w:val="22"/>
          <w:szCs w:val="22"/>
          <w:rtl w:val="0"/>
        </w:rPr>
        <w:t xml:space="preserve"> y el desarrollo sostenible: IKEA ha adoptado medidas para garantizar que su expansión sea compatible con el desarrollo sostenible. Ha instalado más de 700,000 paneles solares y sistemas de iluminación LED en sus sedes, cumpliendo con normativas energéticas y medioambientales. Además, colabora con UNICEF y Save the Children para apoyar proyectos educativos en países en desarrollo​(</w:t>
      </w:r>
      <w:hyperlink r:id="rId17">
        <w:r w:rsidDel="00000000" w:rsidR="00000000" w:rsidRPr="00000000">
          <w:rPr>
            <w:rFonts w:ascii="Arial" w:cs="Arial" w:eastAsia="Arial" w:hAnsi="Arial"/>
            <w:color w:val="1155cc"/>
            <w:sz w:val="22"/>
            <w:szCs w:val="22"/>
            <w:u w:val="single"/>
            <w:rtl w:val="0"/>
          </w:rPr>
          <w:t xml:space="preserve">Mailrelay</w:t>
        </w:r>
      </w:hyperlink>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056">
      <w:pPr>
        <w:spacing w:line="276" w:lineRule="auto"/>
        <w:ind w:left="3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7">
      <w:pPr>
        <w:numPr>
          <w:ilvl w:val="0"/>
          <w:numId w:val="49"/>
        </w:numPr>
        <w:spacing w:line="276" w:lineRule="auto"/>
        <w:ind w:left="360" w:hanging="360"/>
        <w:jc w:val="both"/>
        <w:rPr>
          <w:b w:val="0"/>
        </w:rPr>
      </w:pPr>
      <w:r w:rsidDel="00000000" w:rsidR="00000000" w:rsidRPr="00000000">
        <w:rPr>
          <w:rFonts w:ascii="Arial" w:cs="Arial" w:eastAsia="Arial" w:hAnsi="Arial"/>
          <w:sz w:val="22"/>
          <w:szCs w:val="22"/>
          <w:rtl w:val="0"/>
        </w:rPr>
        <w:t xml:space="preserve">Describir a través de un cuadro o gráfica cómo evoluciona el concepto de responsabilidad social.</w:t>
      </w:r>
      <w:r w:rsidDel="00000000" w:rsidR="00000000" w:rsidRPr="00000000">
        <w:rPr>
          <w:rtl w:val="0"/>
        </w:rPr>
      </w:r>
    </w:p>
    <w:p w:rsidR="00000000" w:rsidDel="00000000" w:rsidP="00000000" w:rsidRDefault="00000000" w:rsidRPr="00000000" w14:paraId="00000058">
      <w:pPr>
        <w:ind w:left="708"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9">
      <w:pPr>
        <w:numPr>
          <w:ilvl w:val="0"/>
          <w:numId w:val="49"/>
        </w:numPr>
        <w:spacing w:line="276" w:lineRule="auto"/>
        <w:ind w:left="360" w:hanging="360"/>
        <w:jc w:val="both"/>
        <w:rPr>
          <w:b w:val="0"/>
        </w:rPr>
      </w:pPr>
      <w:r w:rsidDel="00000000" w:rsidR="00000000" w:rsidRPr="00000000">
        <w:rPr>
          <w:rFonts w:ascii="Arial" w:cs="Arial" w:eastAsia="Arial" w:hAnsi="Arial"/>
          <w:sz w:val="22"/>
          <w:szCs w:val="22"/>
          <w:rtl w:val="0"/>
        </w:rPr>
        <w:t xml:space="preserve">Relacionar los conceptos desarrollados en esta unidad con 3 conceptos incorporados en unidades anteriores, y redacte un párrafo de 10 renglones.</w:t>
      </w:r>
      <w:r w:rsidDel="00000000" w:rsidR="00000000" w:rsidRPr="00000000">
        <w:rPr>
          <w:rtl w:val="0"/>
        </w:rPr>
      </w:r>
    </w:p>
    <w:p w:rsidR="00000000" w:rsidDel="00000000" w:rsidP="00000000" w:rsidRDefault="00000000" w:rsidRPr="00000000" w14:paraId="0000005A">
      <w:pPr>
        <w:ind w:left="708"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B">
      <w:pPr>
        <w:numPr>
          <w:ilvl w:val="0"/>
          <w:numId w:val="49"/>
        </w:numPr>
        <w:spacing w:line="276" w:lineRule="auto"/>
        <w:ind w:left="360" w:hanging="360"/>
        <w:jc w:val="both"/>
        <w:rPr>
          <w:b w:val="0"/>
        </w:rPr>
      </w:pPr>
      <w:r w:rsidDel="00000000" w:rsidR="00000000" w:rsidRPr="00000000">
        <w:rPr>
          <w:rFonts w:ascii="Arial" w:cs="Arial" w:eastAsia="Arial" w:hAnsi="Arial"/>
          <w:sz w:val="22"/>
          <w:szCs w:val="22"/>
          <w:rtl w:val="0"/>
        </w:rPr>
        <w:t xml:space="preserve">¿Qué haría Ud. si… </w:t>
      </w:r>
      <w:r w:rsidDel="00000000" w:rsidR="00000000" w:rsidRPr="00000000">
        <w:rPr>
          <w:rtl w:val="0"/>
        </w:rPr>
      </w:r>
    </w:p>
    <w:p w:rsidR="00000000" w:rsidDel="00000000" w:rsidP="00000000" w:rsidRDefault="00000000" w:rsidRPr="00000000" w14:paraId="0000005C">
      <w:pPr>
        <w:numPr>
          <w:ilvl w:val="0"/>
          <w:numId w:val="44"/>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Descubre que un compañero recibe un porcentaje de la compra que se realiza a un proveedor de la empresa</w:t>
      </w:r>
    </w:p>
    <w:p w:rsidR="00000000" w:rsidDel="00000000" w:rsidP="00000000" w:rsidRDefault="00000000" w:rsidRPr="00000000" w14:paraId="0000005D">
      <w:pPr>
        <w:numPr>
          <w:ilvl w:val="0"/>
          <w:numId w:val="44"/>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entera que parte de los productos que comercializa la empresa los compra en el mercado no registrado</w:t>
      </w:r>
    </w:p>
    <w:p w:rsidR="00000000" w:rsidDel="00000000" w:rsidP="00000000" w:rsidRDefault="00000000" w:rsidRPr="00000000" w14:paraId="0000005E">
      <w:pPr>
        <w:numPr>
          <w:ilvl w:val="0"/>
          <w:numId w:val="44"/>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Si Ud. fuera gerente, que haría si le autorizaran dar un aumento a 1 de sus empleados a cargo en un puesto determinado, el cual es ejecutado por 4 empleados. </w:t>
      </w:r>
    </w:p>
    <w:p w:rsidR="00000000" w:rsidDel="00000000" w:rsidP="00000000" w:rsidRDefault="00000000" w:rsidRPr="00000000" w14:paraId="0000005F">
      <w:pPr>
        <w:spacing w:line="276" w:lineRule="auto"/>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0">
      <w:pPr>
        <w:spacing w:after="200" w:line="276" w:lineRule="auto"/>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1">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62">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63">
      <w:pPr>
        <w:jc w:val="center"/>
        <w:rPr>
          <w:rFonts w:ascii="Arial" w:cs="Arial" w:eastAsia="Arial" w:hAnsi="Arial"/>
          <w:sz w:val="22"/>
          <w:szCs w:val="22"/>
          <w:vertAlign w:val="baseline"/>
        </w:rPr>
      </w:pPr>
      <w:r w:rsidDel="00000000" w:rsidR="00000000" w:rsidRPr="00000000">
        <w:rPr>
          <w:rFonts w:ascii="Arial" w:cs="Arial" w:eastAsia="Arial" w:hAnsi="Arial"/>
          <w:b w:val="1"/>
          <w:sz w:val="28"/>
          <w:szCs w:val="28"/>
          <w:vertAlign w:val="baseline"/>
          <w:rtl w:val="0"/>
        </w:rPr>
        <w:t xml:space="preserve">TRABAJOS</w:t>
      </w:r>
      <w:r w:rsidDel="00000000" w:rsidR="00000000" w:rsidRPr="00000000">
        <w:rPr>
          <w:rFonts w:ascii="Arial" w:cs="Arial" w:eastAsia="Arial" w:hAnsi="Arial"/>
          <w:b w:val="1"/>
          <w:sz w:val="28"/>
          <w:szCs w:val="28"/>
          <w:rtl w:val="0"/>
        </w:rPr>
        <w:t xml:space="preserve"> PRÁCTICOS</w:t>
      </w:r>
      <w:r w:rsidDel="00000000" w:rsidR="00000000" w:rsidRPr="00000000">
        <w:rPr>
          <w:rFonts w:ascii="Arial" w:cs="Arial" w:eastAsia="Arial" w:hAnsi="Arial"/>
          <w:b w:val="1"/>
          <w:sz w:val="28"/>
          <w:szCs w:val="28"/>
          <w:vertAlign w:val="baseline"/>
          <w:rtl w:val="0"/>
        </w:rPr>
        <w:t xml:space="preserve">: FUNCIONES GERENCIALES</w:t>
      </w:r>
      <w:r w:rsidDel="00000000" w:rsidR="00000000" w:rsidRPr="00000000">
        <w:rPr>
          <w:rtl w:val="0"/>
        </w:rPr>
      </w:r>
    </w:p>
    <w:p w:rsidR="00000000" w:rsidDel="00000000" w:rsidP="00000000" w:rsidRDefault="00000000" w:rsidRPr="00000000" w14:paraId="0000006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0" w:right="0" w:firstLine="0"/>
        <w:jc w:val="lef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jc w:val="both"/>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066">
      <w:pPr>
        <w:numPr>
          <w:ilvl w:val="0"/>
          <w:numId w:val="57"/>
        </w:numPr>
        <w:spacing w:line="360" w:lineRule="auto"/>
        <w:ind w:left="360" w:hanging="360"/>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Objetivos de Aprendizaje</w:t>
      </w:r>
      <w:r w:rsidDel="00000000" w:rsidR="00000000" w:rsidRPr="00000000">
        <w:rPr>
          <w:rtl w:val="0"/>
        </w:rPr>
      </w:r>
    </w:p>
    <w:p w:rsidR="00000000" w:rsidDel="00000000" w:rsidP="00000000" w:rsidRDefault="00000000" w:rsidRPr="00000000" w14:paraId="00000067">
      <w:pPr>
        <w:numPr>
          <w:ilvl w:val="1"/>
          <w:numId w:val="57"/>
        </w:numPr>
        <w:spacing w:line="276" w:lineRule="auto"/>
        <w:ind w:left="720" w:hanging="360"/>
        <w:rPr>
          <w:rFonts w:ascii="Arial" w:cs="Arial" w:eastAsia="Arial" w:hAnsi="Arial"/>
          <w:b w:val="0"/>
          <w:sz w:val="22"/>
          <w:szCs w:val="22"/>
          <w:vertAlign w:val="baseline"/>
        </w:rPr>
      </w:pPr>
      <w:r w:rsidDel="00000000" w:rsidR="00000000" w:rsidRPr="00000000">
        <w:rPr>
          <w:rFonts w:ascii="Arial" w:cs="Arial" w:eastAsia="Arial" w:hAnsi="Arial"/>
          <w:sz w:val="22"/>
          <w:szCs w:val="22"/>
          <w:vertAlign w:val="baseline"/>
          <w:rtl w:val="0"/>
        </w:rPr>
        <w:t xml:space="preserve">Distinguir el alcance de cada una de las funciones gerenciales</w:t>
      </w:r>
      <w:r w:rsidDel="00000000" w:rsidR="00000000" w:rsidRPr="00000000">
        <w:rPr>
          <w:rtl w:val="0"/>
        </w:rPr>
      </w:r>
    </w:p>
    <w:p w:rsidR="00000000" w:rsidDel="00000000" w:rsidP="00000000" w:rsidRDefault="00000000" w:rsidRPr="00000000" w14:paraId="00000068">
      <w:pPr>
        <w:numPr>
          <w:ilvl w:val="1"/>
          <w:numId w:val="57"/>
        </w:numPr>
        <w:spacing w:line="276" w:lineRule="auto"/>
        <w:ind w:left="720" w:hanging="360"/>
        <w:rPr>
          <w:rFonts w:ascii="Arial" w:cs="Arial" w:eastAsia="Arial" w:hAnsi="Arial"/>
          <w:b w:val="0"/>
          <w:sz w:val="22"/>
          <w:szCs w:val="22"/>
          <w:vertAlign w:val="baseline"/>
        </w:rPr>
      </w:pPr>
      <w:r w:rsidDel="00000000" w:rsidR="00000000" w:rsidRPr="00000000">
        <w:rPr>
          <w:rFonts w:ascii="Arial" w:cs="Arial" w:eastAsia="Arial" w:hAnsi="Arial"/>
          <w:sz w:val="22"/>
          <w:szCs w:val="22"/>
          <w:vertAlign w:val="baseline"/>
          <w:rtl w:val="0"/>
        </w:rPr>
        <w:t xml:space="preserve">Identificar los pasos de los procesos de toma de decisión y planificación.</w:t>
      </w:r>
      <w:r w:rsidDel="00000000" w:rsidR="00000000" w:rsidRPr="00000000">
        <w:rPr>
          <w:rFonts w:ascii="Arial" w:cs="Arial" w:eastAsia="Arial" w:hAnsi="Arial"/>
          <w:b w:val="1"/>
          <w:sz w:val="22"/>
          <w:szCs w:val="22"/>
          <w:vertAlign w:val="baseline"/>
          <w:rtl w:val="0"/>
        </w:rPr>
        <w:t xml:space="preserve"> </w:t>
      </w:r>
      <w:r w:rsidDel="00000000" w:rsidR="00000000" w:rsidRPr="00000000">
        <w:rPr>
          <w:rtl w:val="0"/>
        </w:rPr>
      </w:r>
    </w:p>
    <w:p w:rsidR="00000000" w:rsidDel="00000000" w:rsidP="00000000" w:rsidRDefault="00000000" w:rsidRPr="00000000" w14:paraId="00000069">
      <w:pPr>
        <w:numPr>
          <w:ilvl w:val="1"/>
          <w:numId w:val="57"/>
        </w:numPr>
        <w:spacing w:line="276" w:lineRule="auto"/>
        <w:ind w:left="720" w:hanging="360"/>
        <w:rPr>
          <w:rFonts w:ascii="Arial" w:cs="Arial" w:eastAsia="Arial" w:hAnsi="Arial"/>
          <w:b w:val="0"/>
          <w:sz w:val="22"/>
          <w:szCs w:val="22"/>
          <w:vertAlign w:val="baseline"/>
        </w:rPr>
      </w:pPr>
      <w:r w:rsidDel="00000000" w:rsidR="00000000" w:rsidRPr="00000000">
        <w:rPr>
          <w:rFonts w:ascii="Arial" w:cs="Arial" w:eastAsia="Arial" w:hAnsi="Arial"/>
          <w:sz w:val="22"/>
          <w:szCs w:val="22"/>
          <w:vertAlign w:val="baseline"/>
          <w:rtl w:val="0"/>
        </w:rPr>
        <w:t xml:space="preserve">Realizar el análisis FODA de una organización.</w:t>
      </w:r>
      <w:r w:rsidDel="00000000" w:rsidR="00000000" w:rsidRPr="00000000">
        <w:rPr>
          <w:rFonts w:ascii="Arial" w:cs="Arial" w:eastAsia="Arial" w:hAnsi="Arial"/>
          <w:b w:val="1"/>
          <w:sz w:val="22"/>
          <w:szCs w:val="22"/>
          <w:vertAlign w:val="baseline"/>
          <w:rtl w:val="0"/>
        </w:rPr>
        <w:t xml:space="preserve"> </w:t>
      </w:r>
      <w:r w:rsidDel="00000000" w:rsidR="00000000" w:rsidRPr="00000000">
        <w:rPr>
          <w:rtl w:val="0"/>
        </w:rPr>
      </w:r>
    </w:p>
    <w:p w:rsidR="00000000" w:rsidDel="00000000" w:rsidP="00000000" w:rsidRDefault="00000000" w:rsidRPr="00000000" w14:paraId="0000006A">
      <w:pPr>
        <w:numPr>
          <w:ilvl w:val="1"/>
          <w:numId w:val="57"/>
        </w:numPr>
        <w:spacing w:line="276" w:lineRule="auto"/>
        <w:ind w:left="720" w:hanging="360"/>
        <w:rPr>
          <w:rFonts w:ascii="Arial" w:cs="Arial" w:eastAsia="Arial" w:hAnsi="Arial"/>
          <w:b w:val="0"/>
          <w:sz w:val="22"/>
          <w:szCs w:val="22"/>
          <w:vertAlign w:val="baseline"/>
        </w:rPr>
      </w:pPr>
      <w:r w:rsidDel="00000000" w:rsidR="00000000" w:rsidRPr="00000000">
        <w:rPr>
          <w:rFonts w:ascii="Arial" w:cs="Arial" w:eastAsia="Arial" w:hAnsi="Arial"/>
          <w:sz w:val="22"/>
          <w:szCs w:val="22"/>
          <w:vertAlign w:val="baseline"/>
          <w:rtl w:val="0"/>
        </w:rPr>
        <w:t xml:space="preserve">Aplicar herramientas y técnicas de toma de decisión y planificación.</w:t>
      </w:r>
      <w:r w:rsidDel="00000000" w:rsidR="00000000" w:rsidRPr="00000000">
        <w:rPr>
          <w:rFonts w:ascii="Arial" w:cs="Arial" w:eastAsia="Arial" w:hAnsi="Arial"/>
          <w:b w:val="1"/>
          <w:sz w:val="22"/>
          <w:szCs w:val="22"/>
          <w:vertAlign w:val="baseline"/>
          <w:rtl w:val="0"/>
        </w:rPr>
        <w:t xml:space="preserve"> </w:t>
      </w:r>
      <w:r w:rsidDel="00000000" w:rsidR="00000000" w:rsidRPr="00000000">
        <w:rPr>
          <w:rtl w:val="0"/>
        </w:rPr>
      </w:r>
    </w:p>
    <w:p w:rsidR="00000000" w:rsidDel="00000000" w:rsidP="00000000" w:rsidRDefault="00000000" w:rsidRPr="00000000" w14:paraId="0000006B">
      <w:pPr>
        <w:spacing w:line="276" w:lineRule="auto"/>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06C">
      <w:pPr>
        <w:numPr>
          <w:ilvl w:val="0"/>
          <w:numId w:val="57"/>
        </w:numPr>
        <w:spacing w:line="360" w:lineRule="auto"/>
        <w:ind w:left="284" w:hanging="284"/>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Unidad temática que incluye este trabajo práctico: </w:t>
      </w:r>
      <w:r w:rsidDel="00000000" w:rsidR="00000000" w:rsidRPr="00000000">
        <w:rPr>
          <w:rFonts w:ascii="Arial" w:cs="Arial" w:eastAsia="Arial" w:hAnsi="Arial"/>
          <w:sz w:val="22"/>
          <w:szCs w:val="22"/>
          <w:vertAlign w:val="baseline"/>
          <w:rtl w:val="0"/>
        </w:rPr>
        <w:t xml:space="preserve">Unidad 5</w:t>
      </w:r>
      <w:r w:rsidDel="00000000" w:rsidR="00000000" w:rsidRPr="00000000">
        <w:rPr>
          <w:rtl w:val="0"/>
        </w:rPr>
      </w:r>
    </w:p>
    <w:p w:rsidR="00000000" w:rsidDel="00000000" w:rsidP="00000000" w:rsidRDefault="00000000" w:rsidRPr="00000000" w14:paraId="0000006D">
      <w:pPr>
        <w:jc w:val="both"/>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06E">
      <w:pPr>
        <w:numPr>
          <w:ilvl w:val="0"/>
          <w:numId w:val="57"/>
        </w:numPr>
        <w:spacing w:line="360" w:lineRule="auto"/>
        <w:ind w:left="284" w:hanging="284"/>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Consignas a desarrollar en el trabajo práctico: </w:t>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Todos los ejercicios de este trabajo práctico son problemas tipo o rutinarios.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numPr>
          <w:ilvl w:val="0"/>
          <w:numId w:val="57"/>
        </w:numPr>
        <w:spacing w:line="360" w:lineRule="auto"/>
        <w:ind w:left="284" w:hanging="284"/>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Desarrollo </w:t>
      </w:r>
      <w:r w:rsidDel="00000000" w:rsidR="00000000" w:rsidRPr="00000000">
        <w:rPr>
          <w:rtl w:val="0"/>
        </w:rPr>
      </w:r>
    </w:p>
    <w:p w:rsidR="00000000" w:rsidDel="00000000" w:rsidP="00000000" w:rsidRDefault="00000000" w:rsidRPr="00000000" w14:paraId="00000073">
      <w:pPr>
        <w:spacing w:line="360" w:lineRule="auto"/>
        <w:ind w:left="284" w:firstLine="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74">
      <w:pPr>
        <w:spacing w:line="360" w:lineRule="auto"/>
        <w:ind w:left="284" w:firstLine="0"/>
        <w:jc w:val="center"/>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3"/>
        <w:spacing w:line="360" w:lineRule="auto"/>
        <w:ind w:left="284" w:firstLine="0"/>
        <w:jc w:val="center"/>
        <w:rPr>
          <w:vertAlign w:val="baseline"/>
        </w:rPr>
      </w:pPr>
      <w:bookmarkStart w:colFirst="0" w:colLast="0" w:name="_heading=h.8r56geoydxgs" w:id="8"/>
      <w:bookmarkEnd w:id="8"/>
      <w:r w:rsidDel="00000000" w:rsidR="00000000" w:rsidRPr="00000000">
        <w:rPr>
          <w:vertAlign w:val="baseline"/>
          <w:rtl w:val="0"/>
        </w:rPr>
        <w:t xml:space="preserve">TRABAJO PRÁCTICO N° 8</w:t>
      </w:r>
      <w:r w:rsidDel="00000000" w:rsidR="00000000" w:rsidRPr="00000000">
        <w:rPr>
          <w:rtl w:val="0"/>
        </w:rPr>
        <w:t xml:space="preserve">: FUNCIONES GERENCIALES</w:t>
      </w:r>
      <w:r w:rsidDel="00000000" w:rsidR="00000000" w:rsidRPr="00000000">
        <w:rPr>
          <w:rtl w:val="0"/>
        </w:rPr>
      </w:r>
    </w:p>
    <w:p w:rsidR="00000000" w:rsidDel="00000000" w:rsidP="00000000" w:rsidRDefault="00000000" w:rsidRPr="00000000" w14:paraId="00000076">
      <w:pPr>
        <w:jc w:val="both"/>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partir de las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funciones gerenciales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elabora un diagrama circular que demuestre su continuidad, incorporando a cada una los sinónimos o acciones que implica.  </w:t>
      </w:r>
    </w:p>
    <w:p w:rsidR="00000000" w:rsidDel="00000000" w:rsidP="00000000" w:rsidRDefault="00000000" w:rsidRPr="00000000" w14:paraId="00000078">
      <w:pPr>
        <w:jc w:val="both"/>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Metas   Motivar  Estrategias   Responsables Guiar  Comunicar  Observar  Corregir</w:t>
      </w:r>
      <w:r w:rsidDel="00000000" w:rsidR="00000000" w:rsidRPr="00000000">
        <w:rPr>
          <w:rtl w:val="0"/>
        </w:rPr>
      </w:r>
    </w:p>
    <w:p w:rsidR="00000000" w:rsidDel="00000000" w:rsidP="00000000" w:rsidRDefault="00000000" w:rsidRPr="00000000" w14:paraId="00000079">
      <w:pPr>
        <w:jc w:val="both"/>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Planes    Medios  Ejecutores  Objetivo  Resolver  Tareas</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qué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función gerencial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corresponden estas afirmaciones?</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El diseño de puestos es competencia del área de Recursos Humanos. </w:t>
      </w:r>
      <w:r w:rsidDel="00000000" w:rsidR="00000000" w:rsidRPr="00000000">
        <w:rPr>
          <w:rFonts w:ascii="Arial" w:cs="Arial" w:eastAsia="Arial" w:hAnsi="Arial"/>
          <w:sz w:val="22"/>
          <w:szCs w:val="22"/>
          <w:rtl w:val="0"/>
        </w:rPr>
        <w:t xml:space="preserve">(Organizar)</w:t>
      </w:r>
    </w:p>
    <w:p w:rsidR="00000000" w:rsidDel="00000000" w:rsidP="00000000" w:rsidRDefault="00000000" w:rsidRPr="00000000" w14:paraId="0000007F">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Estos empleados responderán al Jefe de la nueva área. </w:t>
      </w:r>
      <w:r w:rsidDel="00000000" w:rsidR="00000000" w:rsidRPr="00000000">
        <w:rPr>
          <w:rFonts w:ascii="Arial" w:cs="Arial" w:eastAsia="Arial" w:hAnsi="Arial"/>
          <w:sz w:val="22"/>
          <w:szCs w:val="22"/>
          <w:rtl w:val="0"/>
        </w:rPr>
        <w:t xml:space="preserve">(Organizar)</w:t>
      </w:r>
    </w:p>
    <w:p w:rsidR="00000000" w:rsidDel="00000000" w:rsidP="00000000" w:rsidRDefault="00000000" w:rsidRPr="00000000" w14:paraId="00000080">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Los objetivos estarán en consonancia con el aumento de las exportaciones. </w:t>
      </w:r>
      <w:r w:rsidDel="00000000" w:rsidR="00000000" w:rsidRPr="00000000">
        <w:rPr>
          <w:rFonts w:ascii="Arial" w:cs="Arial" w:eastAsia="Arial" w:hAnsi="Arial"/>
          <w:sz w:val="22"/>
          <w:szCs w:val="22"/>
          <w:rtl w:val="0"/>
        </w:rPr>
        <w:t xml:space="preserve">(Planificar)</w:t>
      </w:r>
    </w:p>
    <w:p w:rsidR="00000000" w:rsidDel="00000000" w:rsidP="00000000" w:rsidRDefault="00000000" w:rsidRPr="00000000" w14:paraId="00000081">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Los recursos estarán todos a disposición para alcanzar lo previsto. </w:t>
      </w:r>
      <w:r w:rsidDel="00000000" w:rsidR="00000000" w:rsidRPr="00000000">
        <w:rPr>
          <w:rFonts w:ascii="Arial" w:cs="Arial" w:eastAsia="Arial" w:hAnsi="Arial"/>
          <w:sz w:val="22"/>
          <w:szCs w:val="22"/>
          <w:rtl w:val="0"/>
        </w:rPr>
        <w:t xml:space="preserve">(Planificar)</w:t>
      </w:r>
    </w:p>
    <w:p w:rsidR="00000000" w:rsidDel="00000000" w:rsidP="00000000" w:rsidRDefault="00000000" w:rsidRPr="00000000" w14:paraId="00000082">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Es necesario crear el área por la creciente demanda de estos productos. </w:t>
      </w:r>
      <w:r w:rsidDel="00000000" w:rsidR="00000000" w:rsidRPr="00000000">
        <w:rPr>
          <w:rFonts w:ascii="Arial" w:cs="Arial" w:eastAsia="Arial" w:hAnsi="Arial"/>
          <w:sz w:val="22"/>
          <w:szCs w:val="22"/>
          <w:rtl w:val="0"/>
        </w:rPr>
        <w:t xml:space="preserve">(Planificar)</w:t>
      </w:r>
    </w:p>
    <w:p w:rsidR="00000000" w:rsidDel="00000000" w:rsidP="00000000" w:rsidRDefault="00000000" w:rsidRPr="00000000" w14:paraId="00000083">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Las decisiones sobre contratación de proveedores seguirán siendo potestad de la casa central. </w:t>
      </w:r>
      <w:r w:rsidDel="00000000" w:rsidR="00000000" w:rsidRPr="00000000">
        <w:rPr>
          <w:rFonts w:ascii="Arial" w:cs="Arial" w:eastAsia="Arial" w:hAnsi="Arial"/>
          <w:sz w:val="22"/>
          <w:szCs w:val="22"/>
          <w:rtl w:val="0"/>
        </w:rPr>
        <w:t xml:space="preserve">(Dirigir)</w:t>
      </w:r>
    </w:p>
    <w:p w:rsidR="00000000" w:rsidDel="00000000" w:rsidP="00000000" w:rsidRDefault="00000000" w:rsidRPr="00000000" w14:paraId="00000084">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En el corto plazo concentraremos los esfuerzos para aumentar las ventas aunque implique aumento de horas extras. </w:t>
      </w:r>
      <w:r w:rsidDel="00000000" w:rsidR="00000000" w:rsidRPr="00000000">
        <w:rPr>
          <w:rFonts w:ascii="Arial" w:cs="Arial" w:eastAsia="Arial" w:hAnsi="Arial"/>
          <w:sz w:val="22"/>
          <w:szCs w:val="22"/>
          <w:rtl w:val="0"/>
        </w:rPr>
        <w:t xml:space="preserve">(Planificar)</w:t>
      </w:r>
    </w:p>
    <w:p w:rsidR="00000000" w:rsidDel="00000000" w:rsidP="00000000" w:rsidRDefault="00000000" w:rsidRPr="00000000" w14:paraId="00000085">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Negociar con cada colaborador en qué puntos deberá superarse el año próximo garantiza involucramiento. </w:t>
      </w:r>
      <w:r w:rsidDel="00000000" w:rsidR="00000000" w:rsidRPr="00000000">
        <w:rPr>
          <w:rFonts w:ascii="Arial" w:cs="Arial" w:eastAsia="Arial" w:hAnsi="Arial"/>
          <w:sz w:val="22"/>
          <w:szCs w:val="22"/>
          <w:rtl w:val="0"/>
        </w:rPr>
        <w:t xml:space="preserve">(Dirigir y Controlar)</w:t>
      </w:r>
    </w:p>
    <w:p w:rsidR="00000000" w:rsidDel="00000000" w:rsidP="00000000" w:rsidRDefault="00000000" w:rsidRPr="00000000" w14:paraId="00000086">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Para que aumente la motivación del personal idearemos un plan de bienestar a implementar inmediatamente. </w:t>
      </w:r>
      <w:r w:rsidDel="00000000" w:rsidR="00000000" w:rsidRPr="00000000">
        <w:rPr>
          <w:rFonts w:ascii="Arial" w:cs="Arial" w:eastAsia="Arial" w:hAnsi="Arial"/>
          <w:sz w:val="22"/>
          <w:szCs w:val="22"/>
          <w:rtl w:val="0"/>
        </w:rPr>
        <w:t xml:space="preserve">(Planificar)</w:t>
      </w:r>
    </w:p>
    <w:p w:rsidR="00000000" w:rsidDel="00000000" w:rsidP="00000000" w:rsidRDefault="00000000" w:rsidRPr="00000000" w14:paraId="00000087">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El liderazgo situacional es el más efectivo en los contextos de hoy. </w:t>
      </w:r>
      <w:r w:rsidDel="00000000" w:rsidR="00000000" w:rsidRPr="00000000">
        <w:rPr>
          <w:rFonts w:ascii="Arial" w:cs="Arial" w:eastAsia="Arial" w:hAnsi="Arial"/>
          <w:sz w:val="22"/>
          <w:szCs w:val="22"/>
          <w:rtl w:val="0"/>
        </w:rPr>
        <w:t xml:space="preserve">(Dirigir)</w:t>
      </w:r>
    </w:p>
    <w:p w:rsidR="00000000" w:rsidDel="00000000" w:rsidP="00000000" w:rsidRDefault="00000000" w:rsidRPr="00000000" w14:paraId="00000088">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Si reparamos tres máquinas no habrá tiempos ociosos y podremos rotar por puestos. </w:t>
      </w:r>
      <w:r w:rsidDel="00000000" w:rsidR="00000000" w:rsidRPr="00000000">
        <w:rPr>
          <w:rFonts w:ascii="Arial" w:cs="Arial" w:eastAsia="Arial" w:hAnsi="Arial"/>
          <w:sz w:val="22"/>
          <w:szCs w:val="22"/>
          <w:rtl w:val="0"/>
        </w:rPr>
        <w:t xml:space="preserve">(Controlar y Dirigir)</w:t>
      </w:r>
    </w:p>
    <w:p w:rsidR="00000000" w:rsidDel="00000000" w:rsidP="00000000" w:rsidRDefault="00000000" w:rsidRPr="00000000" w14:paraId="00000089">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Sin conflicto no hay cambio, nos adaptemos. </w:t>
      </w:r>
      <w:r w:rsidDel="00000000" w:rsidR="00000000" w:rsidRPr="00000000">
        <w:rPr>
          <w:rFonts w:ascii="Arial" w:cs="Arial" w:eastAsia="Arial" w:hAnsi="Arial"/>
          <w:sz w:val="22"/>
          <w:szCs w:val="22"/>
          <w:rtl w:val="0"/>
        </w:rPr>
        <w:t xml:space="preserve">(Dirigir)</w:t>
      </w:r>
    </w:p>
    <w:p w:rsidR="00000000" w:rsidDel="00000000" w:rsidP="00000000" w:rsidRDefault="00000000" w:rsidRPr="00000000" w14:paraId="0000008A">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Las actividades que deben generar retroalimentación no son solo las de punta de línea. </w:t>
      </w:r>
      <w:r w:rsidDel="00000000" w:rsidR="00000000" w:rsidRPr="00000000">
        <w:rPr>
          <w:rFonts w:ascii="Arial" w:cs="Arial" w:eastAsia="Arial" w:hAnsi="Arial"/>
          <w:sz w:val="22"/>
          <w:szCs w:val="22"/>
          <w:rtl w:val="0"/>
        </w:rPr>
        <w:t xml:space="preserve">(Controlar)</w:t>
      </w:r>
    </w:p>
    <w:p w:rsidR="00000000" w:rsidDel="00000000" w:rsidP="00000000" w:rsidRDefault="00000000" w:rsidRPr="00000000" w14:paraId="0000008B">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Una desviación en el desempeño puede encontrarse a partir de un incidente crítico repetitivo. </w:t>
      </w:r>
      <w:r w:rsidDel="00000000" w:rsidR="00000000" w:rsidRPr="00000000">
        <w:rPr>
          <w:rFonts w:ascii="Arial" w:cs="Arial" w:eastAsia="Arial" w:hAnsi="Arial"/>
          <w:sz w:val="22"/>
          <w:szCs w:val="22"/>
          <w:rtl w:val="0"/>
        </w:rPr>
        <w:t xml:space="preserve">(Controlar)</w:t>
      </w:r>
    </w:p>
    <w:p w:rsidR="00000000" w:rsidDel="00000000" w:rsidP="00000000" w:rsidRDefault="00000000" w:rsidRPr="00000000" w14:paraId="0000008C">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El sistema de información debe garantizar el feedback positivo y negativo. </w:t>
      </w:r>
      <w:r w:rsidDel="00000000" w:rsidR="00000000" w:rsidRPr="00000000">
        <w:rPr>
          <w:rFonts w:ascii="Arial" w:cs="Arial" w:eastAsia="Arial" w:hAnsi="Arial"/>
          <w:sz w:val="22"/>
          <w:szCs w:val="22"/>
          <w:rtl w:val="0"/>
        </w:rPr>
        <w:t xml:space="preserve">(Controlar)</w:t>
      </w:r>
      <w:r w:rsidDel="00000000" w:rsidR="00000000" w:rsidRPr="00000000">
        <w:rPr>
          <w:rtl w:val="0"/>
        </w:rPr>
      </w:r>
    </w:p>
    <w:p w:rsidR="00000000" w:rsidDel="00000000" w:rsidP="00000000" w:rsidRDefault="00000000" w:rsidRPr="00000000" w14:paraId="0000008D">
      <w:pPr>
        <w:numPr>
          <w:ilvl w:val="0"/>
          <w:numId w:val="56"/>
        </w:numPr>
        <w:spacing w:after="280" w:before="280" w:lineRule="auto"/>
        <w:ind w:left="360" w:hanging="360"/>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Identificar en el siguiente artículo frases relacionadas a </w:t>
      </w:r>
      <w:r w:rsidDel="00000000" w:rsidR="00000000" w:rsidRPr="00000000">
        <w:rPr>
          <w:rFonts w:ascii="Arial" w:cs="Arial" w:eastAsia="Arial" w:hAnsi="Arial"/>
          <w:sz w:val="22"/>
          <w:szCs w:val="22"/>
          <w:u w:val="single"/>
          <w:vertAlign w:val="baseline"/>
          <w:rtl w:val="0"/>
        </w:rPr>
        <w:t xml:space="preserve">funciones gerenciales</w:t>
      </w:r>
      <w:r w:rsidDel="00000000" w:rsidR="00000000" w:rsidRPr="00000000">
        <w:rPr>
          <w:rFonts w:ascii="Arial" w:cs="Arial" w:eastAsia="Arial" w:hAnsi="Arial"/>
          <w:sz w:val="22"/>
          <w:szCs w:val="22"/>
          <w:vertAlign w:val="baseline"/>
          <w:rtl w:val="0"/>
        </w:rPr>
        <w:t xml:space="preserve">.</w:t>
      </w:r>
    </w:p>
    <w:p w:rsidR="00000000" w:rsidDel="00000000" w:rsidP="00000000" w:rsidRDefault="00000000" w:rsidRPr="00000000" w14:paraId="0000008E">
      <w:pPr>
        <w:pBdr>
          <w:top w:color="000000" w:space="1" w:sz="4" w:val="single"/>
          <w:left w:color="000000" w:space="4" w:sz="4" w:val="single"/>
          <w:bottom w:color="000000" w:space="1" w:sz="4" w:val="single"/>
          <w:right w:color="000000" w:space="4" w:sz="4" w:val="single"/>
        </w:pBdr>
        <w:spacing w:after="280" w:before="280" w:lineRule="auto"/>
        <w:ind w:left="360" w:firstLine="0"/>
        <w:jc w:val="both"/>
        <w:rPr>
          <w:rFonts w:ascii="Arial" w:cs="Arial" w:eastAsia="Arial" w:hAnsi="Arial"/>
          <w:sz w:val="22"/>
          <w:szCs w:val="22"/>
        </w:rPr>
      </w:pPr>
      <w:r w:rsidDel="00000000" w:rsidR="00000000" w:rsidRPr="00000000">
        <w:rPr>
          <w:rFonts w:ascii="Arial" w:cs="Arial" w:eastAsia="Arial" w:hAnsi="Arial"/>
          <w:b w:val="1"/>
          <w:sz w:val="28"/>
          <w:szCs w:val="28"/>
          <w:rtl w:val="0"/>
        </w:rPr>
        <w:t xml:space="preserve">Ser buen gerente a veces no es suficiente </w:t>
      </w:r>
      <w:r w:rsidDel="00000000" w:rsidR="00000000" w:rsidRPr="00000000">
        <w:rPr>
          <w:rFonts w:ascii="Arial" w:cs="Arial" w:eastAsia="Arial" w:hAnsi="Arial"/>
          <w:sz w:val="28"/>
          <w:szCs w:val="28"/>
          <w:rtl w:val="0"/>
        </w:rPr>
        <w:t xml:space="preserve">Economía </w:t>
      </w:r>
      <w:r w:rsidDel="00000000" w:rsidR="00000000" w:rsidRPr="00000000">
        <w:rPr>
          <w:rtl w:val="0"/>
        </w:rPr>
      </w:r>
    </w:p>
    <w:p w:rsidR="00000000" w:rsidDel="00000000" w:rsidP="00000000" w:rsidRDefault="00000000" w:rsidRPr="00000000" w14:paraId="0000008F">
      <w:pPr>
        <w:pBdr>
          <w:top w:color="000000" w:space="1" w:sz="4" w:val="single"/>
          <w:left w:color="000000" w:space="4" w:sz="4" w:val="single"/>
          <w:bottom w:color="000000" w:space="1" w:sz="4" w:val="single"/>
          <w:right w:color="000000" w:space="4" w:sz="4" w:val="single"/>
        </w:pBdr>
        <w:spacing w:after="280" w:before="280" w:lineRule="auto"/>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Un ejecutivo con ganas de crecer obtiene muy buenos resultados de negocio, pero al mismo tiempo maneja mal la comunicación con los demás y es flojo en el trabajo en equipo</w:t>
      </w:r>
    </w:p>
    <w:p w:rsidR="00000000" w:rsidDel="00000000" w:rsidP="00000000" w:rsidRDefault="00000000" w:rsidRPr="00000000" w14:paraId="00000090">
      <w:pPr>
        <w:pBdr>
          <w:top w:color="000000" w:space="1" w:sz="4" w:val="single"/>
          <w:left w:color="000000" w:space="4" w:sz="4" w:val="single"/>
          <w:bottom w:color="000000" w:space="1" w:sz="4" w:val="single"/>
          <w:right w:color="000000" w:space="4" w:sz="4" w:val="single"/>
        </w:pBdr>
        <w:spacing w:after="280" w:before="280" w:lineRule="auto"/>
        <w:jc w:val="both"/>
        <w:rPr>
          <w:rFonts w:ascii="Arial" w:cs="Arial" w:eastAsia="Arial" w:hAnsi="Arial"/>
          <w:sz w:val="22"/>
          <w:szCs w:val="22"/>
        </w:rPr>
      </w:pPr>
      <w:r w:rsidDel="00000000" w:rsidR="00000000" w:rsidRPr="00000000">
        <w:rPr>
          <w:rFonts w:ascii="Arial" w:cs="Arial" w:eastAsia="Arial" w:hAnsi="Arial"/>
          <w:sz w:val="22"/>
          <w:szCs w:val="22"/>
          <w:vertAlign w:val="baseline"/>
          <w:rtl w:val="0"/>
        </w:rPr>
        <w:t xml:space="preserve">Por </w:t>
      </w:r>
      <w:hyperlink r:id="rId18">
        <w:r w:rsidDel="00000000" w:rsidR="00000000" w:rsidRPr="00000000">
          <w:rPr>
            <w:rFonts w:ascii="Arial" w:cs="Arial" w:eastAsia="Arial" w:hAnsi="Arial"/>
            <w:b w:val="1"/>
            <w:sz w:val="22"/>
            <w:szCs w:val="22"/>
            <w:vertAlign w:val="baseline"/>
            <w:rtl w:val="0"/>
          </w:rPr>
          <w:t xml:space="preserve">Fernando Troilo</w:t>
        </w:r>
      </w:hyperlink>
      <w:r w:rsidDel="00000000" w:rsidR="00000000" w:rsidRPr="00000000">
        <w:rPr>
          <w:rFonts w:ascii="Arial" w:cs="Arial" w:eastAsia="Arial" w:hAnsi="Arial"/>
          <w:sz w:val="22"/>
          <w:szCs w:val="22"/>
          <w:vertAlign w:val="baseline"/>
          <w:rtl w:val="0"/>
        </w:rPr>
        <w:t xml:space="preserve">  | Para LA </w:t>
      </w:r>
      <w:r w:rsidDel="00000000" w:rsidR="00000000" w:rsidRPr="00000000">
        <w:rPr>
          <w:rFonts w:ascii="Arial" w:cs="Arial" w:eastAsia="Arial" w:hAnsi="Arial"/>
          <w:sz w:val="22"/>
          <w:szCs w:val="22"/>
          <w:rtl w:val="0"/>
        </w:rPr>
        <w:t xml:space="preserve">NACIÓN </w:t>
      </w:r>
    </w:p>
    <w:p w:rsidR="00000000" w:rsidDel="00000000" w:rsidP="00000000" w:rsidRDefault="00000000" w:rsidRPr="00000000" w14:paraId="00000091">
      <w:pPr>
        <w:pBdr>
          <w:top w:color="000000" w:space="1" w:sz="4" w:val="single"/>
          <w:left w:color="000000" w:space="4" w:sz="4" w:val="single"/>
          <w:bottom w:color="000000" w:space="1" w:sz="4" w:val="single"/>
          <w:right w:color="000000" w:space="4" w:sz="4" w:val="single"/>
        </w:pBdr>
        <w:spacing w:after="280" w:before="280" w:lineRule="auto"/>
        <w:jc w:val="both"/>
        <w:rPr>
          <w:rFonts w:ascii="Arial" w:cs="Arial" w:eastAsia="Arial" w:hAnsi="Arial"/>
          <w:i w:val="1"/>
        </w:rPr>
      </w:pPr>
      <w:r w:rsidDel="00000000" w:rsidR="00000000" w:rsidRPr="00000000">
        <w:rPr>
          <w:rFonts w:ascii="Arial" w:cs="Arial" w:eastAsia="Arial" w:hAnsi="Arial"/>
          <w:i w:val="1"/>
          <w:rtl w:val="0"/>
        </w:rPr>
        <w:t xml:space="preserve">Martín es desde hace cuatro años gerente de Finanzas de la filial local de una automotriz. Ingresó como analista junior en la misma área y hoy cuenta con 12 años de antigüedad. Le reporta jerárquicamente al gerente general de la filial local y funcionalmente, al director financiero regional. </w:t>
      </w:r>
    </w:p>
    <w:p w:rsidR="00000000" w:rsidDel="00000000" w:rsidP="00000000" w:rsidRDefault="00000000" w:rsidRPr="00000000" w14:paraId="00000092">
      <w:pPr>
        <w:pBdr>
          <w:top w:color="000000" w:space="1" w:sz="4" w:val="single"/>
          <w:left w:color="000000" w:space="4" w:sz="4" w:val="single"/>
          <w:bottom w:color="000000" w:space="1" w:sz="4" w:val="single"/>
          <w:right w:color="000000" w:space="4" w:sz="4" w:val="single"/>
        </w:pBdr>
        <w:spacing w:after="280" w:before="280" w:lineRule="auto"/>
        <w:jc w:val="both"/>
        <w:rPr>
          <w:rFonts w:ascii="Arial" w:cs="Arial" w:eastAsia="Arial" w:hAnsi="Arial"/>
        </w:rPr>
      </w:pPr>
      <w:r w:rsidDel="00000000" w:rsidR="00000000" w:rsidRPr="00000000">
        <w:rPr>
          <w:rFonts w:ascii="Arial" w:cs="Arial" w:eastAsia="Arial" w:hAnsi="Arial"/>
          <w:i w:val="1"/>
          <w:rtl w:val="0"/>
        </w:rPr>
        <w:t xml:space="preserve">Martín siente que su carrera está estancada y desea lograr un crecimiento profesional. Varias veces manifestó su deseo de alcanzar una posición de mayor exposición. Si bien la compañía necesita cubrir nuevos puestos, los resultados de las evaluaciones 360º señalan en Martín un muy bajo nivel en comportamientos relacionados con la comunicación interpersonal, el desarrollo de sus colaboradores, la gestión del cambio, el manejo del conflicto y el trabajo en equipo. </w:t>
      </w:r>
      <w:r w:rsidDel="00000000" w:rsidR="00000000" w:rsidRPr="00000000">
        <w:rPr>
          <w:rtl w:val="0"/>
        </w:rPr>
      </w:r>
    </w:p>
    <w:p w:rsidR="00000000" w:rsidDel="00000000" w:rsidP="00000000" w:rsidRDefault="00000000" w:rsidRPr="00000000" w14:paraId="00000093">
      <w:pPr>
        <w:pBdr>
          <w:top w:color="000000" w:space="1" w:sz="4" w:val="single"/>
          <w:left w:color="000000" w:space="4" w:sz="4" w:val="single"/>
          <w:bottom w:color="000000" w:space="1" w:sz="4" w:val="single"/>
          <w:right w:color="000000" w:space="4" w:sz="4" w:val="single"/>
        </w:pBdr>
        <w:spacing w:after="280" w:before="280" w:lineRule="auto"/>
        <w:jc w:val="both"/>
        <w:rPr>
          <w:rFonts w:ascii="Arial" w:cs="Arial" w:eastAsia="Arial" w:hAnsi="Arial"/>
        </w:rPr>
      </w:pPr>
      <w:r w:rsidDel="00000000" w:rsidR="00000000" w:rsidRPr="00000000">
        <w:rPr>
          <w:rFonts w:ascii="Arial" w:cs="Arial" w:eastAsia="Arial" w:hAnsi="Arial"/>
          <w:i w:val="1"/>
          <w:rtl w:val="0"/>
        </w:rPr>
        <w:t xml:space="preserve">A Martín le cuesta advertir el problema y entender la importancia que tiene para su desarrollo modificar ciertos comportamientos que tienen que ver con la mejora de las relaciones interpersonales. </w:t>
      </w:r>
      <w:r w:rsidDel="00000000" w:rsidR="00000000" w:rsidRPr="00000000">
        <w:rPr>
          <w:rtl w:val="0"/>
        </w:rPr>
      </w:r>
    </w:p>
    <w:p w:rsidR="00000000" w:rsidDel="00000000" w:rsidP="00000000" w:rsidRDefault="00000000" w:rsidRPr="00000000" w14:paraId="00000094">
      <w:pPr>
        <w:pBdr>
          <w:top w:color="000000" w:space="1" w:sz="4" w:val="single"/>
          <w:left w:color="000000" w:space="4" w:sz="4" w:val="single"/>
          <w:bottom w:color="000000" w:space="1" w:sz="4" w:val="single"/>
          <w:right w:color="000000" w:space="4" w:sz="4" w:val="single"/>
        </w:pBdr>
        <w:spacing w:after="280" w:before="280" w:lineRule="auto"/>
        <w:jc w:val="both"/>
        <w:rPr>
          <w:rFonts w:ascii="Arial" w:cs="Arial" w:eastAsia="Arial" w:hAnsi="Arial"/>
        </w:rPr>
      </w:pPr>
      <w:r w:rsidDel="00000000" w:rsidR="00000000" w:rsidRPr="00000000">
        <w:rPr>
          <w:rFonts w:ascii="Arial" w:cs="Arial" w:eastAsia="Arial" w:hAnsi="Arial"/>
          <w:i w:val="1"/>
          <w:rtl w:val="0"/>
        </w:rPr>
        <w:t xml:space="preserve">El problema hace preocupar al management local y regional de la compañía, poniendo al equipo de Recursos Humanos ante una situación por resolver, dado que la organización entiende que para que Martín desarrolle su carrera profesional ya no alcanza con administrar eficazmente recursos y lograr buenos resultados de negocio.</w:t>
      </w:r>
      <w:r w:rsidDel="00000000" w:rsidR="00000000" w:rsidRPr="00000000">
        <w:rPr>
          <w:rtl w:val="0"/>
        </w:rPr>
      </w:r>
    </w:p>
    <w:p w:rsidR="00000000" w:rsidDel="00000000" w:rsidP="00000000" w:rsidRDefault="00000000" w:rsidRPr="00000000" w14:paraId="00000095">
      <w:pPr>
        <w:pBdr>
          <w:top w:color="000000" w:space="1" w:sz="4" w:val="single"/>
          <w:left w:color="000000" w:space="4" w:sz="4" w:val="single"/>
          <w:bottom w:color="000000" w:space="1" w:sz="4" w:val="single"/>
          <w:right w:color="000000" w:space="4" w:sz="4" w:val="single"/>
        </w:pBdr>
        <w:spacing w:after="280" w:before="280" w:lineRule="auto"/>
        <w:jc w:val="both"/>
        <w:rPr>
          <w:rFonts w:ascii="Arial" w:cs="Arial" w:eastAsia="Arial" w:hAnsi="Arial"/>
        </w:rPr>
      </w:pPr>
      <w:r w:rsidDel="00000000" w:rsidR="00000000" w:rsidRPr="00000000">
        <w:rPr>
          <w:rFonts w:ascii="Arial" w:cs="Arial" w:eastAsia="Arial" w:hAnsi="Arial"/>
          <w:i w:val="1"/>
          <w:rtl w:val="0"/>
        </w:rPr>
        <w:t xml:space="preserve">Frente a este conflicto surge el interrogante acerca de las posibilidades para este ejecutivo de continuar creciendo en la organización, y de no ser así, el riesgo de perder un recurso que consigue resultados. A esto se le suma la ausencia de un cuadro de reemplazo para su posición.</w:t>
      </w:r>
      <w:r w:rsidDel="00000000" w:rsidR="00000000" w:rsidRPr="00000000">
        <w:rPr>
          <w:rtl w:val="0"/>
        </w:rPr>
      </w:r>
    </w:p>
    <w:p w:rsidR="00000000" w:rsidDel="00000000" w:rsidP="00000000" w:rsidRDefault="00000000" w:rsidRPr="00000000" w14:paraId="00000096">
      <w:pPr>
        <w:pBdr>
          <w:top w:color="000000" w:space="1" w:sz="4" w:val="single"/>
          <w:left w:color="000000" w:space="4" w:sz="4" w:val="single"/>
          <w:bottom w:color="000000" w:space="1" w:sz="4" w:val="single"/>
          <w:right w:color="000000" w:space="4" w:sz="4" w:val="single"/>
        </w:pBdr>
        <w:spacing w:after="280" w:before="280" w:lineRule="auto"/>
        <w:jc w:val="both"/>
        <w:rPr>
          <w:rFonts w:ascii="Arial" w:cs="Arial" w:eastAsia="Arial" w:hAnsi="Arial"/>
        </w:rPr>
      </w:pPr>
      <w:r w:rsidDel="00000000" w:rsidR="00000000" w:rsidRPr="00000000">
        <w:rPr>
          <w:rFonts w:ascii="Arial" w:cs="Arial" w:eastAsia="Arial" w:hAnsi="Arial"/>
          <w:i w:val="1"/>
          <w:rtl w:val="0"/>
        </w:rPr>
        <w:t xml:space="preserve">Haber llegado a esta situación en el nivel de desarrollo de carrera de este profesional es el verdadero problema. Hoy sabemos que para un líder no alcanza con cumplir con un correcto gerenciamiento, sino que cobra vital importancia su rol en la gestión de personas. </w:t>
      </w:r>
      <w:r w:rsidDel="00000000" w:rsidR="00000000" w:rsidRPr="00000000">
        <w:rPr>
          <w:rtl w:val="0"/>
        </w:rPr>
      </w:r>
    </w:p>
    <w:p w:rsidR="00000000" w:rsidDel="00000000" w:rsidP="00000000" w:rsidRDefault="00000000" w:rsidRPr="00000000" w14:paraId="00000097">
      <w:pPr>
        <w:pBdr>
          <w:top w:color="000000" w:space="1" w:sz="4" w:val="single"/>
          <w:left w:color="000000" w:space="4" w:sz="4" w:val="single"/>
          <w:bottom w:color="000000" w:space="1" w:sz="4" w:val="single"/>
          <w:right w:color="000000" w:space="4" w:sz="4" w:val="single"/>
        </w:pBdr>
        <w:spacing w:after="280" w:before="280" w:lineRule="auto"/>
        <w:jc w:val="both"/>
        <w:rPr>
          <w:rFonts w:ascii="Arial" w:cs="Arial" w:eastAsia="Arial" w:hAnsi="Arial"/>
          <w:i w:val="1"/>
        </w:rPr>
      </w:pPr>
      <w:r w:rsidDel="00000000" w:rsidR="00000000" w:rsidRPr="00000000">
        <w:rPr>
          <w:rFonts w:ascii="Arial" w:cs="Arial" w:eastAsia="Arial" w:hAnsi="Arial"/>
          <w:i w:val="1"/>
          <w:rtl w:val="0"/>
        </w:rPr>
        <w:t xml:space="preserve">La problemática le presenta a la compañía la alternativa de reflexionar acerca de cómo lograr la alineación de los líderes y sus prácticas de gestión de talentos a las competencias centrales, los valores y el modelo de liderazgo que la empresa promueve. Para el profesional es su responsabilidad advertir que lo que afronta es una oportunidad para el cambio, y que forma parte de su compromiso la manera que elige para liderar y relacionarse con los demás. Si lograra advertir esta necesidad de cambio podría, por ejemplo, recibir ayuda de un coach ejecutivo y generar un plan de desarrollo.</w:t>
      </w:r>
    </w:p>
    <w:p w:rsidR="00000000" w:rsidDel="00000000" w:rsidP="00000000" w:rsidRDefault="00000000" w:rsidRPr="00000000" w14:paraId="00000098">
      <w:pPr>
        <w:spacing w:after="280" w:before="280" w:lineRule="auto"/>
        <w:jc w:val="both"/>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3"/>
        <w:spacing w:line="276" w:lineRule="auto"/>
        <w:jc w:val="center"/>
        <w:rPr>
          <w:vertAlign w:val="baseline"/>
        </w:rPr>
      </w:pPr>
      <w:bookmarkStart w:colFirst="0" w:colLast="0" w:name="_heading=h.cxyemczeaw5d" w:id="9"/>
      <w:bookmarkEnd w:id="9"/>
      <w:r w:rsidDel="00000000" w:rsidR="00000000" w:rsidRPr="00000000">
        <w:rPr>
          <w:vertAlign w:val="baseline"/>
          <w:rtl w:val="0"/>
        </w:rPr>
        <w:t xml:space="preserve">TRABAJO PRÁCTICO N° 9</w:t>
      </w:r>
      <w:r w:rsidDel="00000000" w:rsidR="00000000" w:rsidRPr="00000000">
        <w:rPr>
          <w:rtl w:val="0"/>
        </w:rPr>
        <w:t xml:space="preserve">: TOMA DE DECISIONES</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C">
      <w:pPr>
        <w:ind w:left="360" w:firstLine="0"/>
        <w:jc w:val="both"/>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Clasificación de la Toma de Decisiones</w:t>
      </w:r>
    </w:p>
    <w:p w:rsidR="00000000" w:rsidDel="00000000" w:rsidP="00000000" w:rsidRDefault="00000000" w:rsidRPr="00000000" w14:paraId="0000009D">
      <w:pPr>
        <w:ind w:left="360" w:firstLine="0"/>
        <w:jc w:val="both"/>
        <w:rPr>
          <w:rFonts w:ascii="Arial" w:cs="Arial" w:eastAsia="Arial" w:hAnsi="Arial"/>
          <w:sz w:val="22"/>
          <w:szCs w:val="22"/>
          <w:u w:val="single"/>
        </w:rPr>
      </w:pPr>
      <w:r w:rsidDel="00000000" w:rsidR="00000000" w:rsidRPr="00000000">
        <w:rPr>
          <w:rtl w:val="0"/>
        </w:rPr>
      </w:r>
    </w:p>
    <w:tbl>
      <w:tblPr>
        <w:tblStyle w:val="Table2"/>
        <w:tblW w:w="837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
        <w:gridCol w:w="1949"/>
        <w:gridCol w:w="6392"/>
        <w:gridCol w:w="21"/>
        <w:tblGridChange w:id="0">
          <w:tblGrid>
            <w:gridCol w:w="16"/>
            <w:gridCol w:w="1949"/>
            <w:gridCol w:w="6392"/>
            <w:gridCol w:w="21"/>
          </w:tblGrid>
        </w:tblGridChange>
      </w:tblGrid>
      <w:tr>
        <w:trPr>
          <w:cantSplit w:val="0"/>
          <w:tblHeader w:val="0"/>
        </w:trPr>
        <w:tc>
          <w:tcPr>
            <w:gridSpan w:val="2"/>
            <w:vAlign w:val="top"/>
          </w:tcPr>
          <w:p w:rsidR="00000000" w:rsidDel="00000000" w:rsidP="00000000" w:rsidRDefault="00000000" w:rsidRPr="00000000" w14:paraId="0000009E">
            <w:pPr>
              <w:jc w:val="center"/>
              <w:rPr>
                <w:rFonts w:ascii="Arial" w:cs="Arial" w:eastAsia="Arial" w:hAnsi="Arial"/>
              </w:rPr>
            </w:pPr>
            <w:r w:rsidDel="00000000" w:rsidR="00000000" w:rsidRPr="00000000">
              <w:rPr>
                <w:rFonts w:ascii="Arial" w:cs="Arial" w:eastAsia="Arial" w:hAnsi="Arial"/>
                <w:b w:val="1"/>
                <w:rtl w:val="0"/>
              </w:rPr>
              <w:t xml:space="preserve">CRITERIOS</w:t>
            </w:r>
            <w:r w:rsidDel="00000000" w:rsidR="00000000" w:rsidRPr="00000000">
              <w:rPr>
                <w:rtl w:val="0"/>
              </w:rPr>
            </w:r>
          </w:p>
        </w:tc>
        <w:tc>
          <w:tcPr>
            <w:gridSpan w:val="2"/>
            <w:vAlign w:val="top"/>
          </w:tcPr>
          <w:p w:rsidR="00000000" w:rsidDel="00000000" w:rsidP="00000000" w:rsidRDefault="00000000" w:rsidRPr="00000000" w14:paraId="000000A0">
            <w:pPr>
              <w:jc w:val="both"/>
              <w:rPr>
                <w:rFonts w:ascii="Arial" w:cs="Arial" w:eastAsia="Arial" w:hAnsi="Arial"/>
              </w:rPr>
            </w:pPr>
            <w:r w:rsidDel="00000000" w:rsidR="00000000" w:rsidRPr="00000000">
              <w:rPr>
                <w:rFonts w:ascii="Arial" w:cs="Arial" w:eastAsia="Arial" w:hAnsi="Arial"/>
                <w:b w:val="1"/>
                <w:rtl w:val="0"/>
              </w:rPr>
              <w:t xml:space="preserve">Tipos</w:t>
            </w:r>
            <w:r w:rsidDel="00000000" w:rsidR="00000000" w:rsidRPr="00000000">
              <w:rPr>
                <w:rtl w:val="0"/>
              </w:rPr>
            </w:r>
          </w:p>
        </w:tc>
      </w:tr>
      <w:tr>
        <w:trPr>
          <w:cantSplit w:val="1"/>
          <w:tblHeader w:val="0"/>
        </w:trPr>
        <w:tc>
          <w:tcPr>
            <w:gridSpan w:val="2"/>
            <w:vMerge w:val="restart"/>
            <w:vAlign w:val="center"/>
          </w:tcPr>
          <w:p w:rsidR="00000000" w:rsidDel="00000000" w:rsidP="00000000" w:rsidRDefault="00000000" w:rsidRPr="00000000" w14:paraId="000000A2">
            <w:pPr>
              <w:jc w:val="center"/>
              <w:rPr>
                <w:rFonts w:ascii="Arial" w:cs="Arial" w:eastAsia="Arial" w:hAnsi="Arial"/>
              </w:rPr>
            </w:pPr>
            <w:r w:rsidDel="00000000" w:rsidR="00000000" w:rsidRPr="00000000">
              <w:rPr>
                <w:rFonts w:ascii="Arial" w:cs="Arial" w:eastAsia="Arial" w:hAnsi="Arial"/>
                <w:b w:val="1"/>
                <w:rtl w:val="0"/>
              </w:rPr>
              <w:t xml:space="preserve">Condiciones existentes</w:t>
            </w:r>
            <w:r w:rsidDel="00000000" w:rsidR="00000000" w:rsidRPr="00000000">
              <w:rPr>
                <w:rtl w:val="0"/>
              </w:rPr>
            </w:r>
          </w:p>
        </w:tc>
        <w:tc>
          <w:tcPr>
            <w:gridSpan w:val="2"/>
            <w:vAlign w:val="top"/>
          </w:tcPr>
          <w:p w:rsidR="00000000" w:rsidDel="00000000" w:rsidP="00000000" w:rsidRDefault="00000000" w:rsidRPr="00000000" w14:paraId="000000A4">
            <w:pPr>
              <w:jc w:val="both"/>
              <w:rPr>
                <w:rFonts w:ascii="Arial" w:cs="Arial" w:eastAsia="Arial" w:hAnsi="Arial"/>
              </w:rPr>
            </w:pPr>
            <w:r w:rsidDel="00000000" w:rsidR="00000000" w:rsidRPr="00000000">
              <w:rPr>
                <w:rFonts w:ascii="Arial" w:cs="Arial" w:eastAsia="Arial" w:hAnsi="Arial"/>
                <w:rtl w:val="0"/>
              </w:rPr>
              <w:t xml:space="preserve">Programada (situación repetitiva, rutinaria, estructurada)</w:t>
            </w:r>
          </w:p>
        </w:tc>
      </w:tr>
      <w:tr>
        <w:trPr>
          <w:cantSplit w:val="1"/>
          <w:tblHeader w:val="0"/>
        </w:trPr>
        <w:tc>
          <w:tcPr>
            <w:gridSpan w:val="2"/>
            <w:vMerge w:val="continue"/>
            <w:vAlign w:val="cente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gridSpan w:val="2"/>
            <w:vAlign w:val="top"/>
          </w:tcPr>
          <w:p w:rsidR="00000000" w:rsidDel="00000000" w:rsidP="00000000" w:rsidRDefault="00000000" w:rsidRPr="00000000" w14:paraId="000000A8">
            <w:pPr>
              <w:jc w:val="both"/>
              <w:rPr>
                <w:rFonts w:ascii="Arial" w:cs="Arial" w:eastAsia="Arial" w:hAnsi="Arial"/>
              </w:rPr>
            </w:pPr>
            <w:r w:rsidDel="00000000" w:rsidR="00000000" w:rsidRPr="00000000">
              <w:rPr>
                <w:rFonts w:ascii="Arial" w:cs="Arial" w:eastAsia="Arial" w:hAnsi="Arial"/>
                <w:rtl w:val="0"/>
              </w:rPr>
              <w:t xml:space="preserve">No programada (situación novedosa, no estructurada, no repetitiva)</w:t>
            </w:r>
          </w:p>
        </w:tc>
      </w:tr>
      <w:tr>
        <w:trPr>
          <w:cantSplit w:val="1"/>
          <w:tblHeader w:val="0"/>
        </w:trPr>
        <w:tc>
          <w:tcPr>
            <w:gridSpan w:val="2"/>
            <w:vMerge w:val="restart"/>
            <w:vAlign w:val="center"/>
          </w:tcPr>
          <w:p w:rsidR="00000000" w:rsidDel="00000000" w:rsidP="00000000" w:rsidRDefault="00000000" w:rsidRPr="00000000" w14:paraId="000000AA">
            <w:pPr>
              <w:jc w:val="center"/>
              <w:rPr>
                <w:rFonts w:ascii="Arial" w:cs="Arial" w:eastAsia="Arial" w:hAnsi="Arial"/>
              </w:rPr>
            </w:pPr>
            <w:r w:rsidDel="00000000" w:rsidR="00000000" w:rsidRPr="00000000">
              <w:rPr>
                <w:rFonts w:ascii="Arial" w:cs="Arial" w:eastAsia="Arial" w:hAnsi="Arial"/>
                <w:b w:val="1"/>
                <w:rtl w:val="0"/>
              </w:rPr>
              <w:t xml:space="preserve">Oportunidad en que se toma la decisión</w:t>
            </w:r>
            <w:r w:rsidDel="00000000" w:rsidR="00000000" w:rsidRPr="00000000">
              <w:rPr>
                <w:rtl w:val="0"/>
              </w:rPr>
            </w:r>
          </w:p>
        </w:tc>
        <w:tc>
          <w:tcPr>
            <w:gridSpan w:val="2"/>
            <w:vAlign w:val="top"/>
          </w:tcPr>
          <w:p w:rsidR="00000000" w:rsidDel="00000000" w:rsidP="00000000" w:rsidRDefault="00000000" w:rsidRPr="00000000" w14:paraId="000000AC">
            <w:pPr>
              <w:jc w:val="both"/>
              <w:rPr>
                <w:rFonts w:ascii="Arial" w:cs="Arial" w:eastAsia="Arial" w:hAnsi="Arial"/>
              </w:rPr>
            </w:pPr>
            <w:r w:rsidDel="00000000" w:rsidR="00000000" w:rsidRPr="00000000">
              <w:rPr>
                <w:rFonts w:ascii="Arial" w:cs="Arial" w:eastAsia="Arial" w:hAnsi="Arial"/>
                <w:rtl w:val="0"/>
              </w:rPr>
              <w:t xml:space="preserve">Proactiva (en anticipación a un cambio externo u otras situaciones)</w:t>
            </w:r>
          </w:p>
        </w:tc>
      </w:tr>
      <w:tr>
        <w:trPr>
          <w:cantSplit w:val="1"/>
          <w:tblHeader w:val="0"/>
        </w:trPr>
        <w:tc>
          <w:tcPr>
            <w:gridSpan w:val="2"/>
            <w:vMerge w:val="continue"/>
            <w:vAlign w:val="center"/>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gridSpan w:val="2"/>
            <w:vAlign w:val="top"/>
          </w:tcPr>
          <w:p w:rsidR="00000000" w:rsidDel="00000000" w:rsidP="00000000" w:rsidRDefault="00000000" w:rsidRPr="00000000" w14:paraId="000000B0">
            <w:pPr>
              <w:jc w:val="both"/>
              <w:rPr>
                <w:rFonts w:ascii="Arial" w:cs="Arial" w:eastAsia="Arial" w:hAnsi="Arial"/>
              </w:rPr>
            </w:pPr>
            <w:r w:rsidDel="00000000" w:rsidR="00000000" w:rsidRPr="00000000">
              <w:rPr>
                <w:rFonts w:ascii="Arial" w:cs="Arial" w:eastAsia="Arial" w:hAnsi="Arial"/>
                <w:rtl w:val="0"/>
              </w:rPr>
              <w:t xml:space="preserve">Reactiva (como respuesta a cambios externos)</w:t>
            </w:r>
          </w:p>
        </w:tc>
      </w:tr>
      <w:tr>
        <w:trPr>
          <w:cantSplit w:val="1"/>
          <w:tblHeader w:val="0"/>
        </w:trPr>
        <w:tc>
          <w:tcPr>
            <w:gridSpan w:val="2"/>
            <w:vMerge w:val="restart"/>
            <w:vAlign w:val="center"/>
          </w:tcPr>
          <w:p w:rsidR="00000000" w:rsidDel="00000000" w:rsidP="00000000" w:rsidRDefault="00000000" w:rsidRPr="00000000" w14:paraId="000000B2">
            <w:pPr>
              <w:jc w:val="center"/>
              <w:rPr>
                <w:rFonts w:ascii="Arial" w:cs="Arial" w:eastAsia="Arial" w:hAnsi="Arial"/>
              </w:rPr>
            </w:pPr>
            <w:r w:rsidDel="00000000" w:rsidR="00000000" w:rsidRPr="00000000">
              <w:rPr>
                <w:rFonts w:ascii="Arial" w:cs="Arial" w:eastAsia="Arial" w:hAnsi="Arial"/>
                <w:b w:val="1"/>
                <w:rtl w:val="0"/>
              </w:rPr>
              <w:t xml:space="preserve">Grado de orden y rigurosidad</w:t>
            </w:r>
            <w:r w:rsidDel="00000000" w:rsidR="00000000" w:rsidRPr="00000000">
              <w:rPr>
                <w:rtl w:val="0"/>
              </w:rPr>
            </w:r>
          </w:p>
        </w:tc>
        <w:tc>
          <w:tcPr>
            <w:gridSpan w:val="2"/>
            <w:vAlign w:val="top"/>
          </w:tcPr>
          <w:p w:rsidR="00000000" w:rsidDel="00000000" w:rsidP="00000000" w:rsidRDefault="00000000" w:rsidRPr="00000000" w14:paraId="000000B4">
            <w:pPr>
              <w:jc w:val="both"/>
              <w:rPr>
                <w:rFonts w:ascii="Arial" w:cs="Arial" w:eastAsia="Arial" w:hAnsi="Arial"/>
              </w:rPr>
            </w:pPr>
            <w:r w:rsidDel="00000000" w:rsidR="00000000" w:rsidRPr="00000000">
              <w:rPr>
                <w:rFonts w:ascii="Arial" w:cs="Arial" w:eastAsia="Arial" w:hAnsi="Arial"/>
                <w:rtl w:val="0"/>
              </w:rPr>
              <w:t xml:space="preserve">Intuitiva (proceso de estimulación, conjetura o presentimientos)</w:t>
            </w:r>
          </w:p>
        </w:tc>
      </w:tr>
      <w:tr>
        <w:trPr>
          <w:cantSplit w:val="1"/>
          <w:tblHeader w:val="0"/>
        </w:trPr>
        <w:tc>
          <w:tcPr>
            <w:gridSpan w:val="2"/>
            <w:vMerge w:val="continue"/>
            <w:vAlign w:val="center"/>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gridSpan w:val="2"/>
            <w:vAlign w:val="top"/>
          </w:tcPr>
          <w:p w:rsidR="00000000" w:rsidDel="00000000" w:rsidP="00000000" w:rsidRDefault="00000000" w:rsidRPr="00000000" w14:paraId="000000B8">
            <w:pPr>
              <w:jc w:val="both"/>
              <w:rPr>
                <w:rFonts w:ascii="Arial" w:cs="Arial" w:eastAsia="Arial" w:hAnsi="Arial"/>
              </w:rPr>
            </w:pPr>
            <w:r w:rsidDel="00000000" w:rsidR="00000000" w:rsidRPr="00000000">
              <w:rPr>
                <w:rFonts w:ascii="Arial" w:cs="Arial" w:eastAsia="Arial" w:hAnsi="Arial"/>
                <w:rtl w:val="0"/>
              </w:rPr>
              <w:t xml:space="preserve">Sistemática (proceso organizado, riguroso, basado en datos)</w:t>
            </w:r>
          </w:p>
        </w:tc>
      </w:tr>
      <w:tr>
        <w:trPr>
          <w:cantSplit w:val="1"/>
          <w:tblHeader w:val="0"/>
        </w:trPr>
        <w:tc>
          <w:tcPr>
            <w:gridSpan w:val="2"/>
            <w:vMerge w:val="restart"/>
            <w:vAlign w:val="center"/>
          </w:tcPr>
          <w:p w:rsidR="00000000" w:rsidDel="00000000" w:rsidP="00000000" w:rsidRDefault="00000000" w:rsidRPr="00000000" w14:paraId="000000BA">
            <w:pPr>
              <w:jc w:val="center"/>
              <w:rPr>
                <w:rFonts w:ascii="Arial" w:cs="Arial" w:eastAsia="Arial" w:hAnsi="Arial"/>
              </w:rPr>
            </w:pPr>
            <w:r w:rsidDel="00000000" w:rsidR="00000000" w:rsidRPr="00000000">
              <w:rPr>
                <w:rFonts w:ascii="Arial" w:cs="Arial" w:eastAsia="Arial" w:hAnsi="Arial"/>
                <w:b w:val="1"/>
                <w:rtl w:val="0"/>
              </w:rPr>
              <w:t xml:space="preserve">Plazo y grado de generalidad</w:t>
            </w:r>
            <w:r w:rsidDel="00000000" w:rsidR="00000000" w:rsidRPr="00000000">
              <w:rPr>
                <w:rtl w:val="0"/>
              </w:rPr>
            </w:r>
          </w:p>
        </w:tc>
        <w:tc>
          <w:tcPr>
            <w:gridSpan w:val="2"/>
            <w:vAlign w:val="top"/>
          </w:tcPr>
          <w:p w:rsidR="00000000" w:rsidDel="00000000" w:rsidP="00000000" w:rsidRDefault="00000000" w:rsidRPr="00000000" w14:paraId="000000BC">
            <w:pPr>
              <w:jc w:val="both"/>
              <w:rPr>
                <w:rFonts w:ascii="Arial" w:cs="Arial" w:eastAsia="Arial" w:hAnsi="Arial"/>
              </w:rPr>
            </w:pPr>
            <w:r w:rsidDel="00000000" w:rsidR="00000000" w:rsidRPr="00000000">
              <w:rPr>
                <w:rFonts w:ascii="Arial" w:cs="Arial" w:eastAsia="Arial" w:hAnsi="Arial"/>
                <w:rtl w:val="0"/>
              </w:rPr>
              <w:t xml:space="preserve">Estratégica (generales y de largo plazo)</w:t>
            </w:r>
          </w:p>
        </w:tc>
      </w:tr>
      <w:tr>
        <w:trPr>
          <w:cantSplit w:val="1"/>
          <w:tblHeader w:val="0"/>
        </w:trPr>
        <w:tc>
          <w:tcPr>
            <w:gridSpan w:val="2"/>
            <w:vMerge w:val="continue"/>
            <w:vAlign w:val="center"/>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gridSpan w:val="2"/>
            <w:vAlign w:val="top"/>
          </w:tcPr>
          <w:p w:rsidR="00000000" w:rsidDel="00000000" w:rsidP="00000000" w:rsidRDefault="00000000" w:rsidRPr="00000000" w14:paraId="000000C0">
            <w:pPr>
              <w:jc w:val="both"/>
              <w:rPr>
                <w:rFonts w:ascii="Arial" w:cs="Arial" w:eastAsia="Arial" w:hAnsi="Arial"/>
              </w:rPr>
            </w:pPr>
            <w:r w:rsidDel="00000000" w:rsidR="00000000" w:rsidRPr="00000000">
              <w:rPr>
                <w:rFonts w:ascii="Arial" w:cs="Arial" w:eastAsia="Arial" w:hAnsi="Arial"/>
                <w:rtl w:val="0"/>
              </w:rPr>
              <w:t xml:space="preserve">Táctica (funcionales y de mediano plazo)</w:t>
            </w:r>
          </w:p>
        </w:tc>
      </w:tr>
      <w:tr>
        <w:trPr>
          <w:cantSplit w:val="1"/>
          <w:tblHeader w:val="0"/>
        </w:trPr>
        <w:tc>
          <w:tcPr>
            <w:gridSpan w:val="2"/>
            <w:vMerge w:val="continue"/>
            <w:vAlign w:val="center"/>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gridSpan w:val="2"/>
            <w:vAlign w:val="top"/>
          </w:tcPr>
          <w:p w:rsidR="00000000" w:rsidDel="00000000" w:rsidP="00000000" w:rsidRDefault="00000000" w:rsidRPr="00000000" w14:paraId="000000C4">
            <w:pPr>
              <w:jc w:val="both"/>
              <w:rPr>
                <w:rFonts w:ascii="Arial" w:cs="Arial" w:eastAsia="Arial" w:hAnsi="Arial"/>
              </w:rPr>
            </w:pPr>
            <w:r w:rsidDel="00000000" w:rsidR="00000000" w:rsidRPr="00000000">
              <w:rPr>
                <w:rFonts w:ascii="Arial" w:cs="Arial" w:eastAsia="Arial" w:hAnsi="Arial"/>
                <w:rtl w:val="0"/>
              </w:rPr>
              <w:t xml:space="preserve">Operativa (referidas a la conducción de operaciones y de corto plazo)</w:t>
            </w:r>
          </w:p>
        </w:tc>
      </w:tr>
    </w:tbl>
    <w:p w:rsidR="00000000" w:rsidDel="00000000" w:rsidP="00000000" w:rsidRDefault="00000000" w:rsidRPr="00000000" w14:paraId="000000C6">
      <w:pPr>
        <w:ind w:left="708"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Evaluar las siguientes decisiones: </w:t>
      </w:r>
    </w:p>
    <w:tbl>
      <w:tblPr>
        <w:tblStyle w:val="Table3"/>
        <w:tblW w:w="921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905"/>
        <w:gridCol w:w="1307"/>
        <w:tblGridChange w:id="0">
          <w:tblGrid>
            <w:gridCol w:w="7905"/>
            <w:gridCol w:w="1307"/>
          </w:tblGrid>
        </w:tblGridChange>
      </w:tblGrid>
      <w:tr>
        <w:trPr>
          <w:cantSplit w:val="0"/>
          <w:tblHeader w:val="0"/>
        </w:trPr>
        <w:tc>
          <w:tcPr>
            <w:vAlign w:val="top"/>
          </w:tcPr>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 decisión de ingresar a la Universidad fue programada?</w:t>
            </w:r>
          </w:p>
        </w:tc>
        <w:tc>
          <w:tcPr>
            <w:vAlign w:val="top"/>
          </w:tcPr>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 decisión de inscribirse para cursar esta materia fue programada?</w:t>
            </w:r>
          </w:p>
        </w:tc>
        <w:tc>
          <w:tcPr>
            <w:vAlign w:val="top"/>
          </w:tcPr>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decisión de iniciarse y cursar esta carrera universitaria ¿fue intuitiva o sistemática?</w:t>
            </w:r>
          </w:p>
        </w:tc>
        <w:tc>
          <w:tcPr>
            <w:vAlign w:val="top"/>
          </w:tcPr>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decisión de resolver los trabajos prácticos exactamente en las instancias propuestas sería reactiva o proactiva?</w:t>
            </w:r>
          </w:p>
        </w:tc>
        <w:tc>
          <w:tcPr>
            <w:vAlign w:val="top"/>
          </w:tcPr>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Suponga que usted ya ha egresado </w:t>
            </w:r>
            <w:r w:rsidDel="00000000" w:rsidR="00000000" w:rsidRPr="00000000">
              <w:rPr>
                <w:rFonts w:ascii="Arial" w:cs="Arial" w:eastAsia="Arial" w:hAnsi="Arial"/>
                <w:sz w:val="22"/>
                <w:szCs w:val="22"/>
                <w:rtl w:val="0"/>
              </w:rPr>
              <w:t xml:space="preserve">con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 título universitario y debe decidir presentarse a un llamado a concurso de antecedentes para la prestación de servicios profesionales a una organización. ¿Sería una decisión para resolver un problema o para aprovechar una oportunidad?</w:t>
            </w:r>
          </w:p>
        </w:tc>
        <w:tc>
          <w:tcPr>
            <w:vAlign w:val="top"/>
          </w:tcPr>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D3">
            <w:pPr>
              <w:tabs>
                <w:tab w:val="left" w:leader="none" w:pos="720"/>
              </w:tabs>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¿La decisión de incorporar la modalidad de educación a distancia como alternativa en su universidad considera que sería estratégica, táctica u operativa?</w:t>
            </w:r>
          </w:p>
        </w:tc>
        <w:tc>
          <w:tcPr>
            <w:vAlign w:val="top"/>
          </w:tcPr>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decisión de modificar o actualizar un plan de estudios en la universidad cree sería estratégica, táctica u operativa?</w:t>
            </w:r>
          </w:p>
        </w:tc>
        <w:tc>
          <w:tcPr>
            <w:vAlign w:val="top"/>
          </w:tcPr>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decisión relativa a horarios de clase para disponibilidad de aulas y docentes es estratégica, táctica u operativa?</w:t>
            </w:r>
          </w:p>
        </w:tc>
        <w:tc>
          <w:tcPr>
            <w:vAlign w:val="top"/>
          </w:tcPr>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jc w:val="both"/>
        <w:rPr>
          <w:rFonts w:ascii="Arial" w:cs="Arial" w:eastAsia="Arial" w:hAnsi="Arial"/>
          <w:color w:val="0070c0"/>
          <w:sz w:val="22"/>
          <w:szCs w:val="22"/>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Describir dos situaciones con las que se haya enfrentado que demandaron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decisiones programadas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su parte y dos que </w:t>
      </w:r>
      <w:r w:rsidDel="00000000" w:rsidR="00000000" w:rsidRPr="00000000">
        <w:rPr>
          <w:rFonts w:ascii="Arial" w:cs="Arial" w:eastAsia="Arial" w:hAnsi="Arial"/>
          <w:sz w:val="22"/>
          <w:szCs w:val="22"/>
          <w:rtl w:val="0"/>
        </w:rPr>
        <w:t xml:space="preserve">requirieron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decisiones no programadas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¿Cuáles fueron algunas diferencias entre ambos tipos? ¿Afectaron el modo de tomar las decisiones? ¿Cómo? </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Encontrar y escribir un ejemplo claro y comprensible de: </w:t>
      </w:r>
    </w:p>
    <w:p w:rsidR="00000000" w:rsidDel="00000000" w:rsidP="00000000" w:rsidRDefault="00000000" w:rsidRPr="00000000" w14:paraId="000000DF">
      <w:pPr>
        <w:numPr>
          <w:ilvl w:val="1"/>
          <w:numId w:val="38"/>
        </w:numPr>
        <w:ind w:left="1080" w:hanging="360"/>
        <w:jc w:val="both"/>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Procedimiento </w:t>
        <w:tab/>
        <w:tab/>
        <w:t xml:space="preserve">b. Regla </w:t>
        <w:tab/>
        <w:tab/>
        <w:t xml:space="preserve">c. Política</w:t>
      </w:r>
      <w:r w:rsidDel="00000000" w:rsidR="00000000" w:rsidRPr="00000000">
        <w:rPr>
          <w:rtl w:val="0"/>
        </w:rPr>
      </w:r>
    </w:p>
    <w:p w:rsidR="00000000" w:rsidDel="00000000" w:rsidP="00000000" w:rsidRDefault="00000000" w:rsidRPr="00000000" w14:paraId="000000E0">
      <w:pPr>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que se aplica en una clase, la Facultad de Ingeniería o la UCC, asegurándose de que coinciden con las características de los mismos.</w:t>
      </w:r>
    </w:p>
    <w:p w:rsidR="00000000" w:rsidDel="00000000" w:rsidP="00000000" w:rsidRDefault="00000000" w:rsidRPr="00000000" w14:paraId="000000E1">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2">
      <w:pPr>
        <w:spacing w:line="276" w:lineRule="auto"/>
        <w:jc w:val="both"/>
        <w:rPr>
          <w:rFonts w:ascii="Arial" w:cs="Arial" w:eastAsia="Arial" w:hAnsi="Arial"/>
          <w:b w:val="1"/>
          <w:color w:val="0e0e0e"/>
          <w:sz w:val="23"/>
          <w:szCs w:val="23"/>
        </w:rPr>
      </w:pPr>
      <w:r w:rsidDel="00000000" w:rsidR="00000000" w:rsidRPr="00000000">
        <w:rPr>
          <w:rFonts w:ascii="Arial" w:cs="Arial" w:eastAsia="Arial" w:hAnsi="Arial"/>
          <w:b w:val="1"/>
          <w:color w:val="0e0e0e"/>
          <w:sz w:val="23"/>
          <w:szCs w:val="23"/>
          <w:rtl w:val="0"/>
        </w:rPr>
        <w:t xml:space="preserve">a. Procedimiento</w:t>
      </w:r>
    </w:p>
    <w:p w:rsidR="00000000" w:rsidDel="00000000" w:rsidP="00000000" w:rsidRDefault="00000000" w:rsidRPr="00000000" w14:paraId="000000E3">
      <w:pPr>
        <w:spacing w:line="276" w:lineRule="auto"/>
        <w:jc w:val="both"/>
        <w:rPr>
          <w:rFonts w:ascii="Arial" w:cs="Arial" w:eastAsia="Arial" w:hAnsi="Arial"/>
          <w:color w:val="0e0e0e"/>
          <w:sz w:val="21"/>
          <w:szCs w:val="21"/>
        </w:rPr>
      </w:pPr>
      <w:r w:rsidDel="00000000" w:rsidR="00000000" w:rsidRPr="00000000">
        <w:rPr>
          <w:rFonts w:ascii="Arial" w:cs="Arial" w:eastAsia="Arial" w:hAnsi="Arial"/>
          <w:b w:val="1"/>
          <w:color w:val="0e0e0e"/>
          <w:sz w:val="21"/>
          <w:szCs w:val="21"/>
          <w:rtl w:val="0"/>
        </w:rPr>
        <w:t xml:space="preserve">Ejemplo:</w:t>
      </w:r>
      <w:r w:rsidDel="00000000" w:rsidR="00000000" w:rsidRPr="00000000">
        <w:rPr>
          <w:rFonts w:ascii="Arial" w:cs="Arial" w:eastAsia="Arial" w:hAnsi="Arial"/>
          <w:color w:val="0e0e0e"/>
          <w:sz w:val="21"/>
          <w:szCs w:val="21"/>
          <w:rtl w:val="0"/>
        </w:rPr>
        <w:t xml:space="preserve"> Procedimiento de Evaluación Final</w:t>
      </w:r>
    </w:p>
    <w:p w:rsidR="00000000" w:rsidDel="00000000" w:rsidP="00000000" w:rsidRDefault="00000000" w:rsidRPr="00000000" w14:paraId="000000E4">
      <w:pPr>
        <w:spacing w:line="276" w:lineRule="auto"/>
        <w:ind w:left="400" w:hanging="200"/>
        <w:jc w:val="both"/>
        <w:rPr>
          <w:rFonts w:ascii="Arial" w:cs="Arial" w:eastAsia="Arial" w:hAnsi="Arial"/>
          <w:color w:val="0e0e0e"/>
          <w:sz w:val="21"/>
          <w:szCs w:val="21"/>
        </w:rPr>
      </w:pPr>
      <w:r w:rsidDel="00000000" w:rsidR="00000000" w:rsidRPr="00000000">
        <w:rPr>
          <w:rFonts w:ascii="Arial" w:cs="Arial" w:eastAsia="Arial" w:hAnsi="Arial"/>
          <w:color w:val="0e0e0e"/>
          <w:sz w:val="21"/>
          <w:szCs w:val="21"/>
          <w:rtl w:val="0"/>
        </w:rPr>
        <w:tab/>
        <w:t xml:space="preserve">•</w:t>
        <w:tab/>
      </w:r>
      <w:r w:rsidDel="00000000" w:rsidR="00000000" w:rsidRPr="00000000">
        <w:rPr>
          <w:rFonts w:ascii="Arial" w:cs="Arial" w:eastAsia="Arial" w:hAnsi="Arial"/>
          <w:b w:val="1"/>
          <w:color w:val="0e0e0e"/>
          <w:sz w:val="21"/>
          <w:szCs w:val="21"/>
          <w:rtl w:val="0"/>
        </w:rPr>
        <w:t xml:space="preserve">Descripción:</w:t>
      </w:r>
      <w:r w:rsidDel="00000000" w:rsidR="00000000" w:rsidRPr="00000000">
        <w:rPr>
          <w:rFonts w:ascii="Arial" w:cs="Arial" w:eastAsia="Arial" w:hAnsi="Arial"/>
          <w:color w:val="0e0e0e"/>
          <w:sz w:val="21"/>
          <w:szCs w:val="21"/>
          <w:rtl w:val="0"/>
        </w:rPr>
        <w:t xml:space="preserve"> Los estudiantes que desean rendir el examen final deben seguir un procedimiento específico:</w:t>
      </w:r>
    </w:p>
    <w:p w:rsidR="00000000" w:rsidDel="00000000" w:rsidP="00000000" w:rsidRDefault="00000000" w:rsidRPr="00000000" w14:paraId="000000E5">
      <w:pPr>
        <w:spacing w:line="276" w:lineRule="auto"/>
        <w:ind w:left="1240" w:hanging="620"/>
        <w:jc w:val="both"/>
        <w:rPr>
          <w:color w:val="0e0e0e"/>
          <w:sz w:val="21"/>
          <w:szCs w:val="21"/>
        </w:rPr>
      </w:pPr>
      <w:r w:rsidDel="00000000" w:rsidR="00000000" w:rsidRPr="00000000">
        <w:rPr>
          <w:color w:val="0e0e0e"/>
          <w:sz w:val="21"/>
          <w:szCs w:val="21"/>
          <w:rtl w:val="0"/>
        </w:rPr>
        <w:tab/>
        <w:t xml:space="preserve">1.</w:t>
        <w:tab/>
        <w:t xml:space="preserve">Verificar las fechas y horarios disponibles para el examen final de la materia.</w:t>
      </w:r>
    </w:p>
    <w:p w:rsidR="00000000" w:rsidDel="00000000" w:rsidP="00000000" w:rsidRDefault="00000000" w:rsidRPr="00000000" w14:paraId="000000E6">
      <w:pPr>
        <w:spacing w:line="276" w:lineRule="auto"/>
        <w:ind w:left="1240" w:hanging="620"/>
        <w:jc w:val="both"/>
        <w:rPr>
          <w:color w:val="0e0e0e"/>
          <w:sz w:val="21"/>
          <w:szCs w:val="21"/>
        </w:rPr>
      </w:pPr>
      <w:r w:rsidDel="00000000" w:rsidR="00000000" w:rsidRPr="00000000">
        <w:rPr>
          <w:color w:val="0e0e0e"/>
          <w:sz w:val="21"/>
          <w:szCs w:val="21"/>
          <w:rtl w:val="0"/>
        </w:rPr>
        <w:tab/>
        <w:t xml:space="preserve">2.</w:t>
        <w:tab/>
        <w:t xml:space="preserve">Inscribirse para el examen a través del sistema de gestión académica de la universidad.</w:t>
      </w:r>
    </w:p>
    <w:p w:rsidR="00000000" w:rsidDel="00000000" w:rsidP="00000000" w:rsidRDefault="00000000" w:rsidRPr="00000000" w14:paraId="000000E7">
      <w:pPr>
        <w:spacing w:line="276" w:lineRule="auto"/>
        <w:ind w:left="1240" w:hanging="620"/>
        <w:jc w:val="both"/>
        <w:rPr>
          <w:color w:val="0e0e0e"/>
          <w:sz w:val="21"/>
          <w:szCs w:val="21"/>
        </w:rPr>
      </w:pPr>
      <w:r w:rsidDel="00000000" w:rsidR="00000000" w:rsidRPr="00000000">
        <w:rPr>
          <w:color w:val="0e0e0e"/>
          <w:sz w:val="21"/>
          <w:szCs w:val="21"/>
          <w:rtl w:val="0"/>
        </w:rPr>
        <w:tab/>
        <w:t xml:space="preserve">3.</w:t>
        <w:tab/>
        <w:t xml:space="preserve">Presentarse en la fecha y hora asignada con el DNI.</w:t>
      </w:r>
    </w:p>
    <w:p w:rsidR="00000000" w:rsidDel="00000000" w:rsidP="00000000" w:rsidRDefault="00000000" w:rsidRPr="00000000" w14:paraId="000000E8">
      <w:pPr>
        <w:spacing w:line="276" w:lineRule="auto"/>
        <w:ind w:left="1240" w:hanging="620"/>
        <w:jc w:val="both"/>
        <w:rPr>
          <w:color w:val="0e0e0e"/>
          <w:sz w:val="21"/>
          <w:szCs w:val="21"/>
        </w:rPr>
      </w:pPr>
      <w:r w:rsidDel="00000000" w:rsidR="00000000" w:rsidRPr="00000000">
        <w:rPr>
          <w:color w:val="0e0e0e"/>
          <w:sz w:val="21"/>
          <w:szCs w:val="21"/>
          <w:rtl w:val="0"/>
        </w:rPr>
        <w:tab/>
        <w:t xml:space="preserve">4.</w:t>
        <w:tab/>
        <w:t xml:space="preserve">Completar el examen bajo las condiciones establecidas por el profesor (por ejemplo, sin acceso a materiales o dispositivos electrónicos).</w:t>
      </w:r>
    </w:p>
    <w:p w:rsidR="00000000" w:rsidDel="00000000" w:rsidP="00000000" w:rsidRDefault="00000000" w:rsidRPr="00000000" w14:paraId="000000E9">
      <w:pPr>
        <w:spacing w:line="276" w:lineRule="auto"/>
        <w:ind w:left="1240" w:hanging="620"/>
        <w:jc w:val="both"/>
        <w:rPr>
          <w:color w:val="0e0e0e"/>
          <w:sz w:val="21"/>
          <w:szCs w:val="21"/>
        </w:rPr>
      </w:pPr>
      <w:r w:rsidDel="00000000" w:rsidR="00000000" w:rsidRPr="00000000">
        <w:rPr>
          <w:color w:val="0e0e0e"/>
          <w:sz w:val="21"/>
          <w:szCs w:val="21"/>
          <w:rtl w:val="0"/>
        </w:rPr>
        <w:tab/>
        <w:t xml:space="preserve">5.</w:t>
        <w:tab/>
        <w:t xml:space="preserve">Entregar el examen al final del tiempo asignado.</w:t>
      </w:r>
    </w:p>
    <w:p w:rsidR="00000000" w:rsidDel="00000000" w:rsidP="00000000" w:rsidRDefault="00000000" w:rsidRPr="00000000" w14:paraId="000000EA">
      <w:pPr>
        <w:spacing w:line="276" w:lineRule="auto"/>
        <w:ind w:left="400" w:hanging="200"/>
        <w:jc w:val="both"/>
        <w:rPr>
          <w:rFonts w:ascii="Arial" w:cs="Arial" w:eastAsia="Arial" w:hAnsi="Arial"/>
          <w:color w:val="0e0e0e"/>
          <w:sz w:val="21"/>
          <w:szCs w:val="21"/>
        </w:rPr>
      </w:pPr>
      <w:r w:rsidDel="00000000" w:rsidR="00000000" w:rsidRPr="00000000">
        <w:rPr>
          <w:color w:val="0e0e0e"/>
          <w:sz w:val="21"/>
          <w:szCs w:val="21"/>
          <w:rtl w:val="0"/>
        </w:rPr>
        <w:tab/>
        <w:t xml:space="preserve">•</w:t>
        <w:tab/>
      </w:r>
      <w:r w:rsidDel="00000000" w:rsidR="00000000" w:rsidRPr="00000000">
        <w:rPr>
          <w:rFonts w:ascii="Arial" w:cs="Arial" w:eastAsia="Arial" w:hAnsi="Arial"/>
          <w:b w:val="1"/>
          <w:color w:val="0e0e0e"/>
          <w:sz w:val="21"/>
          <w:szCs w:val="21"/>
          <w:rtl w:val="0"/>
        </w:rPr>
        <w:t xml:space="preserve">Características:</w:t>
      </w:r>
      <w:r w:rsidDel="00000000" w:rsidR="00000000" w:rsidRPr="00000000">
        <w:rPr>
          <w:rFonts w:ascii="Arial" w:cs="Arial" w:eastAsia="Arial" w:hAnsi="Arial"/>
          <w:color w:val="0e0e0e"/>
          <w:sz w:val="21"/>
          <w:szCs w:val="21"/>
          <w:rtl w:val="0"/>
        </w:rPr>
        <w:t xml:space="preserve"> Es una serie de pasos secuenciales que los estudiantes deben seguir para completar un proceso específico dentro del contexto de la evaluación final.</w:t>
      </w:r>
    </w:p>
    <w:p w:rsidR="00000000" w:rsidDel="00000000" w:rsidP="00000000" w:rsidRDefault="00000000" w:rsidRPr="00000000" w14:paraId="000000EB">
      <w:pPr>
        <w:spacing w:line="276" w:lineRule="auto"/>
        <w:jc w:val="both"/>
        <w:rPr>
          <w:rFonts w:ascii="Arial" w:cs="Arial" w:eastAsia="Arial" w:hAnsi="Arial"/>
          <w:b w:val="1"/>
          <w:color w:val="0e0e0e"/>
          <w:sz w:val="23"/>
          <w:szCs w:val="23"/>
        </w:rPr>
      </w:pPr>
      <w:r w:rsidDel="00000000" w:rsidR="00000000" w:rsidRPr="00000000">
        <w:rPr>
          <w:rFonts w:ascii="Arial" w:cs="Arial" w:eastAsia="Arial" w:hAnsi="Arial"/>
          <w:b w:val="1"/>
          <w:color w:val="0e0e0e"/>
          <w:sz w:val="23"/>
          <w:szCs w:val="23"/>
          <w:rtl w:val="0"/>
        </w:rPr>
        <w:t xml:space="preserve">b. Regla</w:t>
      </w:r>
    </w:p>
    <w:p w:rsidR="00000000" w:rsidDel="00000000" w:rsidP="00000000" w:rsidRDefault="00000000" w:rsidRPr="00000000" w14:paraId="000000EC">
      <w:pPr>
        <w:spacing w:line="276" w:lineRule="auto"/>
        <w:jc w:val="both"/>
        <w:rPr>
          <w:rFonts w:ascii="Arial" w:cs="Arial" w:eastAsia="Arial" w:hAnsi="Arial"/>
          <w:color w:val="0e0e0e"/>
          <w:sz w:val="21"/>
          <w:szCs w:val="21"/>
        </w:rPr>
      </w:pPr>
      <w:r w:rsidDel="00000000" w:rsidR="00000000" w:rsidRPr="00000000">
        <w:rPr>
          <w:rFonts w:ascii="Arial" w:cs="Arial" w:eastAsia="Arial" w:hAnsi="Arial"/>
          <w:b w:val="1"/>
          <w:color w:val="0e0e0e"/>
          <w:sz w:val="21"/>
          <w:szCs w:val="21"/>
          <w:rtl w:val="0"/>
        </w:rPr>
        <w:t xml:space="preserve">Ejemplo:</w:t>
      </w:r>
      <w:r w:rsidDel="00000000" w:rsidR="00000000" w:rsidRPr="00000000">
        <w:rPr>
          <w:rFonts w:ascii="Arial" w:cs="Arial" w:eastAsia="Arial" w:hAnsi="Arial"/>
          <w:color w:val="0e0e0e"/>
          <w:sz w:val="21"/>
          <w:szCs w:val="21"/>
          <w:rtl w:val="0"/>
        </w:rPr>
        <w:t xml:space="preserve"> Regla de Asistencia Obligatoria</w:t>
      </w:r>
    </w:p>
    <w:p w:rsidR="00000000" w:rsidDel="00000000" w:rsidP="00000000" w:rsidRDefault="00000000" w:rsidRPr="00000000" w14:paraId="000000ED">
      <w:pPr>
        <w:spacing w:line="276" w:lineRule="auto"/>
        <w:ind w:left="400" w:hanging="200"/>
        <w:jc w:val="both"/>
        <w:rPr>
          <w:rFonts w:ascii="Arial" w:cs="Arial" w:eastAsia="Arial" w:hAnsi="Arial"/>
          <w:color w:val="0e0e0e"/>
          <w:sz w:val="21"/>
          <w:szCs w:val="21"/>
        </w:rPr>
      </w:pPr>
      <w:r w:rsidDel="00000000" w:rsidR="00000000" w:rsidRPr="00000000">
        <w:rPr>
          <w:rFonts w:ascii="Arial" w:cs="Arial" w:eastAsia="Arial" w:hAnsi="Arial"/>
          <w:color w:val="0e0e0e"/>
          <w:sz w:val="21"/>
          <w:szCs w:val="21"/>
          <w:rtl w:val="0"/>
        </w:rPr>
        <w:tab/>
        <w:t xml:space="preserve">•</w:t>
        <w:tab/>
      </w:r>
      <w:r w:rsidDel="00000000" w:rsidR="00000000" w:rsidRPr="00000000">
        <w:rPr>
          <w:rFonts w:ascii="Arial" w:cs="Arial" w:eastAsia="Arial" w:hAnsi="Arial"/>
          <w:b w:val="1"/>
          <w:color w:val="0e0e0e"/>
          <w:sz w:val="21"/>
          <w:szCs w:val="21"/>
          <w:rtl w:val="0"/>
        </w:rPr>
        <w:t xml:space="preserve">Descripción:</w:t>
      </w:r>
      <w:r w:rsidDel="00000000" w:rsidR="00000000" w:rsidRPr="00000000">
        <w:rPr>
          <w:rFonts w:ascii="Arial" w:cs="Arial" w:eastAsia="Arial" w:hAnsi="Arial"/>
          <w:color w:val="0e0e0e"/>
          <w:sz w:val="21"/>
          <w:szCs w:val="21"/>
          <w:rtl w:val="0"/>
        </w:rPr>
        <w:t xml:space="preserve"> Los estudiantes deben asistir al menos al 65% de las clases de una materia para poder rendir el examen final.</w:t>
      </w:r>
    </w:p>
    <w:p w:rsidR="00000000" w:rsidDel="00000000" w:rsidP="00000000" w:rsidRDefault="00000000" w:rsidRPr="00000000" w14:paraId="000000EE">
      <w:pPr>
        <w:spacing w:line="276" w:lineRule="auto"/>
        <w:ind w:left="400" w:hanging="200"/>
        <w:jc w:val="both"/>
        <w:rPr>
          <w:rFonts w:ascii="Arial" w:cs="Arial" w:eastAsia="Arial" w:hAnsi="Arial"/>
          <w:color w:val="0e0e0e"/>
          <w:sz w:val="21"/>
          <w:szCs w:val="21"/>
        </w:rPr>
      </w:pPr>
      <w:r w:rsidDel="00000000" w:rsidR="00000000" w:rsidRPr="00000000">
        <w:rPr>
          <w:rFonts w:ascii="Arial" w:cs="Arial" w:eastAsia="Arial" w:hAnsi="Arial"/>
          <w:color w:val="0e0e0e"/>
          <w:sz w:val="21"/>
          <w:szCs w:val="21"/>
          <w:rtl w:val="0"/>
        </w:rPr>
        <w:tab/>
        <w:t xml:space="preserve">•</w:t>
        <w:tab/>
      </w:r>
      <w:r w:rsidDel="00000000" w:rsidR="00000000" w:rsidRPr="00000000">
        <w:rPr>
          <w:rFonts w:ascii="Arial" w:cs="Arial" w:eastAsia="Arial" w:hAnsi="Arial"/>
          <w:b w:val="1"/>
          <w:color w:val="0e0e0e"/>
          <w:sz w:val="21"/>
          <w:szCs w:val="21"/>
          <w:rtl w:val="0"/>
        </w:rPr>
        <w:t xml:space="preserve">Características:</w:t>
      </w:r>
      <w:r w:rsidDel="00000000" w:rsidR="00000000" w:rsidRPr="00000000">
        <w:rPr>
          <w:rFonts w:ascii="Arial" w:cs="Arial" w:eastAsia="Arial" w:hAnsi="Arial"/>
          <w:color w:val="0e0e0e"/>
          <w:sz w:val="21"/>
          <w:szCs w:val="21"/>
          <w:rtl w:val="0"/>
        </w:rPr>
        <w:t xml:space="preserve"> Es una declaración específica que debe ser cumplida. No es flexible y tiene consecuencias claras en caso de incumplimiento, como la imposibilidad de presentarse al examen final si no se cumple con la asistencia mínima requerida.</w:t>
      </w:r>
    </w:p>
    <w:p w:rsidR="00000000" w:rsidDel="00000000" w:rsidP="00000000" w:rsidRDefault="00000000" w:rsidRPr="00000000" w14:paraId="000000EF">
      <w:pPr>
        <w:spacing w:line="276" w:lineRule="auto"/>
        <w:jc w:val="both"/>
        <w:rPr>
          <w:rFonts w:ascii="Arial" w:cs="Arial" w:eastAsia="Arial" w:hAnsi="Arial"/>
          <w:b w:val="1"/>
          <w:color w:val="0e0e0e"/>
          <w:sz w:val="23"/>
          <w:szCs w:val="23"/>
        </w:rPr>
      </w:pPr>
      <w:r w:rsidDel="00000000" w:rsidR="00000000" w:rsidRPr="00000000">
        <w:rPr>
          <w:rFonts w:ascii="Arial" w:cs="Arial" w:eastAsia="Arial" w:hAnsi="Arial"/>
          <w:b w:val="1"/>
          <w:color w:val="0e0e0e"/>
          <w:sz w:val="23"/>
          <w:szCs w:val="23"/>
          <w:rtl w:val="0"/>
        </w:rPr>
        <w:t xml:space="preserve">c. Política</w:t>
      </w:r>
    </w:p>
    <w:p w:rsidR="00000000" w:rsidDel="00000000" w:rsidP="00000000" w:rsidRDefault="00000000" w:rsidRPr="00000000" w14:paraId="000000F0">
      <w:pPr>
        <w:spacing w:line="276" w:lineRule="auto"/>
        <w:jc w:val="both"/>
        <w:rPr>
          <w:rFonts w:ascii="Arial" w:cs="Arial" w:eastAsia="Arial" w:hAnsi="Arial"/>
          <w:color w:val="0e0e0e"/>
          <w:sz w:val="21"/>
          <w:szCs w:val="21"/>
        </w:rPr>
      </w:pPr>
      <w:r w:rsidDel="00000000" w:rsidR="00000000" w:rsidRPr="00000000">
        <w:rPr>
          <w:rFonts w:ascii="Arial" w:cs="Arial" w:eastAsia="Arial" w:hAnsi="Arial"/>
          <w:b w:val="1"/>
          <w:color w:val="0e0e0e"/>
          <w:sz w:val="21"/>
          <w:szCs w:val="21"/>
          <w:rtl w:val="0"/>
        </w:rPr>
        <w:t xml:space="preserve">Ejemplo:</w:t>
      </w:r>
      <w:r w:rsidDel="00000000" w:rsidR="00000000" w:rsidRPr="00000000">
        <w:rPr>
          <w:rFonts w:ascii="Arial" w:cs="Arial" w:eastAsia="Arial" w:hAnsi="Arial"/>
          <w:color w:val="0e0e0e"/>
          <w:sz w:val="21"/>
          <w:szCs w:val="21"/>
          <w:rtl w:val="0"/>
        </w:rPr>
        <w:t xml:space="preserve"> Política de Plagio y Originalidad Académica</w:t>
      </w:r>
    </w:p>
    <w:p w:rsidR="00000000" w:rsidDel="00000000" w:rsidP="00000000" w:rsidRDefault="00000000" w:rsidRPr="00000000" w14:paraId="000000F1">
      <w:pPr>
        <w:spacing w:line="276" w:lineRule="auto"/>
        <w:ind w:left="400" w:hanging="200"/>
        <w:jc w:val="both"/>
        <w:rPr>
          <w:rFonts w:ascii="Arial" w:cs="Arial" w:eastAsia="Arial" w:hAnsi="Arial"/>
          <w:color w:val="0e0e0e"/>
          <w:sz w:val="21"/>
          <w:szCs w:val="21"/>
        </w:rPr>
      </w:pPr>
      <w:r w:rsidDel="00000000" w:rsidR="00000000" w:rsidRPr="00000000">
        <w:rPr>
          <w:rFonts w:ascii="Arial" w:cs="Arial" w:eastAsia="Arial" w:hAnsi="Arial"/>
          <w:color w:val="0e0e0e"/>
          <w:sz w:val="21"/>
          <w:szCs w:val="21"/>
          <w:rtl w:val="0"/>
        </w:rPr>
        <w:tab/>
        <w:t xml:space="preserve">•</w:t>
        <w:tab/>
      </w:r>
      <w:r w:rsidDel="00000000" w:rsidR="00000000" w:rsidRPr="00000000">
        <w:rPr>
          <w:rFonts w:ascii="Arial" w:cs="Arial" w:eastAsia="Arial" w:hAnsi="Arial"/>
          <w:b w:val="1"/>
          <w:color w:val="0e0e0e"/>
          <w:sz w:val="21"/>
          <w:szCs w:val="21"/>
          <w:rtl w:val="0"/>
        </w:rPr>
        <w:t xml:space="preserve">Descripción:</w:t>
      </w:r>
      <w:r w:rsidDel="00000000" w:rsidR="00000000" w:rsidRPr="00000000">
        <w:rPr>
          <w:rFonts w:ascii="Arial" w:cs="Arial" w:eastAsia="Arial" w:hAnsi="Arial"/>
          <w:color w:val="0e0e0e"/>
          <w:sz w:val="21"/>
          <w:szCs w:val="21"/>
          <w:rtl w:val="0"/>
        </w:rPr>
        <w:t xml:space="preserve"> La Facultad de Ingeniería de la UCC tiene una política estricta contra el plagio. Todos los trabajos presentados por los estudiantes deben ser originales y citar correctamente cualquier fuente utilizada. La detección de plagio en cualquier forma resultará en sanciones disciplinarias que pueden incluir la pérdida de puntos, reprobación del curso o incluso la suspensión de la universidad.</w:t>
      </w:r>
    </w:p>
    <w:p w:rsidR="00000000" w:rsidDel="00000000" w:rsidP="00000000" w:rsidRDefault="00000000" w:rsidRPr="00000000" w14:paraId="000000F2">
      <w:pPr>
        <w:spacing w:line="276" w:lineRule="auto"/>
        <w:ind w:left="400" w:hanging="200"/>
        <w:jc w:val="both"/>
        <w:rPr>
          <w:rFonts w:ascii="Arial" w:cs="Arial" w:eastAsia="Arial" w:hAnsi="Arial"/>
          <w:color w:val="0e0e0e"/>
          <w:sz w:val="21"/>
          <w:szCs w:val="21"/>
        </w:rPr>
      </w:pPr>
      <w:r w:rsidDel="00000000" w:rsidR="00000000" w:rsidRPr="00000000">
        <w:rPr>
          <w:rFonts w:ascii="Arial" w:cs="Arial" w:eastAsia="Arial" w:hAnsi="Arial"/>
          <w:color w:val="0e0e0e"/>
          <w:sz w:val="21"/>
          <w:szCs w:val="21"/>
          <w:rtl w:val="0"/>
        </w:rPr>
        <w:tab/>
        <w:t xml:space="preserve">•</w:t>
        <w:tab/>
      </w:r>
      <w:r w:rsidDel="00000000" w:rsidR="00000000" w:rsidRPr="00000000">
        <w:rPr>
          <w:rFonts w:ascii="Arial" w:cs="Arial" w:eastAsia="Arial" w:hAnsi="Arial"/>
          <w:b w:val="1"/>
          <w:color w:val="0e0e0e"/>
          <w:sz w:val="21"/>
          <w:szCs w:val="21"/>
          <w:rtl w:val="0"/>
        </w:rPr>
        <w:t xml:space="preserve">Características:</w:t>
      </w:r>
      <w:r w:rsidDel="00000000" w:rsidR="00000000" w:rsidRPr="00000000">
        <w:rPr>
          <w:rFonts w:ascii="Arial" w:cs="Arial" w:eastAsia="Arial" w:hAnsi="Arial"/>
          <w:color w:val="0e0e0e"/>
          <w:sz w:val="21"/>
          <w:szCs w:val="21"/>
          <w:rtl w:val="0"/>
        </w:rPr>
        <w:t xml:space="preserve"> Es una declaración general que establece las intenciones y expectativas de la institución respecto a un tema. En este caso, la política refleja los valores de integridad académica y define las consecuencias para el comportamiento no ético.</w:t>
      </w:r>
    </w:p>
    <w:p w:rsidR="00000000" w:rsidDel="00000000" w:rsidP="00000000" w:rsidRDefault="00000000" w:rsidRPr="00000000" w14:paraId="000000F3">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4">
      <w:pPr>
        <w:jc w:val="both"/>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Ordenar los 8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Pasos del Proceso de Toma de Decisiones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 su definición. </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Alternativas de un </w:t>
      </w:r>
      <w:r w:rsidDel="00000000" w:rsidR="00000000" w:rsidRPr="00000000">
        <w:rPr>
          <w:rFonts w:ascii="Arial" w:cs="Arial" w:eastAsia="Arial" w:hAnsi="Arial"/>
          <w:b w:val="0"/>
          <w:i w:val="0"/>
          <w:smallCaps w:val="0"/>
          <w:strike w:val="0"/>
          <w:color w:val="000000"/>
          <w:sz w:val="22"/>
          <w:szCs w:val="22"/>
          <w:u w:val="none"/>
          <w:shd w:fill="dd7e6b" w:val="clear"/>
          <w:vertAlign w:val="baseline"/>
          <w:rtl w:val="0"/>
        </w:rPr>
        <w:t xml:space="preserve">problema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pesos a criterios </w:t>
      </w:r>
      <w:r w:rsidDel="00000000" w:rsidR="00000000" w:rsidRPr="00000000">
        <w:rPr>
          <w:rFonts w:ascii="Arial" w:cs="Arial" w:eastAsia="Arial" w:hAnsi="Arial"/>
          <w:b w:val="0"/>
          <w:i w:val="0"/>
          <w:smallCaps w:val="0"/>
          <w:strike w:val="0"/>
          <w:color w:val="000000"/>
          <w:sz w:val="22"/>
          <w:szCs w:val="22"/>
          <w:u w:val="none"/>
          <w:shd w:fill="ea9999" w:val="clear"/>
          <w:vertAlign w:val="baseline"/>
          <w:rtl w:val="0"/>
        </w:rPr>
        <w:t xml:space="preserve">identificación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análisis de decisiones evaluación alternativas de la efectividad alternativa asignación de la decisión identificación  la de Implementación de un criterio desarrollo de</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A">
      <w:pPr>
        <w:numPr>
          <w:ilvl w:val="0"/>
          <w:numId w:val="11"/>
        </w:numPr>
        <w:spacing w:line="276" w:lineRule="auto"/>
        <w:ind w:left="720" w:hanging="360"/>
        <w:jc w:val="both"/>
        <w:rPr>
          <w:rFonts w:ascii="Arial" w:cs="Arial" w:eastAsia="Arial" w:hAnsi="Arial"/>
          <w:color w:val="0e0e0e"/>
          <w:sz w:val="22"/>
          <w:szCs w:val="22"/>
        </w:rPr>
      </w:pPr>
      <w:r w:rsidDel="00000000" w:rsidR="00000000" w:rsidRPr="00000000">
        <w:rPr>
          <w:rFonts w:ascii="Arial" w:cs="Arial" w:eastAsia="Arial" w:hAnsi="Arial"/>
          <w:b w:val="1"/>
          <w:color w:val="0e0e0e"/>
          <w:sz w:val="22"/>
          <w:szCs w:val="22"/>
          <w:rtl w:val="0"/>
        </w:rPr>
        <w:t xml:space="preserve">Identificación de un problema:</w:t>
      </w:r>
      <w:r w:rsidDel="00000000" w:rsidR="00000000" w:rsidRPr="00000000">
        <w:rPr>
          <w:rFonts w:ascii="Arial" w:cs="Arial" w:eastAsia="Arial" w:hAnsi="Arial"/>
          <w:color w:val="0e0e0e"/>
          <w:sz w:val="22"/>
          <w:szCs w:val="22"/>
          <w:rtl w:val="0"/>
        </w:rPr>
        <w:t xml:space="preserve"> Reconocer que hay un problema que necesita ser resuelto.</w:t>
      </w:r>
    </w:p>
    <w:p w:rsidR="00000000" w:rsidDel="00000000" w:rsidP="00000000" w:rsidRDefault="00000000" w:rsidRPr="00000000" w14:paraId="000000FB">
      <w:pPr>
        <w:numPr>
          <w:ilvl w:val="0"/>
          <w:numId w:val="11"/>
        </w:numPr>
        <w:spacing w:line="276" w:lineRule="auto"/>
        <w:ind w:left="720" w:hanging="360"/>
        <w:jc w:val="both"/>
        <w:rPr>
          <w:rFonts w:ascii="Arial" w:cs="Arial" w:eastAsia="Arial" w:hAnsi="Arial"/>
          <w:color w:val="0e0e0e"/>
          <w:sz w:val="22"/>
          <w:szCs w:val="22"/>
        </w:rPr>
      </w:pPr>
      <w:r w:rsidDel="00000000" w:rsidR="00000000" w:rsidRPr="00000000">
        <w:rPr>
          <w:rFonts w:ascii="Arial" w:cs="Arial" w:eastAsia="Arial" w:hAnsi="Arial"/>
          <w:b w:val="1"/>
          <w:color w:val="0e0e0e"/>
          <w:sz w:val="22"/>
          <w:szCs w:val="22"/>
          <w:rtl w:val="0"/>
        </w:rPr>
        <w:t xml:space="preserve">Identificación de un criterio:</w:t>
      </w:r>
      <w:r w:rsidDel="00000000" w:rsidR="00000000" w:rsidRPr="00000000">
        <w:rPr>
          <w:rFonts w:ascii="Arial" w:cs="Arial" w:eastAsia="Arial" w:hAnsi="Arial"/>
          <w:color w:val="0e0e0e"/>
          <w:sz w:val="22"/>
          <w:szCs w:val="22"/>
          <w:rtl w:val="0"/>
        </w:rPr>
        <w:t xml:space="preserve"> Determinar los criterios que serán importantes para tomar la decisión.</w:t>
      </w:r>
    </w:p>
    <w:p w:rsidR="00000000" w:rsidDel="00000000" w:rsidP="00000000" w:rsidRDefault="00000000" w:rsidRPr="00000000" w14:paraId="000000FC">
      <w:pPr>
        <w:numPr>
          <w:ilvl w:val="0"/>
          <w:numId w:val="11"/>
        </w:numPr>
        <w:spacing w:line="276" w:lineRule="auto"/>
        <w:ind w:left="720" w:hanging="360"/>
        <w:jc w:val="both"/>
        <w:rPr>
          <w:rFonts w:ascii="Arial" w:cs="Arial" w:eastAsia="Arial" w:hAnsi="Arial"/>
          <w:color w:val="0e0e0e"/>
          <w:sz w:val="22"/>
          <w:szCs w:val="22"/>
        </w:rPr>
      </w:pPr>
      <w:r w:rsidDel="00000000" w:rsidR="00000000" w:rsidRPr="00000000">
        <w:rPr>
          <w:rFonts w:ascii="Arial" w:cs="Arial" w:eastAsia="Arial" w:hAnsi="Arial"/>
          <w:b w:val="1"/>
          <w:color w:val="0e0e0e"/>
          <w:sz w:val="22"/>
          <w:szCs w:val="22"/>
          <w:rtl w:val="0"/>
        </w:rPr>
        <w:t xml:space="preserve">Asignación de pesos criterios:</w:t>
      </w:r>
      <w:r w:rsidDel="00000000" w:rsidR="00000000" w:rsidRPr="00000000">
        <w:rPr>
          <w:rFonts w:ascii="Arial" w:cs="Arial" w:eastAsia="Arial" w:hAnsi="Arial"/>
          <w:color w:val="0e0e0e"/>
          <w:sz w:val="22"/>
          <w:szCs w:val="22"/>
          <w:rtl w:val="0"/>
        </w:rPr>
        <w:t xml:space="preserve"> Asignar importancia relativa a cada criterio identificado.</w:t>
      </w:r>
    </w:p>
    <w:p w:rsidR="00000000" w:rsidDel="00000000" w:rsidP="00000000" w:rsidRDefault="00000000" w:rsidRPr="00000000" w14:paraId="000000FD">
      <w:pPr>
        <w:numPr>
          <w:ilvl w:val="0"/>
          <w:numId w:val="11"/>
        </w:numPr>
        <w:spacing w:line="276" w:lineRule="auto"/>
        <w:ind w:left="720" w:hanging="360"/>
        <w:jc w:val="both"/>
        <w:rPr>
          <w:rFonts w:ascii="Arial" w:cs="Arial" w:eastAsia="Arial" w:hAnsi="Arial"/>
          <w:color w:val="0e0e0e"/>
          <w:sz w:val="22"/>
          <w:szCs w:val="22"/>
        </w:rPr>
      </w:pPr>
      <w:r w:rsidDel="00000000" w:rsidR="00000000" w:rsidRPr="00000000">
        <w:rPr>
          <w:rFonts w:ascii="Arial" w:cs="Arial" w:eastAsia="Arial" w:hAnsi="Arial"/>
          <w:b w:val="1"/>
          <w:color w:val="0e0e0e"/>
          <w:sz w:val="22"/>
          <w:szCs w:val="22"/>
          <w:rtl w:val="0"/>
        </w:rPr>
        <w:t xml:space="preserve">Desarrollo de alternativas:</w:t>
      </w:r>
      <w:r w:rsidDel="00000000" w:rsidR="00000000" w:rsidRPr="00000000">
        <w:rPr>
          <w:rFonts w:ascii="Arial" w:cs="Arial" w:eastAsia="Arial" w:hAnsi="Arial"/>
          <w:color w:val="0e0e0e"/>
          <w:sz w:val="22"/>
          <w:szCs w:val="22"/>
          <w:rtl w:val="0"/>
        </w:rPr>
        <w:t xml:space="preserve"> Generar posibles soluciones o alternativas para el problema.</w:t>
      </w:r>
    </w:p>
    <w:p w:rsidR="00000000" w:rsidDel="00000000" w:rsidP="00000000" w:rsidRDefault="00000000" w:rsidRPr="00000000" w14:paraId="000000FE">
      <w:pPr>
        <w:numPr>
          <w:ilvl w:val="0"/>
          <w:numId w:val="11"/>
        </w:numPr>
        <w:spacing w:line="276" w:lineRule="auto"/>
        <w:ind w:left="720" w:hanging="360"/>
        <w:jc w:val="both"/>
        <w:rPr>
          <w:rFonts w:ascii="Arial" w:cs="Arial" w:eastAsia="Arial" w:hAnsi="Arial"/>
          <w:color w:val="0e0e0e"/>
          <w:sz w:val="22"/>
          <w:szCs w:val="22"/>
        </w:rPr>
      </w:pPr>
      <w:r w:rsidDel="00000000" w:rsidR="00000000" w:rsidRPr="00000000">
        <w:rPr>
          <w:rFonts w:ascii="Arial" w:cs="Arial" w:eastAsia="Arial" w:hAnsi="Arial"/>
          <w:b w:val="1"/>
          <w:color w:val="0e0e0e"/>
          <w:sz w:val="22"/>
          <w:szCs w:val="22"/>
          <w:rtl w:val="0"/>
        </w:rPr>
        <w:t xml:space="preserve">Análisis de alternativas:</w:t>
      </w:r>
      <w:r w:rsidDel="00000000" w:rsidR="00000000" w:rsidRPr="00000000">
        <w:rPr>
          <w:rFonts w:ascii="Arial" w:cs="Arial" w:eastAsia="Arial" w:hAnsi="Arial"/>
          <w:color w:val="0e0e0e"/>
          <w:sz w:val="22"/>
          <w:szCs w:val="22"/>
          <w:rtl w:val="0"/>
        </w:rPr>
        <w:t xml:space="preserve"> Evaluar cada alternativa en función de los criterios establecidos.</w:t>
      </w:r>
    </w:p>
    <w:p w:rsidR="00000000" w:rsidDel="00000000" w:rsidP="00000000" w:rsidRDefault="00000000" w:rsidRPr="00000000" w14:paraId="000000FF">
      <w:pPr>
        <w:numPr>
          <w:ilvl w:val="0"/>
          <w:numId w:val="11"/>
        </w:numPr>
        <w:spacing w:line="276" w:lineRule="auto"/>
        <w:ind w:left="720" w:hanging="360"/>
        <w:jc w:val="both"/>
        <w:rPr>
          <w:rFonts w:ascii="Arial" w:cs="Arial" w:eastAsia="Arial" w:hAnsi="Arial"/>
          <w:color w:val="0e0e0e"/>
          <w:sz w:val="22"/>
          <w:szCs w:val="22"/>
        </w:rPr>
      </w:pPr>
      <w:r w:rsidDel="00000000" w:rsidR="00000000" w:rsidRPr="00000000">
        <w:rPr>
          <w:rFonts w:ascii="Arial" w:cs="Arial" w:eastAsia="Arial" w:hAnsi="Arial"/>
          <w:b w:val="1"/>
          <w:color w:val="0e0e0e"/>
          <w:sz w:val="22"/>
          <w:szCs w:val="22"/>
          <w:rtl w:val="0"/>
        </w:rPr>
        <w:t xml:space="preserve">Selección de alternativa:</w:t>
      </w:r>
      <w:r w:rsidDel="00000000" w:rsidR="00000000" w:rsidRPr="00000000">
        <w:rPr>
          <w:rFonts w:ascii="Arial" w:cs="Arial" w:eastAsia="Arial" w:hAnsi="Arial"/>
          <w:color w:val="0e0e0e"/>
          <w:sz w:val="22"/>
          <w:szCs w:val="22"/>
          <w:rtl w:val="0"/>
        </w:rPr>
        <w:t xml:space="preserve"> Escoger la alternativa que mejor se ajuste a los criterios y pesos.</w:t>
      </w:r>
    </w:p>
    <w:p w:rsidR="00000000" w:rsidDel="00000000" w:rsidP="00000000" w:rsidRDefault="00000000" w:rsidRPr="00000000" w14:paraId="00000100">
      <w:pPr>
        <w:numPr>
          <w:ilvl w:val="0"/>
          <w:numId w:val="11"/>
        </w:numPr>
        <w:spacing w:line="276" w:lineRule="auto"/>
        <w:ind w:left="720" w:hanging="360"/>
        <w:jc w:val="both"/>
        <w:rPr>
          <w:rFonts w:ascii="Arial" w:cs="Arial" w:eastAsia="Arial" w:hAnsi="Arial"/>
          <w:color w:val="0e0e0e"/>
          <w:sz w:val="22"/>
          <w:szCs w:val="22"/>
        </w:rPr>
      </w:pPr>
      <w:r w:rsidDel="00000000" w:rsidR="00000000" w:rsidRPr="00000000">
        <w:rPr>
          <w:rFonts w:ascii="Arial" w:cs="Arial" w:eastAsia="Arial" w:hAnsi="Arial"/>
          <w:b w:val="1"/>
          <w:color w:val="0e0e0e"/>
          <w:sz w:val="22"/>
          <w:szCs w:val="22"/>
          <w:rtl w:val="0"/>
        </w:rPr>
        <w:t xml:space="preserve">Implementación de la decisión:</w:t>
      </w:r>
      <w:r w:rsidDel="00000000" w:rsidR="00000000" w:rsidRPr="00000000">
        <w:rPr>
          <w:rFonts w:ascii="Arial" w:cs="Arial" w:eastAsia="Arial" w:hAnsi="Arial"/>
          <w:color w:val="0e0e0e"/>
          <w:sz w:val="22"/>
          <w:szCs w:val="22"/>
          <w:rtl w:val="0"/>
        </w:rPr>
        <w:t xml:space="preserve"> Poner en marcha la alternativa seleccionada.</w:t>
      </w:r>
    </w:p>
    <w:p w:rsidR="00000000" w:rsidDel="00000000" w:rsidP="00000000" w:rsidRDefault="00000000" w:rsidRPr="00000000" w14:paraId="00000101">
      <w:pPr>
        <w:numPr>
          <w:ilvl w:val="0"/>
          <w:numId w:val="11"/>
        </w:numPr>
        <w:spacing w:line="276" w:lineRule="auto"/>
        <w:ind w:left="720" w:hanging="360"/>
        <w:jc w:val="both"/>
        <w:rPr>
          <w:rFonts w:ascii="Arial" w:cs="Arial" w:eastAsia="Arial" w:hAnsi="Arial"/>
          <w:color w:val="0e0e0e"/>
          <w:sz w:val="22"/>
          <w:szCs w:val="22"/>
        </w:rPr>
      </w:pPr>
      <w:r w:rsidDel="00000000" w:rsidR="00000000" w:rsidRPr="00000000">
        <w:rPr>
          <w:rFonts w:ascii="Arial" w:cs="Arial" w:eastAsia="Arial" w:hAnsi="Arial"/>
          <w:b w:val="1"/>
          <w:color w:val="0e0e0e"/>
          <w:sz w:val="22"/>
          <w:szCs w:val="22"/>
          <w:rtl w:val="0"/>
        </w:rPr>
        <w:t xml:space="preserve">Evaluación de la efectividad:</w:t>
      </w:r>
      <w:r w:rsidDel="00000000" w:rsidR="00000000" w:rsidRPr="00000000">
        <w:rPr>
          <w:rFonts w:ascii="Arial" w:cs="Arial" w:eastAsia="Arial" w:hAnsi="Arial"/>
          <w:color w:val="0e0e0e"/>
          <w:sz w:val="22"/>
          <w:szCs w:val="22"/>
          <w:rtl w:val="0"/>
        </w:rPr>
        <w:t xml:space="preserve"> Revisar los resultados y la eficacia de la decisión tomada para determinar si se resolvió el problema.</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4">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Desarrollar los pasos de un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proceso de toma de decisiones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partir de este caso:</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1"/>
          <w:smallCaps w:val="0"/>
          <w:strike w:val="0"/>
          <w:color w:val="000000"/>
          <w:u w:val="none"/>
          <w:shd w:fill="auto" w:val="clear"/>
          <w:vertAlign w:val="baseline"/>
          <w:rtl w:val="0"/>
        </w:rPr>
        <w:t xml:space="preserve">En la compañía han bajado considerablemente las ventas, por lo que los tres turnos de producción ya no son necesarios. Es urgente bajar los costos de mano de obra para no seguir generando pérdidas.   </w:t>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1"/>
          <w:smallCaps w:val="0"/>
          <w:strike w:val="0"/>
          <w:color w:val="000000"/>
          <w:u w:val="none"/>
          <w:shd w:fill="auto" w:val="clear"/>
          <w:vertAlign w:val="baseline"/>
          <w:rtl w:val="0"/>
        </w:rPr>
        <w:t xml:space="preserve">La empresa tiene valores bien definidos, y son compartidos a todos los niveles, pero ante una situación extrema hay que definir una salida.</w:t>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1"/>
          <w:smallCaps w:val="0"/>
          <w:strike w:val="0"/>
          <w:color w:val="000000"/>
          <w:u w:val="none"/>
          <w:shd w:fill="auto" w:val="clear"/>
          <w:vertAlign w:val="baseline"/>
          <w:rtl w:val="0"/>
        </w:rPr>
        <w:t xml:space="preserve">El departamento de venta y posventa está trabajando arduamente en incrementar el movimiento pero son pocos, no dan abasto y se ha desvinculado recientemente personal con mucha experiencia. Además el departamento de Ingeniería y Desarrollo está trabajando en un nuevo producto pero todavía no tienen precisiones sobre la fecha de lanzamiento al mercado. </w:t>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B">
      <w:pPr>
        <w:spacing w:line="276" w:lineRule="auto"/>
        <w:jc w:val="both"/>
        <w:rPr>
          <w:rFonts w:ascii="Arial" w:cs="Arial" w:eastAsia="Arial" w:hAnsi="Arial"/>
          <w:b w:val="1"/>
          <w:color w:val="0e0e0e"/>
        </w:rPr>
      </w:pPr>
      <w:r w:rsidDel="00000000" w:rsidR="00000000" w:rsidRPr="00000000">
        <w:rPr>
          <w:rFonts w:ascii="Arial" w:cs="Arial" w:eastAsia="Arial" w:hAnsi="Arial"/>
          <w:b w:val="1"/>
          <w:color w:val="0e0e0e"/>
          <w:rtl w:val="0"/>
        </w:rPr>
        <w:t xml:space="preserve">1. Identificación de un problema</w:t>
      </w:r>
    </w:p>
    <w:p w:rsidR="00000000" w:rsidDel="00000000" w:rsidP="00000000" w:rsidRDefault="00000000" w:rsidRPr="00000000" w14:paraId="0000010C">
      <w:pPr>
        <w:spacing w:line="276" w:lineRule="auto"/>
        <w:ind w:left="400" w:hanging="200"/>
        <w:jc w:val="both"/>
        <w:rPr>
          <w:rFonts w:ascii="Arial" w:cs="Arial" w:eastAsia="Arial" w:hAnsi="Arial"/>
          <w:color w:val="0e0e0e"/>
          <w:sz w:val="21"/>
          <w:szCs w:val="21"/>
        </w:rPr>
      </w:pPr>
      <w:r w:rsidDel="00000000" w:rsidR="00000000" w:rsidRPr="00000000">
        <w:rPr>
          <w:rFonts w:ascii="Arial" w:cs="Arial" w:eastAsia="Arial" w:hAnsi="Arial"/>
          <w:color w:val="0e0e0e"/>
          <w:sz w:val="21"/>
          <w:szCs w:val="21"/>
          <w:rtl w:val="0"/>
        </w:rPr>
        <w:tab/>
        <w:t xml:space="preserve">La compañía ha experimentado una baja significativa en las ventas, lo que ha provocado un exceso de capacidad en los tres turnos de producción. Los costos de mano de obra son altos, y es urgente reducir estos costos para evitar más pérdidas.</w:t>
      </w:r>
    </w:p>
    <w:p w:rsidR="00000000" w:rsidDel="00000000" w:rsidP="00000000" w:rsidRDefault="00000000" w:rsidRPr="00000000" w14:paraId="0000010D">
      <w:pPr>
        <w:spacing w:line="276" w:lineRule="auto"/>
        <w:ind w:left="400" w:hanging="200"/>
        <w:jc w:val="both"/>
        <w:rPr>
          <w:rFonts w:ascii="Arial" w:cs="Arial" w:eastAsia="Arial" w:hAnsi="Arial"/>
          <w:color w:val="0e0e0e"/>
          <w:sz w:val="21"/>
          <w:szCs w:val="21"/>
        </w:rPr>
      </w:pPr>
      <w:r w:rsidDel="00000000" w:rsidR="00000000" w:rsidRPr="00000000">
        <w:rPr>
          <w:rtl w:val="0"/>
        </w:rPr>
      </w:r>
    </w:p>
    <w:p w:rsidR="00000000" w:rsidDel="00000000" w:rsidP="00000000" w:rsidRDefault="00000000" w:rsidRPr="00000000" w14:paraId="0000010E">
      <w:pPr>
        <w:spacing w:line="276" w:lineRule="auto"/>
        <w:jc w:val="both"/>
        <w:rPr>
          <w:rFonts w:ascii="Arial" w:cs="Arial" w:eastAsia="Arial" w:hAnsi="Arial"/>
          <w:b w:val="1"/>
          <w:color w:val="0e0e0e"/>
          <w:sz w:val="21"/>
          <w:szCs w:val="21"/>
        </w:rPr>
      </w:pPr>
      <w:r w:rsidDel="00000000" w:rsidR="00000000" w:rsidRPr="00000000">
        <w:rPr>
          <w:rFonts w:ascii="Arial" w:cs="Arial" w:eastAsia="Arial" w:hAnsi="Arial"/>
          <w:b w:val="1"/>
          <w:color w:val="0e0e0e"/>
          <w:rtl w:val="0"/>
        </w:rPr>
        <w:t xml:space="preserve">2. Identificación de un criterio</w:t>
      </w:r>
      <w:r w:rsidDel="00000000" w:rsidR="00000000" w:rsidRPr="00000000">
        <w:rPr>
          <w:rtl w:val="0"/>
        </w:rPr>
      </w:r>
    </w:p>
    <w:p w:rsidR="00000000" w:rsidDel="00000000" w:rsidP="00000000" w:rsidRDefault="00000000" w:rsidRPr="00000000" w14:paraId="0000010F">
      <w:pPr>
        <w:spacing w:line="276" w:lineRule="auto"/>
        <w:ind w:left="450" w:hanging="540"/>
        <w:jc w:val="both"/>
        <w:rPr>
          <w:rFonts w:ascii="Arial" w:cs="Arial" w:eastAsia="Arial" w:hAnsi="Arial"/>
          <w:color w:val="0e0e0e"/>
          <w:sz w:val="21"/>
          <w:szCs w:val="21"/>
        </w:rPr>
      </w:pPr>
      <w:r w:rsidDel="00000000" w:rsidR="00000000" w:rsidRPr="00000000">
        <w:rPr>
          <w:rFonts w:ascii="Arial" w:cs="Arial" w:eastAsia="Arial" w:hAnsi="Arial"/>
          <w:color w:val="0e0e0e"/>
          <w:sz w:val="21"/>
          <w:szCs w:val="21"/>
          <w:rtl w:val="0"/>
        </w:rPr>
        <w:tab/>
        <w:t xml:space="preserve">•</w:t>
        <w:tab/>
        <w:t xml:space="preserve">Valores: Alineación con los valores de la empresa, importancia de mantener la moral y la cultura organizacional.</w:t>
      </w:r>
    </w:p>
    <w:p w:rsidR="00000000" w:rsidDel="00000000" w:rsidP="00000000" w:rsidRDefault="00000000" w:rsidRPr="00000000" w14:paraId="00000110">
      <w:pPr>
        <w:spacing w:line="276" w:lineRule="auto"/>
        <w:ind w:left="450" w:hanging="540"/>
        <w:jc w:val="both"/>
        <w:rPr>
          <w:rFonts w:ascii="Arial" w:cs="Arial" w:eastAsia="Arial" w:hAnsi="Arial"/>
          <w:color w:val="0e0e0e"/>
          <w:sz w:val="21"/>
          <w:szCs w:val="21"/>
        </w:rPr>
      </w:pPr>
      <w:r w:rsidDel="00000000" w:rsidR="00000000" w:rsidRPr="00000000">
        <w:rPr>
          <w:rFonts w:ascii="Arial" w:cs="Arial" w:eastAsia="Arial" w:hAnsi="Arial"/>
          <w:color w:val="0e0e0e"/>
          <w:sz w:val="21"/>
          <w:szCs w:val="21"/>
          <w:rtl w:val="0"/>
        </w:rPr>
        <w:tab/>
        <w:t xml:space="preserve">•</w:t>
        <w:tab/>
        <w:t xml:space="preserve">Financieros: Impacto en la situación financiera de la empresa, especialmente en la reducción de costos.</w:t>
      </w:r>
    </w:p>
    <w:p w:rsidR="00000000" w:rsidDel="00000000" w:rsidP="00000000" w:rsidRDefault="00000000" w:rsidRPr="00000000" w14:paraId="00000111">
      <w:pPr>
        <w:spacing w:line="276" w:lineRule="auto"/>
        <w:ind w:left="450" w:hanging="540"/>
        <w:jc w:val="both"/>
        <w:rPr>
          <w:rFonts w:ascii="Arial" w:cs="Arial" w:eastAsia="Arial" w:hAnsi="Arial"/>
          <w:color w:val="0e0e0e"/>
          <w:sz w:val="21"/>
          <w:szCs w:val="21"/>
        </w:rPr>
      </w:pPr>
      <w:r w:rsidDel="00000000" w:rsidR="00000000" w:rsidRPr="00000000">
        <w:rPr>
          <w:rFonts w:ascii="Arial" w:cs="Arial" w:eastAsia="Arial" w:hAnsi="Arial"/>
          <w:color w:val="0e0e0e"/>
          <w:sz w:val="21"/>
          <w:szCs w:val="21"/>
          <w:rtl w:val="0"/>
        </w:rPr>
        <w:tab/>
        <w:t xml:space="preserve">•</w:t>
        <w:tab/>
        <w:t xml:space="preserve">Legal: Cumplimiento con las leyes laborales y regulaciones vigentes.</w:t>
      </w:r>
    </w:p>
    <w:p w:rsidR="00000000" w:rsidDel="00000000" w:rsidP="00000000" w:rsidRDefault="00000000" w:rsidRPr="00000000" w14:paraId="00000112">
      <w:pPr>
        <w:spacing w:line="276" w:lineRule="auto"/>
        <w:ind w:left="450" w:hanging="540"/>
        <w:jc w:val="both"/>
        <w:rPr>
          <w:rFonts w:ascii="Arial" w:cs="Arial" w:eastAsia="Arial" w:hAnsi="Arial"/>
          <w:color w:val="0e0e0e"/>
          <w:sz w:val="21"/>
          <w:szCs w:val="21"/>
        </w:rPr>
      </w:pPr>
      <w:r w:rsidDel="00000000" w:rsidR="00000000" w:rsidRPr="00000000">
        <w:rPr>
          <w:rFonts w:ascii="Arial" w:cs="Arial" w:eastAsia="Arial" w:hAnsi="Arial"/>
          <w:color w:val="0e0e0e"/>
          <w:sz w:val="21"/>
          <w:szCs w:val="21"/>
          <w:rtl w:val="0"/>
        </w:rPr>
        <w:tab/>
        <w:t xml:space="preserve">•</w:t>
        <w:tab/>
        <w:t xml:space="preserve">Tiempo de implementación: Rapidez con la que se puede implementar la solución.</w:t>
      </w:r>
    </w:p>
    <w:p w:rsidR="00000000" w:rsidDel="00000000" w:rsidP="00000000" w:rsidRDefault="00000000" w:rsidRPr="00000000" w14:paraId="00000113">
      <w:pPr>
        <w:spacing w:line="276" w:lineRule="auto"/>
        <w:ind w:left="450" w:hanging="540"/>
        <w:jc w:val="both"/>
        <w:rPr>
          <w:rFonts w:ascii="Arial" w:cs="Arial" w:eastAsia="Arial" w:hAnsi="Arial"/>
          <w:color w:val="0e0e0e"/>
          <w:sz w:val="21"/>
          <w:szCs w:val="21"/>
        </w:rPr>
      </w:pPr>
      <w:r w:rsidDel="00000000" w:rsidR="00000000" w:rsidRPr="00000000">
        <w:rPr>
          <w:rFonts w:ascii="Arial" w:cs="Arial" w:eastAsia="Arial" w:hAnsi="Arial"/>
          <w:color w:val="0e0e0e"/>
          <w:sz w:val="21"/>
          <w:szCs w:val="21"/>
          <w:rtl w:val="0"/>
        </w:rPr>
        <w:tab/>
        <w:t xml:space="preserve">•</w:t>
        <w:tab/>
        <w:t xml:space="preserve">Costo: Costo asociado a la implementación de la alternativa elegida.</w:t>
      </w:r>
    </w:p>
    <w:p w:rsidR="00000000" w:rsidDel="00000000" w:rsidP="00000000" w:rsidRDefault="00000000" w:rsidRPr="00000000" w14:paraId="00000114">
      <w:pPr>
        <w:spacing w:line="276" w:lineRule="auto"/>
        <w:ind w:left="450" w:hanging="540"/>
        <w:jc w:val="both"/>
        <w:rPr>
          <w:rFonts w:ascii="Arial" w:cs="Arial" w:eastAsia="Arial" w:hAnsi="Arial"/>
          <w:color w:val="0e0e0e"/>
          <w:sz w:val="21"/>
          <w:szCs w:val="21"/>
        </w:rPr>
      </w:pPr>
      <w:r w:rsidDel="00000000" w:rsidR="00000000" w:rsidRPr="00000000">
        <w:rPr>
          <w:rtl w:val="0"/>
        </w:rPr>
      </w:r>
    </w:p>
    <w:p w:rsidR="00000000" w:rsidDel="00000000" w:rsidP="00000000" w:rsidRDefault="00000000" w:rsidRPr="00000000" w14:paraId="00000115">
      <w:pPr>
        <w:spacing w:line="276" w:lineRule="auto"/>
        <w:jc w:val="both"/>
        <w:rPr>
          <w:rFonts w:ascii="Arial" w:cs="Arial" w:eastAsia="Arial" w:hAnsi="Arial"/>
          <w:color w:val="0e0e0e"/>
          <w:sz w:val="21"/>
          <w:szCs w:val="21"/>
        </w:rPr>
      </w:pPr>
      <w:r w:rsidDel="00000000" w:rsidR="00000000" w:rsidRPr="00000000">
        <w:rPr>
          <w:rFonts w:ascii="Arial" w:cs="Arial" w:eastAsia="Arial" w:hAnsi="Arial"/>
          <w:b w:val="1"/>
          <w:color w:val="0e0e0e"/>
          <w:rtl w:val="0"/>
        </w:rPr>
        <w:t xml:space="preserve">3. Asignación de pesos a los criterios</w:t>
      </w:r>
      <w:r w:rsidDel="00000000" w:rsidR="00000000" w:rsidRPr="00000000">
        <w:rPr>
          <w:rtl w:val="0"/>
        </w:rPr>
      </w:r>
    </w:p>
    <w:p w:rsidR="00000000" w:rsidDel="00000000" w:rsidP="00000000" w:rsidRDefault="00000000" w:rsidRPr="00000000" w14:paraId="00000116">
      <w:pPr>
        <w:spacing w:line="276" w:lineRule="auto"/>
        <w:ind w:left="450" w:hanging="720"/>
        <w:jc w:val="both"/>
        <w:rPr>
          <w:rFonts w:ascii="Arial" w:cs="Arial" w:eastAsia="Arial" w:hAnsi="Arial"/>
          <w:color w:val="0e0e0e"/>
          <w:sz w:val="21"/>
          <w:szCs w:val="21"/>
        </w:rPr>
      </w:pPr>
      <w:r w:rsidDel="00000000" w:rsidR="00000000" w:rsidRPr="00000000">
        <w:rPr>
          <w:rFonts w:ascii="Arial" w:cs="Arial" w:eastAsia="Arial" w:hAnsi="Arial"/>
          <w:color w:val="0e0e0e"/>
          <w:sz w:val="21"/>
          <w:szCs w:val="21"/>
          <w:rtl w:val="0"/>
        </w:rPr>
        <w:tab/>
        <w:t xml:space="preserve">•</w:t>
        <w:tab/>
        <w:t xml:space="preserve">Valores: 20%</w:t>
      </w:r>
    </w:p>
    <w:p w:rsidR="00000000" w:rsidDel="00000000" w:rsidP="00000000" w:rsidRDefault="00000000" w:rsidRPr="00000000" w14:paraId="00000117">
      <w:pPr>
        <w:spacing w:line="276" w:lineRule="auto"/>
        <w:ind w:left="450" w:hanging="720"/>
        <w:jc w:val="both"/>
        <w:rPr>
          <w:rFonts w:ascii="Arial" w:cs="Arial" w:eastAsia="Arial" w:hAnsi="Arial"/>
          <w:color w:val="0e0e0e"/>
          <w:sz w:val="21"/>
          <w:szCs w:val="21"/>
        </w:rPr>
      </w:pPr>
      <w:r w:rsidDel="00000000" w:rsidR="00000000" w:rsidRPr="00000000">
        <w:rPr>
          <w:rFonts w:ascii="Arial" w:cs="Arial" w:eastAsia="Arial" w:hAnsi="Arial"/>
          <w:color w:val="0e0e0e"/>
          <w:sz w:val="21"/>
          <w:szCs w:val="21"/>
          <w:rtl w:val="0"/>
        </w:rPr>
        <w:tab/>
        <w:t xml:space="preserve">•</w:t>
        <w:tab/>
        <w:t xml:space="preserve">Financieros: 20%</w:t>
      </w:r>
    </w:p>
    <w:p w:rsidR="00000000" w:rsidDel="00000000" w:rsidP="00000000" w:rsidRDefault="00000000" w:rsidRPr="00000000" w14:paraId="00000118">
      <w:pPr>
        <w:spacing w:line="276" w:lineRule="auto"/>
        <w:ind w:left="450" w:hanging="720"/>
        <w:jc w:val="both"/>
        <w:rPr>
          <w:rFonts w:ascii="Arial" w:cs="Arial" w:eastAsia="Arial" w:hAnsi="Arial"/>
          <w:color w:val="0e0e0e"/>
          <w:sz w:val="21"/>
          <w:szCs w:val="21"/>
        </w:rPr>
      </w:pPr>
      <w:r w:rsidDel="00000000" w:rsidR="00000000" w:rsidRPr="00000000">
        <w:rPr>
          <w:rFonts w:ascii="Arial" w:cs="Arial" w:eastAsia="Arial" w:hAnsi="Arial"/>
          <w:color w:val="0e0e0e"/>
          <w:sz w:val="21"/>
          <w:szCs w:val="21"/>
          <w:rtl w:val="0"/>
        </w:rPr>
        <w:tab/>
        <w:t xml:space="preserve">•</w:t>
        <w:tab/>
        <w:t xml:space="preserve">Legal: 20%</w:t>
      </w:r>
    </w:p>
    <w:p w:rsidR="00000000" w:rsidDel="00000000" w:rsidP="00000000" w:rsidRDefault="00000000" w:rsidRPr="00000000" w14:paraId="00000119">
      <w:pPr>
        <w:spacing w:line="276" w:lineRule="auto"/>
        <w:ind w:left="450" w:hanging="720"/>
        <w:jc w:val="both"/>
        <w:rPr>
          <w:rFonts w:ascii="Arial" w:cs="Arial" w:eastAsia="Arial" w:hAnsi="Arial"/>
          <w:color w:val="0e0e0e"/>
          <w:sz w:val="21"/>
          <w:szCs w:val="21"/>
        </w:rPr>
      </w:pPr>
      <w:r w:rsidDel="00000000" w:rsidR="00000000" w:rsidRPr="00000000">
        <w:rPr>
          <w:rFonts w:ascii="Arial" w:cs="Arial" w:eastAsia="Arial" w:hAnsi="Arial"/>
          <w:color w:val="0e0e0e"/>
          <w:sz w:val="21"/>
          <w:szCs w:val="21"/>
          <w:rtl w:val="0"/>
        </w:rPr>
        <w:tab/>
        <w:t xml:space="preserve">•</w:t>
        <w:tab/>
        <w:t xml:space="preserve">Tiempo de implementación: 10%</w:t>
      </w:r>
    </w:p>
    <w:p w:rsidR="00000000" w:rsidDel="00000000" w:rsidP="00000000" w:rsidRDefault="00000000" w:rsidRPr="00000000" w14:paraId="0000011A">
      <w:pPr>
        <w:spacing w:line="276" w:lineRule="auto"/>
        <w:ind w:left="450" w:hanging="720"/>
        <w:jc w:val="both"/>
        <w:rPr>
          <w:rFonts w:ascii="Arial" w:cs="Arial" w:eastAsia="Arial" w:hAnsi="Arial"/>
          <w:color w:val="0e0e0e"/>
          <w:sz w:val="21"/>
          <w:szCs w:val="21"/>
        </w:rPr>
      </w:pPr>
      <w:r w:rsidDel="00000000" w:rsidR="00000000" w:rsidRPr="00000000">
        <w:rPr>
          <w:rFonts w:ascii="Arial" w:cs="Arial" w:eastAsia="Arial" w:hAnsi="Arial"/>
          <w:color w:val="0e0e0e"/>
          <w:sz w:val="21"/>
          <w:szCs w:val="21"/>
          <w:rtl w:val="0"/>
        </w:rPr>
        <w:tab/>
        <w:t xml:space="preserve">•</w:t>
        <w:tab/>
        <w:t xml:space="preserve">Costo: 30%</w:t>
      </w:r>
    </w:p>
    <w:p w:rsidR="00000000" w:rsidDel="00000000" w:rsidP="00000000" w:rsidRDefault="00000000" w:rsidRPr="00000000" w14:paraId="0000011B">
      <w:pPr>
        <w:spacing w:line="276" w:lineRule="auto"/>
        <w:ind w:left="450" w:hanging="720"/>
        <w:jc w:val="both"/>
        <w:rPr>
          <w:rFonts w:ascii="Arial" w:cs="Arial" w:eastAsia="Arial" w:hAnsi="Arial"/>
          <w:color w:val="0e0e0e"/>
          <w:sz w:val="21"/>
          <w:szCs w:val="21"/>
        </w:rPr>
      </w:pPr>
      <w:r w:rsidDel="00000000" w:rsidR="00000000" w:rsidRPr="00000000">
        <w:rPr>
          <w:rtl w:val="0"/>
        </w:rPr>
      </w:r>
    </w:p>
    <w:p w:rsidR="00000000" w:rsidDel="00000000" w:rsidP="00000000" w:rsidRDefault="00000000" w:rsidRPr="00000000" w14:paraId="0000011C">
      <w:pPr>
        <w:spacing w:line="276" w:lineRule="auto"/>
        <w:jc w:val="both"/>
        <w:rPr>
          <w:rFonts w:ascii="Arial" w:cs="Arial" w:eastAsia="Arial" w:hAnsi="Arial"/>
          <w:b w:val="1"/>
          <w:color w:val="0e0e0e"/>
          <w:sz w:val="21"/>
          <w:szCs w:val="21"/>
        </w:rPr>
      </w:pPr>
      <w:r w:rsidDel="00000000" w:rsidR="00000000" w:rsidRPr="00000000">
        <w:rPr>
          <w:rFonts w:ascii="Arial" w:cs="Arial" w:eastAsia="Arial" w:hAnsi="Arial"/>
          <w:b w:val="1"/>
          <w:color w:val="0e0e0e"/>
          <w:rtl w:val="0"/>
        </w:rPr>
        <w:t xml:space="preserve">4. Desarrollo de alternativas</w:t>
      </w:r>
      <w:r w:rsidDel="00000000" w:rsidR="00000000" w:rsidRPr="00000000">
        <w:rPr>
          <w:rtl w:val="0"/>
        </w:rPr>
      </w:r>
    </w:p>
    <w:p w:rsidR="00000000" w:rsidDel="00000000" w:rsidP="00000000" w:rsidRDefault="00000000" w:rsidRPr="00000000" w14:paraId="0000011D">
      <w:pPr>
        <w:spacing w:line="276" w:lineRule="auto"/>
        <w:ind w:left="450" w:firstLine="0"/>
        <w:jc w:val="both"/>
        <w:rPr>
          <w:rFonts w:ascii="Arial" w:cs="Arial" w:eastAsia="Arial" w:hAnsi="Arial"/>
          <w:color w:val="0e0e0e"/>
          <w:sz w:val="21"/>
          <w:szCs w:val="21"/>
        </w:rPr>
      </w:pPr>
      <w:r w:rsidDel="00000000" w:rsidR="00000000" w:rsidRPr="00000000">
        <w:rPr>
          <w:rFonts w:ascii="Arial" w:cs="Arial" w:eastAsia="Arial" w:hAnsi="Arial"/>
          <w:color w:val="0e0e0e"/>
          <w:sz w:val="21"/>
          <w:szCs w:val="21"/>
          <w:rtl w:val="0"/>
        </w:rPr>
        <w:t xml:space="preserve">• Reducir la jornada laboral de los empleados en lugar de realizar despidos masivos.</w:t>
      </w:r>
    </w:p>
    <w:p w:rsidR="00000000" w:rsidDel="00000000" w:rsidP="00000000" w:rsidRDefault="00000000" w:rsidRPr="00000000" w14:paraId="0000011E">
      <w:pPr>
        <w:spacing w:line="276" w:lineRule="auto"/>
        <w:ind w:left="450" w:firstLine="0"/>
        <w:jc w:val="both"/>
        <w:rPr>
          <w:rFonts w:ascii="Arial" w:cs="Arial" w:eastAsia="Arial" w:hAnsi="Arial"/>
          <w:color w:val="0e0e0e"/>
          <w:sz w:val="21"/>
          <w:szCs w:val="21"/>
        </w:rPr>
      </w:pPr>
      <w:r w:rsidDel="00000000" w:rsidR="00000000" w:rsidRPr="00000000">
        <w:rPr>
          <w:rFonts w:ascii="Arial" w:cs="Arial" w:eastAsia="Arial" w:hAnsi="Arial"/>
          <w:color w:val="0e0e0e"/>
          <w:sz w:val="21"/>
          <w:szCs w:val="21"/>
          <w:rtl w:val="0"/>
        </w:rPr>
        <w:t xml:space="preserve">• Desvincular empleados con menores niveles de desempeño o roles que sean menos críticos para la operación actual.</w:t>
      </w:r>
    </w:p>
    <w:p w:rsidR="00000000" w:rsidDel="00000000" w:rsidP="00000000" w:rsidRDefault="00000000" w:rsidRPr="00000000" w14:paraId="0000011F">
      <w:pPr>
        <w:spacing w:line="276" w:lineRule="auto"/>
        <w:ind w:left="450" w:firstLine="0"/>
        <w:jc w:val="both"/>
        <w:rPr>
          <w:rFonts w:ascii="Arial" w:cs="Arial" w:eastAsia="Arial" w:hAnsi="Arial"/>
          <w:color w:val="0e0e0e"/>
          <w:sz w:val="21"/>
          <w:szCs w:val="21"/>
        </w:rPr>
      </w:pPr>
      <w:r w:rsidDel="00000000" w:rsidR="00000000" w:rsidRPr="00000000">
        <w:rPr>
          <w:rFonts w:ascii="Arial" w:cs="Arial" w:eastAsia="Arial" w:hAnsi="Arial"/>
          <w:color w:val="0e0e0e"/>
          <w:sz w:val="21"/>
          <w:szCs w:val="21"/>
          <w:rtl w:val="0"/>
        </w:rPr>
        <w:t xml:space="preserve">• Ofrecer jubilaciones anticipadas o incentivos de retiro voluntario.</w:t>
      </w:r>
    </w:p>
    <w:p w:rsidR="00000000" w:rsidDel="00000000" w:rsidP="00000000" w:rsidRDefault="00000000" w:rsidRPr="00000000" w14:paraId="00000120">
      <w:pPr>
        <w:spacing w:line="276" w:lineRule="auto"/>
        <w:ind w:left="450" w:firstLine="0"/>
        <w:jc w:val="both"/>
        <w:rPr>
          <w:rFonts w:ascii="Arial" w:cs="Arial" w:eastAsia="Arial" w:hAnsi="Arial"/>
          <w:color w:val="0e0e0e"/>
          <w:sz w:val="21"/>
          <w:szCs w:val="21"/>
        </w:rPr>
      </w:pPr>
      <w:r w:rsidDel="00000000" w:rsidR="00000000" w:rsidRPr="00000000">
        <w:rPr>
          <w:rFonts w:ascii="Arial" w:cs="Arial" w:eastAsia="Arial" w:hAnsi="Arial"/>
          <w:color w:val="0e0e0e"/>
          <w:sz w:val="21"/>
          <w:szCs w:val="21"/>
          <w:rtl w:val="0"/>
        </w:rPr>
        <w:t xml:space="preserve">• Reubicar personal excedente a departamentos como ventas y posventa para apoyar en el incremento de las ventas.</w:t>
      </w:r>
    </w:p>
    <w:p w:rsidR="00000000" w:rsidDel="00000000" w:rsidP="00000000" w:rsidRDefault="00000000" w:rsidRPr="00000000" w14:paraId="00000121">
      <w:pPr>
        <w:spacing w:line="276" w:lineRule="auto"/>
        <w:ind w:left="450" w:firstLine="0"/>
        <w:jc w:val="both"/>
        <w:rPr>
          <w:rFonts w:ascii="Arial" w:cs="Arial" w:eastAsia="Arial" w:hAnsi="Arial"/>
          <w:color w:val="0e0e0e"/>
          <w:sz w:val="21"/>
          <w:szCs w:val="21"/>
        </w:rPr>
      </w:pPr>
      <w:r w:rsidDel="00000000" w:rsidR="00000000" w:rsidRPr="00000000">
        <w:rPr>
          <w:rFonts w:ascii="Arial" w:cs="Arial" w:eastAsia="Arial" w:hAnsi="Arial"/>
          <w:color w:val="0e0e0e"/>
          <w:sz w:val="21"/>
          <w:szCs w:val="21"/>
          <w:rtl w:val="0"/>
        </w:rPr>
        <w:t xml:space="preserve">• Implementar un plan de capacitación para el personal de ventas y posventa con el objetivo de mejorar la eficiencia.</w:t>
      </w:r>
    </w:p>
    <w:p w:rsidR="00000000" w:rsidDel="00000000" w:rsidP="00000000" w:rsidRDefault="00000000" w:rsidRPr="00000000" w14:paraId="00000122">
      <w:pPr>
        <w:spacing w:line="276" w:lineRule="auto"/>
        <w:ind w:left="720" w:firstLine="0"/>
        <w:jc w:val="both"/>
        <w:rPr>
          <w:rFonts w:ascii="Arial" w:cs="Arial" w:eastAsia="Arial" w:hAnsi="Arial"/>
          <w:color w:val="0e0e0e"/>
          <w:sz w:val="21"/>
          <w:szCs w:val="21"/>
        </w:rPr>
      </w:pPr>
      <w:r w:rsidDel="00000000" w:rsidR="00000000" w:rsidRPr="00000000">
        <w:rPr>
          <w:rtl w:val="0"/>
        </w:rPr>
      </w:r>
    </w:p>
    <w:p w:rsidR="00000000" w:rsidDel="00000000" w:rsidP="00000000" w:rsidRDefault="00000000" w:rsidRPr="00000000" w14:paraId="00000123">
      <w:pPr>
        <w:spacing w:line="276" w:lineRule="auto"/>
        <w:jc w:val="both"/>
        <w:rPr>
          <w:rFonts w:ascii="Arial" w:cs="Arial" w:eastAsia="Arial" w:hAnsi="Arial"/>
          <w:b w:val="1"/>
          <w:color w:val="0e0e0e"/>
          <w:sz w:val="21"/>
          <w:szCs w:val="21"/>
        </w:rPr>
      </w:pPr>
      <w:r w:rsidDel="00000000" w:rsidR="00000000" w:rsidRPr="00000000">
        <w:rPr>
          <w:rFonts w:ascii="Arial" w:cs="Arial" w:eastAsia="Arial" w:hAnsi="Arial"/>
          <w:b w:val="1"/>
          <w:color w:val="0e0e0e"/>
          <w:rtl w:val="0"/>
        </w:rPr>
        <w:t xml:space="preserve">5. Análisis de alternativas</w:t>
      </w:r>
      <w:r w:rsidDel="00000000" w:rsidR="00000000" w:rsidRPr="00000000">
        <w:rPr>
          <w:rtl w:val="0"/>
        </w:rPr>
      </w:r>
    </w:p>
    <w:p w:rsidR="00000000" w:rsidDel="00000000" w:rsidP="00000000" w:rsidRDefault="00000000" w:rsidRPr="00000000" w14:paraId="00000124">
      <w:pPr>
        <w:spacing w:line="276" w:lineRule="auto"/>
        <w:ind w:left="0" w:firstLine="720"/>
        <w:jc w:val="both"/>
        <w:rPr>
          <w:rFonts w:ascii="Arial" w:cs="Arial" w:eastAsia="Arial" w:hAnsi="Arial"/>
          <w:b w:val="1"/>
          <w:color w:val="0e0e0e"/>
          <w:sz w:val="21"/>
          <w:szCs w:val="21"/>
        </w:rPr>
      </w:pPr>
      <w:r w:rsidDel="00000000" w:rsidR="00000000" w:rsidRPr="00000000">
        <w:rPr>
          <w:rFonts w:ascii="Arial" w:cs="Arial" w:eastAsia="Arial" w:hAnsi="Arial"/>
          <w:b w:val="1"/>
          <w:color w:val="0e0e0e"/>
          <w:sz w:val="21"/>
          <w:szCs w:val="21"/>
          <w:rtl w:val="0"/>
        </w:rPr>
        <w:t xml:space="preserve">Reducir la jornada laboral</w:t>
      </w:r>
    </w:p>
    <w:p w:rsidR="00000000" w:rsidDel="00000000" w:rsidP="00000000" w:rsidRDefault="00000000" w:rsidRPr="00000000" w14:paraId="00000125">
      <w:pPr>
        <w:spacing w:line="276" w:lineRule="auto"/>
        <w:ind w:left="1170" w:hanging="810"/>
        <w:jc w:val="both"/>
        <w:rPr>
          <w:rFonts w:ascii="Arial" w:cs="Arial" w:eastAsia="Arial" w:hAnsi="Arial"/>
          <w:color w:val="0e0e0e"/>
          <w:sz w:val="21"/>
          <w:szCs w:val="21"/>
        </w:rPr>
      </w:pPr>
      <w:r w:rsidDel="00000000" w:rsidR="00000000" w:rsidRPr="00000000">
        <w:rPr>
          <w:rFonts w:ascii="Arial" w:cs="Arial" w:eastAsia="Arial" w:hAnsi="Arial"/>
          <w:color w:val="0e0e0e"/>
          <w:sz w:val="21"/>
          <w:szCs w:val="21"/>
          <w:rtl w:val="0"/>
        </w:rPr>
        <w:tab/>
        <w:t xml:space="preserve">•</w:t>
        <w:tab/>
        <w:t xml:space="preserve">Valores (20%): 4 (Alinea con los valores al evitar despidos) = 4 * 20 = 80</w:t>
      </w:r>
    </w:p>
    <w:p w:rsidR="00000000" w:rsidDel="00000000" w:rsidP="00000000" w:rsidRDefault="00000000" w:rsidRPr="00000000" w14:paraId="00000126">
      <w:pPr>
        <w:spacing w:line="276" w:lineRule="auto"/>
        <w:ind w:left="1170" w:hanging="810"/>
        <w:jc w:val="both"/>
        <w:rPr>
          <w:rFonts w:ascii="Arial" w:cs="Arial" w:eastAsia="Arial" w:hAnsi="Arial"/>
          <w:color w:val="0e0e0e"/>
          <w:sz w:val="21"/>
          <w:szCs w:val="21"/>
        </w:rPr>
      </w:pPr>
      <w:r w:rsidDel="00000000" w:rsidR="00000000" w:rsidRPr="00000000">
        <w:rPr>
          <w:rFonts w:ascii="Arial" w:cs="Arial" w:eastAsia="Arial" w:hAnsi="Arial"/>
          <w:color w:val="0e0e0e"/>
          <w:sz w:val="21"/>
          <w:szCs w:val="21"/>
          <w:rtl w:val="0"/>
        </w:rPr>
        <w:tab/>
        <w:t xml:space="preserve">•</w:t>
        <w:tab/>
        <w:t xml:space="preserve">Financieros (20%): 3 (Reducción de costos moderada) = 3 * 20 = 60</w:t>
      </w:r>
    </w:p>
    <w:p w:rsidR="00000000" w:rsidDel="00000000" w:rsidP="00000000" w:rsidRDefault="00000000" w:rsidRPr="00000000" w14:paraId="00000127">
      <w:pPr>
        <w:spacing w:line="276" w:lineRule="auto"/>
        <w:ind w:left="1170" w:hanging="810"/>
        <w:jc w:val="both"/>
        <w:rPr>
          <w:rFonts w:ascii="Arial" w:cs="Arial" w:eastAsia="Arial" w:hAnsi="Arial"/>
          <w:color w:val="0e0e0e"/>
          <w:sz w:val="21"/>
          <w:szCs w:val="21"/>
        </w:rPr>
      </w:pPr>
      <w:r w:rsidDel="00000000" w:rsidR="00000000" w:rsidRPr="00000000">
        <w:rPr>
          <w:rFonts w:ascii="Arial" w:cs="Arial" w:eastAsia="Arial" w:hAnsi="Arial"/>
          <w:color w:val="0e0e0e"/>
          <w:sz w:val="21"/>
          <w:szCs w:val="21"/>
          <w:rtl w:val="0"/>
        </w:rPr>
        <w:tab/>
        <w:t xml:space="preserve">•</w:t>
        <w:tab/>
        <w:t xml:space="preserve">Legal (20%): 5 (Cumple con regulaciones si se gestiona adecuadamente) = 5 * 20 = 100</w:t>
      </w:r>
    </w:p>
    <w:p w:rsidR="00000000" w:rsidDel="00000000" w:rsidP="00000000" w:rsidRDefault="00000000" w:rsidRPr="00000000" w14:paraId="00000128">
      <w:pPr>
        <w:spacing w:line="276" w:lineRule="auto"/>
        <w:ind w:left="1170" w:hanging="810"/>
        <w:jc w:val="both"/>
        <w:rPr>
          <w:rFonts w:ascii="Arial" w:cs="Arial" w:eastAsia="Arial" w:hAnsi="Arial"/>
          <w:color w:val="0e0e0e"/>
          <w:sz w:val="21"/>
          <w:szCs w:val="21"/>
        </w:rPr>
      </w:pPr>
      <w:r w:rsidDel="00000000" w:rsidR="00000000" w:rsidRPr="00000000">
        <w:rPr>
          <w:rFonts w:ascii="Arial" w:cs="Arial" w:eastAsia="Arial" w:hAnsi="Arial"/>
          <w:color w:val="0e0e0e"/>
          <w:sz w:val="21"/>
          <w:szCs w:val="21"/>
          <w:rtl w:val="0"/>
        </w:rPr>
        <w:tab/>
        <w:t xml:space="preserve">•</w:t>
        <w:tab/>
        <w:t xml:space="preserve">Tiempo de implementación (10%): 4 (Rápido) = 4 * 10 = 40</w:t>
      </w:r>
    </w:p>
    <w:p w:rsidR="00000000" w:rsidDel="00000000" w:rsidP="00000000" w:rsidRDefault="00000000" w:rsidRPr="00000000" w14:paraId="00000129">
      <w:pPr>
        <w:spacing w:line="276" w:lineRule="auto"/>
        <w:ind w:left="1170" w:hanging="810"/>
        <w:jc w:val="both"/>
        <w:rPr>
          <w:rFonts w:ascii="Arial" w:cs="Arial" w:eastAsia="Arial" w:hAnsi="Arial"/>
          <w:b w:val="1"/>
          <w:color w:val="0e0e0e"/>
          <w:sz w:val="21"/>
          <w:szCs w:val="21"/>
        </w:rPr>
      </w:pPr>
      <w:r w:rsidDel="00000000" w:rsidR="00000000" w:rsidRPr="00000000">
        <w:rPr>
          <w:rFonts w:ascii="Arial" w:cs="Arial" w:eastAsia="Arial" w:hAnsi="Arial"/>
          <w:color w:val="0e0e0e"/>
          <w:sz w:val="21"/>
          <w:szCs w:val="21"/>
          <w:rtl w:val="0"/>
        </w:rPr>
        <w:tab/>
        <w:t xml:space="preserve">•</w:t>
        <w:tab/>
        <w:t xml:space="preserve">Costo (30%): 3 (Reducción moderada en costos) = 3 * 30 = 90</w:t>
      </w:r>
      <w:r w:rsidDel="00000000" w:rsidR="00000000" w:rsidRPr="00000000">
        <w:rPr>
          <w:rtl w:val="0"/>
        </w:rPr>
      </w:r>
    </w:p>
    <w:p w:rsidR="00000000" w:rsidDel="00000000" w:rsidP="00000000" w:rsidRDefault="00000000" w:rsidRPr="00000000" w14:paraId="0000012A">
      <w:pPr>
        <w:spacing w:line="276" w:lineRule="auto"/>
        <w:ind w:left="1170" w:hanging="810"/>
        <w:jc w:val="both"/>
        <w:rPr>
          <w:rFonts w:ascii="Arial" w:cs="Arial" w:eastAsia="Arial" w:hAnsi="Arial"/>
          <w:b w:val="1"/>
          <w:color w:val="0e0e0e"/>
          <w:sz w:val="21"/>
          <w:szCs w:val="21"/>
        </w:rPr>
      </w:pPr>
      <w:r w:rsidDel="00000000" w:rsidR="00000000" w:rsidRPr="00000000">
        <w:rPr>
          <w:rtl w:val="0"/>
        </w:rPr>
      </w:r>
    </w:p>
    <w:p w:rsidR="00000000" w:rsidDel="00000000" w:rsidP="00000000" w:rsidRDefault="00000000" w:rsidRPr="00000000" w14:paraId="0000012B">
      <w:pPr>
        <w:spacing w:line="276" w:lineRule="auto"/>
        <w:ind w:left="0" w:firstLine="720"/>
        <w:jc w:val="both"/>
        <w:rPr>
          <w:rFonts w:ascii="Arial" w:cs="Arial" w:eastAsia="Arial" w:hAnsi="Arial"/>
          <w:b w:val="1"/>
          <w:color w:val="0e0e0e"/>
          <w:sz w:val="21"/>
          <w:szCs w:val="21"/>
        </w:rPr>
      </w:pPr>
      <w:r w:rsidDel="00000000" w:rsidR="00000000" w:rsidRPr="00000000">
        <w:rPr>
          <w:rFonts w:ascii="Arial" w:cs="Arial" w:eastAsia="Arial" w:hAnsi="Arial"/>
          <w:b w:val="1"/>
          <w:color w:val="0e0e0e"/>
          <w:sz w:val="21"/>
          <w:szCs w:val="21"/>
          <w:rtl w:val="0"/>
        </w:rPr>
        <w:t xml:space="preserve">Desvincular empleados con menores niveles de desempeño</w:t>
      </w:r>
    </w:p>
    <w:p w:rsidR="00000000" w:rsidDel="00000000" w:rsidP="00000000" w:rsidRDefault="00000000" w:rsidRPr="00000000" w14:paraId="0000012C">
      <w:pPr>
        <w:spacing w:line="276" w:lineRule="auto"/>
        <w:ind w:left="1170" w:hanging="810"/>
        <w:jc w:val="both"/>
        <w:rPr>
          <w:rFonts w:ascii="Arial" w:cs="Arial" w:eastAsia="Arial" w:hAnsi="Arial"/>
          <w:color w:val="0e0e0e"/>
          <w:sz w:val="21"/>
          <w:szCs w:val="21"/>
        </w:rPr>
      </w:pPr>
      <w:r w:rsidDel="00000000" w:rsidR="00000000" w:rsidRPr="00000000">
        <w:rPr>
          <w:rFonts w:ascii="Arial" w:cs="Arial" w:eastAsia="Arial" w:hAnsi="Arial"/>
          <w:color w:val="0e0e0e"/>
          <w:sz w:val="21"/>
          <w:szCs w:val="21"/>
          <w:rtl w:val="0"/>
        </w:rPr>
        <w:tab/>
        <w:t xml:space="preserve">•</w:t>
        <w:tab/>
        <w:t xml:space="preserve">Valores (20%): 2 (Impacto negativo en la moral) = 2 * 20 = 40</w:t>
      </w:r>
    </w:p>
    <w:p w:rsidR="00000000" w:rsidDel="00000000" w:rsidP="00000000" w:rsidRDefault="00000000" w:rsidRPr="00000000" w14:paraId="0000012D">
      <w:pPr>
        <w:spacing w:line="276" w:lineRule="auto"/>
        <w:ind w:left="1170" w:hanging="810"/>
        <w:jc w:val="both"/>
        <w:rPr>
          <w:rFonts w:ascii="Arial" w:cs="Arial" w:eastAsia="Arial" w:hAnsi="Arial"/>
          <w:color w:val="0e0e0e"/>
          <w:sz w:val="21"/>
          <w:szCs w:val="21"/>
        </w:rPr>
      </w:pPr>
      <w:r w:rsidDel="00000000" w:rsidR="00000000" w:rsidRPr="00000000">
        <w:rPr>
          <w:rFonts w:ascii="Arial" w:cs="Arial" w:eastAsia="Arial" w:hAnsi="Arial"/>
          <w:color w:val="0e0e0e"/>
          <w:sz w:val="21"/>
          <w:szCs w:val="21"/>
          <w:rtl w:val="0"/>
        </w:rPr>
        <w:tab/>
        <w:t xml:space="preserve">•</w:t>
        <w:tab/>
        <w:t xml:space="preserve">Financieros (20%): 5 (Significativa reducción de costos) = 5 * 20 = 100</w:t>
      </w:r>
    </w:p>
    <w:p w:rsidR="00000000" w:rsidDel="00000000" w:rsidP="00000000" w:rsidRDefault="00000000" w:rsidRPr="00000000" w14:paraId="0000012E">
      <w:pPr>
        <w:spacing w:line="276" w:lineRule="auto"/>
        <w:ind w:left="1170" w:hanging="810"/>
        <w:jc w:val="both"/>
        <w:rPr>
          <w:rFonts w:ascii="Arial" w:cs="Arial" w:eastAsia="Arial" w:hAnsi="Arial"/>
          <w:color w:val="0e0e0e"/>
          <w:sz w:val="21"/>
          <w:szCs w:val="21"/>
        </w:rPr>
      </w:pPr>
      <w:r w:rsidDel="00000000" w:rsidR="00000000" w:rsidRPr="00000000">
        <w:rPr>
          <w:rFonts w:ascii="Arial" w:cs="Arial" w:eastAsia="Arial" w:hAnsi="Arial"/>
          <w:color w:val="0e0e0e"/>
          <w:sz w:val="21"/>
          <w:szCs w:val="21"/>
          <w:rtl w:val="0"/>
        </w:rPr>
        <w:tab/>
        <w:t xml:space="preserve">•</w:t>
        <w:tab/>
        <w:t xml:space="preserve">Legal (20%): 3 (Puede presentar riesgos legales) = 3 * 20 = 60</w:t>
      </w:r>
    </w:p>
    <w:p w:rsidR="00000000" w:rsidDel="00000000" w:rsidP="00000000" w:rsidRDefault="00000000" w:rsidRPr="00000000" w14:paraId="0000012F">
      <w:pPr>
        <w:spacing w:line="276" w:lineRule="auto"/>
        <w:ind w:left="1170" w:hanging="810"/>
        <w:jc w:val="both"/>
        <w:rPr>
          <w:rFonts w:ascii="Arial" w:cs="Arial" w:eastAsia="Arial" w:hAnsi="Arial"/>
          <w:color w:val="0e0e0e"/>
          <w:sz w:val="21"/>
          <w:szCs w:val="21"/>
        </w:rPr>
      </w:pPr>
      <w:r w:rsidDel="00000000" w:rsidR="00000000" w:rsidRPr="00000000">
        <w:rPr>
          <w:rFonts w:ascii="Arial" w:cs="Arial" w:eastAsia="Arial" w:hAnsi="Arial"/>
          <w:color w:val="0e0e0e"/>
          <w:sz w:val="21"/>
          <w:szCs w:val="21"/>
          <w:rtl w:val="0"/>
        </w:rPr>
        <w:tab/>
        <w:t xml:space="preserve">•</w:t>
        <w:tab/>
        <w:t xml:space="preserve">Tiempo de implementación (10%): 3 (Moderado) = 3 * 10 = 30</w:t>
      </w:r>
    </w:p>
    <w:p w:rsidR="00000000" w:rsidDel="00000000" w:rsidP="00000000" w:rsidRDefault="00000000" w:rsidRPr="00000000" w14:paraId="00000130">
      <w:pPr>
        <w:spacing w:line="276" w:lineRule="auto"/>
        <w:ind w:left="1170" w:hanging="810"/>
        <w:jc w:val="both"/>
        <w:rPr>
          <w:rFonts w:ascii="Arial" w:cs="Arial" w:eastAsia="Arial" w:hAnsi="Arial"/>
          <w:color w:val="0e0e0e"/>
          <w:sz w:val="21"/>
          <w:szCs w:val="21"/>
        </w:rPr>
      </w:pPr>
      <w:r w:rsidDel="00000000" w:rsidR="00000000" w:rsidRPr="00000000">
        <w:rPr>
          <w:rFonts w:ascii="Arial" w:cs="Arial" w:eastAsia="Arial" w:hAnsi="Arial"/>
          <w:color w:val="0e0e0e"/>
          <w:sz w:val="21"/>
          <w:szCs w:val="21"/>
          <w:rtl w:val="0"/>
        </w:rPr>
        <w:tab/>
        <w:t xml:space="preserve">•</w:t>
        <w:tab/>
        <w:t xml:space="preserve">Costo (30%): 5 (Ahorro considerable) = 5 * 30 = 150</w:t>
      </w:r>
    </w:p>
    <w:p w:rsidR="00000000" w:rsidDel="00000000" w:rsidP="00000000" w:rsidRDefault="00000000" w:rsidRPr="00000000" w14:paraId="00000131">
      <w:pPr>
        <w:spacing w:line="276" w:lineRule="auto"/>
        <w:ind w:left="0" w:firstLine="0"/>
        <w:jc w:val="both"/>
        <w:rPr>
          <w:rFonts w:ascii="Arial" w:cs="Arial" w:eastAsia="Arial" w:hAnsi="Arial"/>
          <w:b w:val="1"/>
          <w:color w:val="0e0e0e"/>
          <w:sz w:val="21"/>
          <w:szCs w:val="21"/>
        </w:rPr>
      </w:pPr>
      <w:r w:rsidDel="00000000" w:rsidR="00000000" w:rsidRPr="00000000">
        <w:rPr>
          <w:rtl w:val="0"/>
        </w:rPr>
      </w:r>
    </w:p>
    <w:p w:rsidR="00000000" w:rsidDel="00000000" w:rsidP="00000000" w:rsidRDefault="00000000" w:rsidRPr="00000000" w14:paraId="00000132">
      <w:pPr>
        <w:spacing w:line="276" w:lineRule="auto"/>
        <w:ind w:left="0" w:firstLine="720"/>
        <w:jc w:val="both"/>
        <w:rPr>
          <w:rFonts w:ascii="Arial" w:cs="Arial" w:eastAsia="Arial" w:hAnsi="Arial"/>
          <w:b w:val="1"/>
          <w:color w:val="0e0e0e"/>
          <w:sz w:val="21"/>
          <w:szCs w:val="21"/>
        </w:rPr>
      </w:pPr>
      <w:r w:rsidDel="00000000" w:rsidR="00000000" w:rsidRPr="00000000">
        <w:rPr>
          <w:rFonts w:ascii="Arial" w:cs="Arial" w:eastAsia="Arial" w:hAnsi="Arial"/>
          <w:b w:val="1"/>
          <w:color w:val="0e0e0e"/>
          <w:sz w:val="21"/>
          <w:szCs w:val="21"/>
          <w:rtl w:val="0"/>
        </w:rPr>
        <w:t xml:space="preserve">Ofrecer jubilaciones anticipadas</w:t>
      </w:r>
    </w:p>
    <w:p w:rsidR="00000000" w:rsidDel="00000000" w:rsidP="00000000" w:rsidRDefault="00000000" w:rsidRPr="00000000" w14:paraId="00000133">
      <w:pPr>
        <w:spacing w:line="276" w:lineRule="auto"/>
        <w:ind w:left="1170" w:hanging="810"/>
        <w:jc w:val="both"/>
        <w:rPr>
          <w:rFonts w:ascii="Arial" w:cs="Arial" w:eastAsia="Arial" w:hAnsi="Arial"/>
          <w:color w:val="0e0e0e"/>
          <w:sz w:val="21"/>
          <w:szCs w:val="21"/>
        </w:rPr>
      </w:pPr>
      <w:r w:rsidDel="00000000" w:rsidR="00000000" w:rsidRPr="00000000">
        <w:rPr>
          <w:rFonts w:ascii="Arial" w:cs="Arial" w:eastAsia="Arial" w:hAnsi="Arial"/>
          <w:color w:val="0e0e0e"/>
          <w:sz w:val="21"/>
          <w:szCs w:val="21"/>
          <w:rtl w:val="0"/>
        </w:rPr>
        <w:tab/>
        <w:t xml:space="preserve">•</w:t>
        <w:tab/>
        <w:t xml:space="preserve">Valores (20%): 4 (Aceptable si es voluntario) = 4 * 20 = 80</w:t>
      </w:r>
    </w:p>
    <w:p w:rsidR="00000000" w:rsidDel="00000000" w:rsidP="00000000" w:rsidRDefault="00000000" w:rsidRPr="00000000" w14:paraId="00000134">
      <w:pPr>
        <w:spacing w:line="276" w:lineRule="auto"/>
        <w:ind w:left="1170" w:hanging="810"/>
        <w:jc w:val="both"/>
        <w:rPr>
          <w:rFonts w:ascii="Arial" w:cs="Arial" w:eastAsia="Arial" w:hAnsi="Arial"/>
          <w:color w:val="0e0e0e"/>
          <w:sz w:val="21"/>
          <w:szCs w:val="21"/>
        </w:rPr>
      </w:pPr>
      <w:r w:rsidDel="00000000" w:rsidR="00000000" w:rsidRPr="00000000">
        <w:rPr>
          <w:rFonts w:ascii="Arial" w:cs="Arial" w:eastAsia="Arial" w:hAnsi="Arial"/>
          <w:color w:val="0e0e0e"/>
          <w:sz w:val="21"/>
          <w:szCs w:val="21"/>
          <w:rtl w:val="0"/>
        </w:rPr>
        <w:tab/>
        <w:t xml:space="preserve">•</w:t>
        <w:tab/>
        <w:t xml:space="preserve">Financieros (20%): 3 (Beneficioso a largo plazo) = 3 * 20 = 60</w:t>
      </w:r>
    </w:p>
    <w:p w:rsidR="00000000" w:rsidDel="00000000" w:rsidP="00000000" w:rsidRDefault="00000000" w:rsidRPr="00000000" w14:paraId="00000135">
      <w:pPr>
        <w:spacing w:line="276" w:lineRule="auto"/>
        <w:ind w:left="1170" w:hanging="810"/>
        <w:jc w:val="both"/>
        <w:rPr>
          <w:rFonts w:ascii="Arial" w:cs="Arial" w:eastAsia="Arial" w:hAnsi="Arial"/>
          <w:color w:val="0e0e0e"/>
          <w:sz w:val="21"/>
          <w:szCs w:val="21"/>
        </w:rPr>
      </w:pPr>
      <w:r w:rsidDel="00000000" w:rsidR="00000000" w:rsidRPr="00000000">
        <w:rPr>
          <w:rFonts w:ascii="Arial" w:cs="Arial" w:eastAsia="Arial" w:hAnsi="Arial"/>
          <w:color w:val="0e0e0e"/>
          <w:sz w:val="21"/>
          <w:szCs w:val="21"/>
          <w:rtl w:val="0"/>
        </w:rPr>
        <w:tab/>
        <w:t xml:space="preserve">•</w:t>
        <w:tab/>
        <w:t xml:space="preserve">Legal (20%): 5 (Cumple con regulaciones) = 5 * 20 = 100</w:t>
      </w:r>
    </w:p>
    <w:p w:rsidR="00000000" w:rsidDel="00000000" w:rsidP="00000000" w:rsidRDefault="00000000" w:rsidRPr="00000000" w14:paraId="00000136">
      <w:pPr>
        <w:spacing w:line="276" w:lineRule="auto"/>
        <w:ind w:left="1170" w:hanging="810"/>
        <w:jc w:val="both"/>
        <w:rPr>
          <w:rFonts w:ascii="Arial" w:cs="Arial" w:eastAsia="Arial" w:hAnsi="Arial"/>
          <w:color w:val="0e0e0e"/>
          <w:sz w:val="21"/>
          <w:szCs w:val="21"/>
        </w:rPr>
      </w:pPr>
      <w:r w:rsidDel="00000000" w:rsidR="00000000" w:rsidRPr="00000000">
        <w:rPr>
          <w:rFonts w:ascii="Arial" w:cs="Arial" w:eastAsia="Arial" w:hAnsi="Arial"/>
          <w:color w:val="0e0e0e"/>
          <w:sz w:val="21"/>
          <w:szCs w:val="21"/>
          <w:rtl w:val="0"/>
        </w:rPr>
        <w:tab/>
        <w:t xml:space="preserve">•</w:t>
        <w:tab/>
        <w:t xml:space="preserve">Tiempo de implementación (10%): 3 (Moderado) = 3 * 10 = 30</w:t>
      </w:r>
    </w:p>
    <w:p w:rsidR="00000000" w:rsidDel="00000000" w:rsidP="00000000" w:rsidRDefault="00000000" w:rsidRPr="00000000" w14:paraId="00000137">
      <w:pPr>
        <w:spacing w:line="276" w:lineRule="auto"/>
        <w:ind w:left="1170" w:hanging="810"/>
        <w:jc w:val="both"/>
        <w:rPr>
          <w:rFonts w:ascii="Arial" w:cs="Arial" w:eastAsia="Arial" w:hAnsi="Arial"/>
          <w:b w:val="1"/>
          <w:color w:val="0e0e0e"/>
          <w:sz w:val="21"/>
          <w:szCs w:val="21"/>
        </w:rPr>
      </w:pPr>
      <w:r w:rsidDel="00000000" w:rsidR="00000000" w:rsidRPr="00000000">
        <w:rPr>
          <w:rFonts w:ascii="Arial" w:cs="Arial" w:eastAsia="Arial" w:hAnsi="Arial"/>
          <w:color w:val="0e0e0e"/>
          <w:sz w:val="21"/>
          <w:szCs w:val="21"/>
          <w:rtl w:val="0"/>
        </w:rPr>
        <w:tab/>
        <w:t xml:space="preserve">•</w:t>
        <w:tab/>
        <w:t xml:space="preserve">Costo (30%): 4 (Costos iniciales pero ahorro a largo plazo) = 4 * 30 = 120</w:t>
      </w:r>
      <w:r w:rsidDel="00000000" w:rsidR="00000000" w:rsidRPr="00000000">
        <w:rPr>
          <w:rtl w:val="0"/>
        </w:rPr>
      </w:r>
    </w:p>
    <w:p w:rsidR="00000000" w:rsidDel="00000000" w:rsidP="00000000" w:rsidRDefault="00000000" w:rsidRPr="00000000" w14:paraId="00000138">
      <w:pPr>
        <w:spacing w:line="276" w:lineRule="auto"/>
        <w:ind w:left="1170" w:hanging="810"/>
        <w:jc w:val="both"/>
        <w:rPr>
          <w:rFonts w:ascii="Arial" w:cs="Arial" w:eastAsia="Arial" w:hAnsi="Arial"/>
          <w:b w:val="1"/>
          <w:color w:val="0e0e0e"/>
          <w:sz w:val="21"/>
          <w:szCs w:val="21"/>
        </w:rPr>
      </w:pPr>
      <w:r w:rsidDel="00000000" w:rsidR="00000000" w:rsidRPr="00000000">
        <w:rPr>
          <w:rtl w:val="0"/>
        </w:rPr>
      </w:r>
    </w:p>
    <w:p w:rsidR="00000000" w:rsidDel="00000000" w:rsidP="00000000" w:rsidRDefault="00000000" w:rsidRPr="00000000" w14:paraId="00000139">
      <w:pPr>
        <w:spacing w:line="276" w:lineRule="auto"/>
        <w:ind w:left="0" w:firstLine="720"/>
        <w:jc w:val="both"/>
        <w:rPr>
          <w:rFonts w:ascii="Arial" w:cs="Arial" w:eastAsia="Arial" w:hAnsi="Arial"/>
          <w:b w:val="1"/>
          <w:color w:val="0e0e0e"/>
          <w:sz w:val="21"/>
          <w:szCs w:val="21"/>
        </w:rPr>
      </w:pPr>
      <w:r w:rsidDel="00000000" w:rsidR="00000000" w:rsidRPr="00000000">
        <w:rPr>
          <w:rFonts w:ascii="Arial" w:cs="Arial" w:eastAsia="Arial" w:hAnsi="Arial"/>
          <w:b w:val="1"/>
          <w:color w:val="0e0e0e"/>
          <w:sz w:val="21"/>
          <w:szCs w:val="21"/>
          <w:rtl w:val="0"/>
        </w:rPr>
        <w:t xml:space="preserve">Reubicar personal excedente</w:t>
      </w:r>
    </w:p>
    <w:p w:rsidR="00000000" w:rsidDel="00000000" w:rsidP="00000000" w:rsidRDefault="00000000" w:rsidRPr="00000000" w14:paraId="0000013A">
      <w:pPr>
        <w:spacing w:line="276" w:lineRule="auto"/>
        <w:ind w:left="1170" w:hanging="810"/>
        <w:jc w:val="both"/>
        <w:rPr>
          <w:rFonts w:ascii="Arial" w:cs="Arial" w:eastAsia="Arial" w:hAnsi="Arial"/>
          <w:color w:val="0e0e0e"/>
          <w:sz w:val="21"/>
          <w:szCs w:val="21"/>
        </w:rPr>
      </w:pPr>
      <w:r w:rsidDel="00000000" w:rsidR="00000000" w:rsidRPr="00000000">
        <w:rPr>
          <w:rFonts w:ascii="Arial" w:cs="Arial" w:eastAsia="Arial" w:hAnsi="Arial"/>
          <w:color w:val="0e0e0e"/>
          <w:sz w:val="21"/>
          <w:szCs w:val="21"/>
          <w:rtl w:val="0"/>
        </w:rPr>
        <w:tab/>
        <w:t xml:space="preserve">•</w:t>
        <w:tab/>
        <w:t xml:space="preserve">Valores (20%): 5 (Alinea con los valores y evita despidos) = 5 * 20 = 100</w:t>
      </w:r>
    </w:p>
    <w:p w:rsidR="00000000" w:rsidDel="00000000" w:rsidP="00000000" w:rsidRDefault="00000000" w:rsidRPr="00000000" w14:paraId="0000013B">
      <w:pPr>
        <w:spacing w:line="276" w:lineRule="auto"/>
        <w:ind w:left="1170" w:hanging="810"/>
        <w:jc w:val="both"/>
        <w:rPr>
          <w:rFonts w:ascii="Arial" w:cs="Arial" w:eastAsia="Arial" w:hAnsi="Arial"/>
          <w:color w:val="0e0e0e"/>
          <w:sz w:val="21"/>
          <w:szCs w:val="21"/>
        </w:rPr>
      </w:pPr>
      <w:r w:rsidDel="00000000" w:rsidR="00000000" w:rsidRPr="00000000">
        <w:rPr>
          <w:rFonts w:ascii="Arial" w:cs="Arial" w:eastAsia="Arial" w:hAnsi="Arial"/>
          <w:color w:val="0e0e0e"/>
          <w:sz w:val="21"/>
          <w:szCs w:val="21"/>
          <w:rtl w:val="0"/>
        </w:rPr>
        <w:tab/>
        <w:t xml:space="preserve">•</w:t>
        <w:tab/>
        <w:t xml:space="preserve">Financieros (20%): 2 (No reduce costos directamente) = 2 * 20 = 40</w:t>
      </w:r>
    </w:p>
    <w:p w:rsidR="00000000" w:rsidDel="00000000" w:rsidP="00000000" w:rsidRDefault="00000000" w:rsidRPr="00000000" w14:paraId="0000013C">
      <w:pPr>
        <w:spacing w:line="276" w:lineRule="auto"/>
        <w:ind w:left="1170" w:hanging="810"/>
        <w:jc w:val="both"/>
        <w:rPr>
          <w:rFonts w:ascii="Arial" w:cs="Arial" w:eastAsia="Arial" w:hAnsi="Arial"/>
          <w:color w:val="0e0e0e"/>
          <w:sz w:val="21"/>
          <w:szCs w:val="21"/>
        </w:rPr>
      </w:pPr>
      <w:r w:rsidDel="00000000" w:rsidR="00000000" w:rsidRPr="00000000">
        <w:rPr>
          <w:rFonts w:ascii="Arial" w:cs="Arial" w:eastAsia="Arial" w:hAnsi="Arial"/>
          <w:color w:val="0e0e0e"/>
          <w:sz w:val="21"/>
          <w:szCs w:val="21"/>
          <w:rtl w:val="0"/>
        </w:rPr>
        <w:tab/>
        <w:t xml:space="preserve">•</w:t>
        <w:tab/>
        <w:t xml:space="preserve">Legal (20%): 5 (Cumple con la normativa) = 5 * 20 = 100</w:t>
      </w:r>
    </w:p>
    <w:p w:rsidR="00000000" w:rsidDel="00000000" w:rsidP="00000000" w:rsidRDefault="00000000" w:rsidRPr="00000000" w14:paraId="0000013D">
      <w:pPr>
        <w:spacing w:line="276" w:lineRule="auto"/>
        <w:ind w:left="1170" w:hanging="810"/>
        <w:jc w:val="both"/>
        <w:rPr>
          <w:rFonts w:ascii="Arial" w:cs="Arial" w:eastAsia="Arial" w:hAnsi="Arial"/>
          <w:color w:val="0e0e0e"/>
          <w:sz w:val="21"/>
          <w:szCs w:val="21"/>
        </w:rPr>
      </w:pPr>
      <w:r w:rsidDel="00000000" w:rsidR="00000000" w:rsidRPr="00000000">
        <w:rPr>
          <w:rFonts w:ascii="Arial" w:cs="Arial" w:eastAsia="Arial" w:hAnsi="Arial"/>
          <w:color w:val="0e0e0e"/>
          <w:sz w:val="21"/>
          <w:szCs w:val="21"/>
          <w:rtl w:val="0"/>
        </w:rPr>
        <w:tab/>
        <w:t xml:space="preserve">•</w:t>
        <w:tab/>
        <w:t xml:space="preserve">Tiempo de implementación (10%): 3 (Moderado) = 3 * 10 = 30</w:t>
      </w:r>
    </w:p>
    <w:p w:rsidR="00000000" w:rsidDel="00000000" w:rsidP="00000000" w:rsidRDefault="00000000" w:rsidRPr="00000000" w14:paraId="0000013E">
      <w:pPr>
        <w:spacing w:line="276" w:lineRule="auto"/>
        <w:ind w:left="1170" w:hanging="810"/>
        <w:jc w:val="both"/>
        <w:rPr>
          <w:rFonts w:ascii="Arial" w:cs="Arial" w:eastAsia="Arial" w:hAnsi="Arial"/>
          <w:color w:val="0e0e0e"/>
          <w:sz w:val="21"/>
          <w:szCs w:val="21"/>
        </w:rPr>
      </w:pPr>
      <w:r w:rsidDel="00000000" w:rsidR="00000000" w:rsidRPr="00000000">
        <w:rPr>
          <w:rFonts w:ascii="Arial" w:cs="Arial" w:eastAsia="Arial" w:hAnsi="Arial"/>
          <w:color w:val="0e0e0e"/>
          <w:sz w:val="21"/>
          <w:szCs w:val="21"/>
          <w:rtl w:val="0"/>
        </w:rPr>
        <w:tab/>
        <w:t xml:space="preserve">•</w:t>
        <w:tab/>
        <w:t xml:space="preserve">Costo (30%): 2 (Sin impacto en reducción de costos) = 2 * 30 = 60</w:t>
      </w:r>
    </w:p>
    <w:p w:rsidR="00000000" w:rsidDel="00000000" w:rsidP="00000000" w:rsidRDefault="00000000" w:rsidRPr="00000000" w14:paraId="0000013F">
      <w:pPr>
        <w:spacing w:line="276" w:lineRule="auto"/>
        <w:ind w:left="0" w:firstLine="0"/>
        <w:jc w:val="both"/>
        <w:rPr>
          <w:rFonts w:ascii="Arial" w:cs="Arial" w:eastAsia="Arial" w:hAnsi="Arial"/>
          <w:b w:val="1"/>
          <w:color w:val="0e0e0e"/>
          <w:sz w:val="21"/>
          <w:szCs w:val="21"/>
        </w:rPr>
      </w:pPr>
      <w:r w:rsidDel="00000000" w:rsidR="00000000" w:rsidRPr="00000000">
        <w:rPr>
          <w:rtl w:val="0"/>
        </w:rPr>
      </w:r>
    </w:p>
    <w:p w:rsidR="00000000" w:rsidDel="00000000" w:rsidP="00000000" w:rsidRDefault="00000000" w:rsidRPr="00000000" w14:paraId="00000140">
      <w:pPr>
        <w:spacing w:line="276" w:lineRule="auto"/>
        <w:ind w:left="360" w:firstLine="360"/>
        <w:jc w:val="both"/>
        <w:rPr>
          <w:rFonts w:ascii="Arial" w:cs="Arial" w:eastAsia="Arial" w:hAnsi="Arial"/>
          <w:b w:val="1"/>
          <w:color w:val="0e0e0e"/>
          <w:sz w:val="21"/>
          <w:szCs w:val="21"/>
        </w:rPr>
      </w:pPr>
      <w:r w:rsidDel="00000000" w:rsidR="00000000" w:rsidRPr="00000000">
        <w:rPr>
          <w:rFonts w:ascii="Arial" w:cs="Arial" w:eastAsia="Arial" w:hAnsi="Arial"/>
          <w:b w:val="1"/>
          <w:color w:val="0e0e0e"/>
          <w:sz w:val="21"/>
          <w:szCs w:val="21"/>
          <w:rtl w:val="0"/>
        </w:rPr>
        <w:t xml:space="preserve">Implementar un plan de capacitación</w:t>
      </w:r>
    </w:p>
    <w:p w:rsidR="00000000" w:rsidDel="00000000" w:rsidP="00000000" w:rsidRDefault="00000000" w:rsidRPr="00000000" w14:paraId="00000141">
      <w:pPr>
        <w:spacing w:line="276" w:lineRule="auto"/>
        <w:ind w:left="1170" w:hanging="810"/>
        <w:jc w:val="both"/>
        <w:rPr>
          <w:rFonts w:ascii="Arial" w:cs="Arial" w:eastAsia="Arial" w:hAnsi="Arial"/>
          <w:color w:val="0e0e0e"/>
          <w:sz w:val="21"/>
          <w:szCs w:val="21"/>
        </w:rPr>
      </w:pPr>
      <w:r w:rsidDel="00000000" w:rsidR="00000000" w:rsidRPr="00000000">
        <w:rPr>
          <w:rFonts w:ascii="Arial" w:cs="Arial" w:eastAsia="Arial" w:hAnsi="Arial"/>
          <w:b w:val="1"/>
          <w:color w:val="0e0e0e"/>
          <w:sz w:val="21"/>
          <w:szCs w:val="21"/>
          <w:rtl w:val="0"/>
        </w:rPr>
        <w:tab/>
      </w:r>
      <w:r w:rsidDel="00000000" w:rsidR="00000000" w:rsidRPr="00000000">
        <w:rPr>
          <w:rFonts w:ascii="Arial" w:cs="Arial" w:eastAsia="Arial" w:hAnsi="Arial"/>
          <w:color w:val="0e0e0e"/>
          <w:sz w:val="21"/>
          <w:szCs w:val="21"/>
          <w:rtl w:val="0"/>
        </w:rPr>
        <w:t xml:space="preserve">•</w:t>
        <w:tab/>
        <w:t xml:space="preserve">Valores (20%): 5 (Mejora la moral y desarrollo profesional) = 5 * 20 = 100</w:t>
      </w:r>
    </w:p>
    <w:p w:rsidR="00000000" w:rsidDel="00000000" w:rsidP="00000000" w:rsidRDefault="00000000" w:rsidRPr="00000000" w14:paraId="00000142">
      <w:pPr>
        <w:spacing w:line="276" w:lineRule="auto"/>
        <w:ind w:left="1170" w:hanging="810"/>
        <w:jc w:val="both"/>
        <w:rPr>
          <w:rFonts w:ascii="Arial" w:cs="Arial" w:eastAsia="Arial" w:hAnsi="Arial"/>
          <w:color w:val="0e0e0e"/>
          <w:sz w:val="21"/>
          <w:szCs w:val="21"/>
        </w:rPr>
      </w:pPr>
      <w:r w:rsidDel="00000000" w:rsidR="00000000" w:rsidRPr="00000000">
        <w:rPr>
          <w:rFonts w:ascii="Arial" w:cs="Arial" w:eastAsia="Arial" w:hAnsi="Arial"/>
          <w:color w:val="0e0e0e"/>
          <w:sz w:val="21"/>
          <w:szCs w:val="21"/>
          <w:rtl w:val="0"/>
        </w:rPr>
        <w:tab/>
        <w:t xml:space="preserve">•</w:t>
        <w:tab/>
        <w:t xml:space="preserve">Financieros (20%): 2 (No reduce costos inmediatos) = 2 * 20 = 40</w:t>
      </w:r>
    </w:p>
    <w:p w:rsidR="00000000" w:rsidDel="00000000" w:rsidP="00000000" w:rsidRDefault="00000000" w:rsidRPr="00000000" w14:paraId="00000143">
      <w:pPr>
        <w:spacing w:line="276" w:lineRule="auto"/>
        <w:ind w:left="1170" w:hanging="810"/>
        <w:jc w:val="both"/>
        <w:rPr>
          <w:rFonts w:ascii="Arial" w:cs="Arial" w:eastAsia="Arial" w:hAnsi="Arial"/>
          <w:color w:val="0e0e0e"/>
          <w:sz w:val="21"/>
          <w:szCs w:val="21"/>
        </w:rPr>
      </w:pPr>
      <w:r w:rsidDel="00000000" w:rsidR="00000000" w:rsidRPr="00000000">
        <w:rPr>
          <w:rFonts w:ascii="Arial" w:cs="Arial" w:eastAsia="Arial" w:hAnsi="Arial"/>
          <w:color w:val="0e0e0e"/>
          <w:sz w:val="21"/>
          <w:szCs w:val="21"/>
          <w:rtl w:val="0"/>
        </w:rPr>
        <w:tab/>
        <w:t xml:space="preserve">•</w:t>
        <w:tab/>
        <w:t xml:space="preserve">Legal (20%): 5 (No tiene implicaciones legales negativas) = 5 * 20 = 100</w:t>
      </w:r>
    </w:p>
    <w:p w:rsidR="00000000" w:rsidDel="00000000" w:rsidP="00000000" w:rsidRDefault="00000000" w:rsidRPr="00000000" w14:paraId="00000144">
      <w:pPr>
        <w:spacing w:line="276" w:lineRule="auto"/>
        <w:ind w:left="1170" w:hanging="810"/>
        <w:jc w:val="both"/>
        <w:rPr>
          <w:rFonts w:ascii="Arial" w:cs="Arial" w:eastAsia="Arial" w:hAnsi="Arial"/>
          <w:color w:val="0e0e0e"/>
          <w:sz w:val="21"/>
          <w:szCs w:val="21"/>
        </w:rPr>
      </w:pPr>
      <w:r w:rsidDel="00000000" w:rsidR="00000000" w:rsidRPr="00000000">
        <w:rPr>
          <w:rFonts w:ascii="Arial" w:cs="Arial" w:eastAsia="Arial" w:hAnsi="Arial"/>
          <w:color w:val="0e0e0e"/>
          <w:sz w:val="21"/>
          <w:szCs w:val="21"/>
          <w:rtl w:val="0"/>
        </w:rPr>
        <w:tab/>
        <w:t xml:space="preserve">•</w:t>
        <w:tab/>
        <w:t xml:space="preserve">Tiempo de implementación (10%): 2 (Lento) = 2 * 10 = 20</w:t>
      </w:r>
    </w:p>
    <w:p w:rsidR="00000000" w:rsidDel="00000000" w:rsidP="00000000" w:rsidRDefault="00000000" w:rsidRPr="00000000" w14:paraId="00000145">
      <w:pPr>
        <w:spacing w:line="276" w:lineRule="auto"/>
        <w:ind w:left="1170" w:hanging="810"/>
        <w:jc w:val="both"/>
        <w:rPr>
          <w:rFonts w:ascii="Arial" w:cs="Arial" w:eastAsia="Arial" w:hAnsi="Arial"/>
          <w:b w:val="1"/>
          <w:color w:val="0e0e0e"/>
          <w:sz w:val="21"/>
          <w:szCs w:val="21"/>
        </w:rPr>
      </w:pPr>
      <w:r w:rsidDel="00000000" w:rsidR="00000000" w:rsidRPr="00000000">
        <w:rPr>
          <w:rFonts w:ascii="Arial" w:cs="Arial" w:eastAsia="Arial" w:hAnsi="Arial"/>
          <w:color w:val="0e0e0e"/>
          <w:sz w:val="21"/>
          <w:szCs w:val="21"/>
          <w:rtl w:val="0"/>
        </w:rPr>
        <w:tab/>
        <w:t xml:space="preserve">•</w:t>
        <w:tab/>
        <w:t xml:space="preserve">Costo (30%): 2 (Sin reducción directa de costos) = 2 * 30 = 60</w:t>
      </w:r>
      <w:r w:rsidDel="00000000" w:rsidR="00000000" w:rsidRPr="00000000">
        <w:rPr>
          <w:rtl w:val="0"/>
        </w:rPr>
      </w:r>
    </w:p>
    <w:p w:rsidR="00000000" w:rsidDel="00000000" w:rsidP="00000000" w:rsidRDefault="00000000" w:rsidRPr="00000000" w14:paraId="00000146">
      <w:pPr>
        <w:spacing w:line="276" w:lineRule="auto"/>
        <w:ind w:left="1170" w:hanging="810"/>
        <w:jc w:val="both"/>
        <w:rPr>
          <w:rFonts w:ascii="Arial" w:cs="Arial" w:eastAsia="Arial" w:hAnsi="Arial"/>
          <w:b w:val="1"/>
          <w:color w:val="0e0e0e"/>
          <w:sz w:val="21"/>
          <w:szCs w:val="21"/>
        </w:rPr>
      </w:pPr>
      <w:r w:rsidDel="00000000" w:rsidR="00000000" w:rsidRPr="00000000">
        <w:rPr>
          <w:rtl w:val="0"/>
        </w:rPr>
      </w:r>
    </w:p>
    <w:p w:rsidR="00000000" w:rsidDel="00000000" w:rsidP="00000000" w:rsidRDefault="00000000" w:rsidRPr="00000000" w14:paraId="00000147">
      <w:pPr>
        <w:spacing w:line="276" w:lineRule="auto"/>
        <w:jc w:val="both"/>
        <w:rPr>
          <w:rFonts w:ascii="Arial" w:cs="Arial" w:eastAsia="Arial" w:hAnsi="Arial"/>
          <w:b w:val="1"/>
          <w:color w:val="0e0e0e"/>
        </w:rPr>
      </w:pPr>
      <w:r w:rsidDel="00000000" w:rsidR="00000000" w:rsidRPr="00000000">
        <w:rPr>
          <w:rFonts w:ascii="Arial" w:cs="Arial" w:eastAsia="Arial" w:hAnsi="Arial"/>
          <w:b w:val="1"/>
          <w:color w:val="0e0e0e"/>
          <w:rtl w:val="0"/>
        </w:rPr>
        <w:t xml:space="preserve">6. Selección de alternativa</w:t>
      </w:r>
    </w:p>
    <w:p w:rsidR="00000000" w:rsidDel="00000000" w:rsidP="00000000" w:rsidRDefault="00000000" w:rsidRPr="00000000" w14:paraId="00000148">
      <w:pPr>
        <w:spacing w:line="276" w:lineRule="auto"/>
        <w:ind w:left="720" w:firstLine="0"/>
        <w:jc w:val="both"/>
        <w:rPr>
          <w:rFonts w:ascii="Arial" w:cs="Arial" w:eastAsia="Arial" w:hAnsi="Arial"/>
          <w:color w:val="0e0e0e"/>
          <w:sz w:val="21"/>
          <w:szCs w:val="21"/>
        </w:rPr>
      </w:pPr>
      <w:r w:rsidDel="00000000" w:rsidR="00000000" w:rsidRPr="00000000">
        <w:rPr>
          <w:rFonts w:ascii="Arial" w:cs="Arial" w:eastAsia="Arial" w:hAnsi="Arial"/>
          <w:color w:val="0e0e0e"/>
          <w:rtl w:val="0"/>
        </w:rPr>
        <w:t xml:space="preserve">La mejor opción es Ofrecer jubilaciones anticipadas (390 puntos) ya que equilibra los criterios de valores, financieros y legales. Complementariamente, se puede Reducir la jornada laboral (370 puntos) y Reubicar personal excedente (330 puntos) para tener un enfoque más completo.</w:t>
      </w:r>
      <w:r w:rsidDel="00000000" w:rsidR="00000000" w:rsidRPr="00000000">
        <w:rPr>
          <w:rtl w:val="0"/>
        </w:rPr>
      </w:r>
    </w:p>
    <w:p w:rsidR="00000000" w:rsidDel="00000000" w:rsidP="00000000" w:rsidRDefault="00000000" w:rsidRPr="00000000" w14:paraId="00000149">
      <w:pPr>
        <w:spacing w:line="276" w:lineRule="auto"/>
        <w:ind w:left="720" w:firstLine="0"/>
        <w:jc w:val="both"/>
        <w:rPr>
          <w:rFonts w:ascii="Arial" w:cs="Arial" w:eastAsia="Arial" w:hAnsi="Arial"/>
          <w:color w:val="0e0e0e"/>
          <w:sz w:val="21"/>
          <w:szCs w:val="21"/>
        </w:rPr>
      </w:pPr>
      <w:r w:rsidDel="00000000" w:rsidR="00000000" w:rsidRPr="00000000">
        <w:rPr>
          <w:rtl w:val="0"/>
        </w:rPr>
      </w:r>
    </w:p>
    <w:p w:rsidR="00000000" w:rsidDel="00000000" w:rsidP="00000000" w:rsidRDefault="00000000" w:rsidRPr="00000000" w14:paraId="0000014A">
      <w:pPr>
        <w:spacing w:line="276" w:lineRule="auto"/>
        <w:jc w:val="both"/>
        <w:rPr>
          <w:rFonts w:ascii="Arial" w:cs="Arial" w:eastAsia="Arial" w:hAnsi="Arial"/>
          <w:b w:val="1"/>
          <w:color w:val="0e0e0e"/>
        </w:rPr>
      </w:pPr>
      <w:r w:rsidDel="00000000" w:rsidR="00000000" w:rsidRPr="00000000">
        <w:rPr>
          <w:rFonts w:ascii="Arial" w:cs="Arial" w:eastAsia="Arial" w:hAnsi="Arial"/>
          <w:b w:val="1"/>
          <w:color w:val="0e0e0e"/>
          <w:rtl w:val="0"/>
        </w:rPr>
        <w:t xml:space="preserve">7. Implementación de la decisión</w:t>
      </w:r>
    </w:p>
    <w:p w:rsidR="00000000" w:rsidDel="00000000" w:rsidP="00000000" w:rsidRDefault="00000000" w:rsidRPr="00000000" w14:paraId="0000014B">
      <w:pPr>
        <w:numPr>
          <w:ilvl w:val="0"/>
          <w:numId w:val="13"/>
        </w:numPr>
        <w:spacing w:line="276" w:lineRule="auto"/>
        <w:ind w:left="720" w:hanging="360"/>
        <w:jc w:val="both"/>
        <w:rPr>
          <w:rFonts w:ascii="Arial" w:cs="Arial" w:eastAsia="Arial" w:hAnsi="Arial"/>
          <w:color w:val="0e0e0e"/>
          <w:u w:val="none"/>
        </w:rPr>
      </w:pPr>
      <w:r w:rsidDel="00000000" w:rsidR="00000000" w:rsidRPr="00000000">
        <w:rPr>
          <w:rFonts w:ascii="Arial" w:cs="Arial" w:eastAsia="Arial" w:hAnsi="Arial"/>
          <w:color w:val="0e0e0e"/>
          <w:rtl w:val="0"/>
        </w:rPr>
        <w:t xml:space="preserve">Jubilaciones anticipadas: Comunicar la opción de jubilación con incentivos claros y asesoramiento personalizado.</w:t>
      </w:r>
    </w:p>
    <w:p w:rsidR="00000000" w:rsidDel="00000000" w:rsidP="00000000" w:rsidRDefault="00000000" w:rsidRPr="00000000" w14:paraId="0000014C">
      <w:pPr>
        <w:numPr>
          <w:ilvl w:val="0"/>
          <w:numId w:val="13"/>
        </w:numPr>
        <w:spacing w:line="276" w:lineRule="auto"/>
        <w:ind w:left="720" w:hanging="360"/>
        <w:jc w:val="both"/>
        <w:rPr>
          <w:rFonts w:ascii="Arial" w:cs="Arial" w:eastAsia="Arial" w:hAnsi="Arial"/>
          <w:color w:val="0e0e0e"/>
          <w:u w:val="none"/>
        </w:rPr>
      </w:pPr>
      <w:r w:rsidDel="00000000" w:rsidR="00000000" w:rsidRPr="00000000">
        <w:rPr>
          <w:rFonts w:ascii="Arial" w:cs="Arial" w:eastAsia="Arial" w:hAnsi="Arial"/>
          <w:color w:val="0e0e0e"/>
          <w:rtl w:val="0"/>
        </w:rPr>
        <w:t xml:space="preserve">Reducir jornada laboral: Implementar un plan de reducción de horas negociado con el personal.</w:t>
      </w:r>
    </w:p>
    <w:p w:rsidR="00000000" w:rsidDel="00000000" w:rsidP="00000000" w:rsidRDefault="00000000" w:rsidRPr="00000000" w14:paraId="0000014D">
      <w:pPr>
        <w:numPr>
          <w:ilvl w:val="0"/>
          <w:numId w:val="13"/>
        </w:numPr>
        <w:spacing w:line="276" w:lineRule="auto"/>
        <w:ind w:left="720" w:hanging="360"/>
        <w:jc w:val="both"/>
        <w:rPr>
          <w:rFonts w:ascii="Arial" w:cs="Arial" w:eastAsia="Arial" w:hAnsi="Arial"/>
          <w:color w:val="0e0e0e"/>
          <w:u w:val="none"/>
        </w:rPr>
      </w:pPr>
      <w:r w:rsidDel="00000000" w:rsidR="00000000" w:rsidRPr="00000000">
        <w:rPr>
          <w:rFonts w:ascii="Arial" w:cs="Arial" w:eastAsia="Arial" w:hAnsi="Arial"/>
          <w:color w:val="0e0e0e"/>
          <w:rtl w:val="0"/>
        </w:rPr>
        <w:t xml:space="preserve">Reubicar personal: Identificar áreas críticas (como ventas) y reubicar personal con capacitación rápida.</w:t>
      </w:r>
    </w:p>
    <w:p w:rsidR="00000000" w:rsidDel="00000000" w:rsidP="00000000" w:rsidRDefault="00000000" w:rsidRPr="00000000" w14:paraId="0000014E">
      <w:pPr>
        <w:spacing w:line="276" w:lineRule="auto"/>
        <w:ind w:left="400" w:hanging="200"/>
        <w:jc w:val="both"/>
        <w:rPr>
          <w:rFonts w:ascii="Arial" w:cs="Arial" w:eastAsia="Arial" w:hAnsi="Arial"/>
          <w:color w:val="0e0e0e"/>
        </w:rPr>
      </w:pPr>
      <w:r w:rsidDel="00000000" w:rsidR="00000000" w:rsidRPr="00000000">
        <w:rPr>
          <w:rtl w:val="0"/>
        </w:rPr>
      </w:r>
    </w:p>
    <w:p w:rsidR="00000000" w:rsidDel="00000000" w:rsidP="00000000" w:rsidRDefault="00000000" w:rsidRPr="00000000" w14:paraId="0000014F">
      <w:pPr>
        <w:spacing w:line="276" w:lineRule="auto"/>
        <w:jc w:val="both"/>
        <w:rPr>
          <w:rFonts w:ascii="Arial" w:cs="Arial" w:eastAsia="Arial" w:hAnsi="Arial"/>
          <w:b w:val="1"/>
          <w:color w:val="0e0e0e"/>
        </w:rPr>
      </w:pPr>
      <w:r w:rsidDel="00000000" w:rsidR="00000000" w:rsidRPr="00000000">
        <w:rPr>
          <w:rFonts w:ascii="Arial" w:cs="Arial" w:eastAsia="Arial" w:hAnsi="Arial"/>
          <w:b w:val="1"/>
          <w:color w:val="0e0e0e"/>
          <w:rtl w:val="0"/>
        </w:rPr>
        <w:t xml:space="preserve">8. Evaluación de la efectividad</w:t>
      </w:r>
    </w:p>
    <w:p w:rsidR="00000000" w:rsidDel="00000000" w:rsidP="00000000" w:rsidRDefault="00000000" w:rsidRPr="00000000" w14:paraId="00000150">
      <w:pPr>
        <w:spacing w:line="276" w:lineRule="auto"/>
        <w:ind w:left="400" w:hanging="200"/>
        <w:jc w:val="both"/>
        <w:rPr>
          <w:color w:val="0e0e0e"/>
        </w:rPr>
      </w:pPr>
      <w:r w:rsidDel="00000000" w:rsidR="00000000" w:rsidRPr="00000000">
        <w:rPr>
          <w:rFonts w:ascii="Arial" w:cs="Arial" w:eastAsia="Arial" w:hAnsi="Arial"/>
          <w:color w:val="0e0e0e"/>
          <w:sz w:val="21"/>
          <w:szCs w:val="21"/>
          <w:rtl w:val="0"/>
        </w:rPr>
        <w:tab/>
      </w:r>
      <w:r w:rsidDel="00000000" w:rsidR="00000000" w:rsidRPr="00000000">
        <w:rPr>
          <w:rFonts w:ascii="Arial" w:cs="Arial" w:eastAsia="Arial" w:hAnsi="Arial"/>
          <w:color w:val="0e0e0e"/>
          <w:rtl w:val="0"/>
        </w:rPr>
        <w:t xml:space="preserve">Monitorear la reducción de costos, el impacto en la moral de los empleados y el desempeño en ventas. Ajustar las medidas según los resultados obtenidos para garantizar la efectividad de las decisiones.</w:t>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2">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¿Cuáles son los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criterios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para elegir el mejor </w:t>
      </w:r>
      <w:hyperlink r:id="rId1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medio de transporte para llegar al Campus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Hacer la </w:t>
      </w:r>
      <w:r w:rsidDel="00000000" w:rsidR="00000000" w:rsidRPr="00000000">
        <w:rPr>
          <w:rFonts w:ascii="Arial" w:cs="Arial" w:eastAsia="Arial" w:hAnsi="Arial"/>
          <w:sz w:val="22"/>
          <w:szCs w:val="22"/>
          <w:rtl w:val="0"/>
        </w:rPr>
        <w:t xml:space="preserve">valoración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 selección. Fundamentar.</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 pibe que vive en camino a falda del carmen, tiene un renault 9 del 2001 a gas. El colectivo interurbano le sale 10 mil y tiene que tomar dos. Anda ajustado..</w:t>
      </w:r>
    </w:p>
    <w:p w:rsidR="00000000" w:rsidDel="00000000" w:rsidP="00000000" w:rsidRDefault="00000000" w:rsidRPr="00000000" w14:paraId="00000155">
      <w:pPr>
        <w:ind w:left="1080" w:firstLine="0"/>
        <w:jc w:val="both"/>
        <w:rPr>
          <w:rFonts w:ascii="Arial" w:cs="Arial" w:eastAsia="Arial" w:hAnsi="Arial"/>
          <w:sz w:val="18"/>
          <w:szCs w:val="18"/>
        </w:rPr>
      </w:pPr>
      <w:r w:rsidDel="00000000" w:rsidR="00000000" w:rsidRPr="00000000">
        <w:rPr>
          <w:rtl w:val="0"/>
        </w:rPr>
      </w:r>
    </w:p>
    <w:tbl>
      <w:tblPr>
        <w:tblStyle w:val="Table4"/>
        <w:tblW w:w="921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1530"/>
        <w:gridCol w:w="1110"/>
        <w:gridCol w:w="1230"/>
        <w:gridCol w:w="960"/>
        <w:gridCol w:w="1140"/>
        <w:gridCol w:w="1770"/>
        <w:tblGridChange w:id="0">
          <w:tblGrid>
            <w:gridCol w:w="1470"/>
            <w:gridCol w:w="1530"/>
            <w:gridCol w:w="1110"/>
            <w:gridCol w:w="1230"/>
            <w:gridCol w:w="960"/>
            <w:gridCol w:w="1140"/>
            <w:gridCol w:w="1770"/>
          </w:tblGrid>
        </w:tblGridChange>
      </w:tblGrid>
      <w:tr>
        <w:trPr>
          <w:cantSplit w:val="0"/>
          <w:tblHeader w:val="1"/>
        </w:trPr>
        <w:tc>
          <w:tcPr>
            <w:shd w:fill="6d9eeb" w:val="clear"/>
            <w:tcMar>
              <w:top w:w="100.0" w:type="dxa"/>
              <w:left w:w="100.0" w:type="dxa"/>
              <w:bottom w:w="100.0" w:type="dxa"/>
              <w:right w:w="100.0" w:type="dxa"/>
            </w:tcMar>
            <w:vAlign w:val="top"/>
          </w:tcPr>
          <w:p w:rsidR="00000000" w:rsidDel="00000000" w:rsidP="00000000" w:rsidRDefault="00000000" w:rsidRPr="00000000" w14:paraId="00000156">
            <w:pPr>
              <w:widowControl w:val="0"/>
              <w:jc w:val="center"/>
              <w:rPr>
                <w:rFonts w:ascii="Arial" w:cs="Arial" w:eastAsia="Arial" w:hAnsi="Arial"/>
                <w:b w:val="1"/>
                <w:color w:val="ffffff"/>
                <w:sz w:val="18"/>
                <w:szCs w:val="18"/>
              </w:rPr>
            </w:pPr>
            <w:r w:rsidDel="00000000" w:rsidR="00000000" w:rsidRPr="00000000">
              <w:rPr>
                <w:rFonts w:ascii="Arial" w:cs="Arial" w:eastAsia="Arial" w:hAnsi="Arial"/>
                <w:b w:val="1"/>
                <w:color w:val="ffffff"/>
                <w:sz w:val="18"/>
                <w:szCs w:val="18"/>
                <w:rtl w:val="0"/>
              </w:rPr>
              <w:t xml:space="preserve">Criterio de selección</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57">
            <w:pPr>
              <w:widowControl w:val="0"/>
              <w:jc w:val="center"/>
              <w:rPr>
                <w:rFonts w:ascii="Arial" w:cs="Arial" w:eastAsia="Arial" w:hAnsi="Arial"/>
                <w:b w:val="1"/>
                <w:color w:val="ffffff"/>
                <w:sz w:val="18"/>
                <w:szCs w:val="18"/>
              </w:rPr>
            </w:pPr>
            <w:r w:rsidDel="00000000" w:rsidR="00000000" w:rsidRPr="00000000">
              <w:rPr>
                <w:rFonts w:ascii="Arial" w:cs="Arial" w:eastAsia="Arial" w:hAnsi="Arial"/>
                <w:b w:val="1"/>
                <w:color w:val="ffffff"/>
                <w:sz w:val="18"/>
                <w:szCs w:val="18"/>
                <w:rtl w:val="0"/>
              </w:rPr>
              <w:t xml:space="preserve">Distancia</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58">
            <w:pPr>
              <w:widowControl w:val="0"/>
              <w:jc w:val="center"/>
              <w:rPr>
                <w:rFonts w:ascii="Arial" w:cs="Arial" w:eastAsia="Arial" w:hAnsi="Arial"/>
                <w:b w:val="1"/>
                <w:color w:val="ffffff"/>
                <w:sz w:val="18"/>
                <w:szCs w:val="18"/>
              </w:rPr>
            </w:pPr>
            <w:r w:rsidDel="00000000" w:rsidR="00000000" w:rsidRPr="00000000">
              <w:rPr>
                <w:rFonts w:ascii="Arial" w:cs="Arial" w:eastAsia="Arial" w:hAnsi="Arial"/>
                <w:b w:val="1"/>
                <w:color w:val="ffffff"/>
                <w:sz w:val="18"/>
                <w:szCs w:val="18"/>
                <w:rtl w:val="0"/>
              </w:rPr>
              <w:t xml:space="preserve">Costo</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59">
            <w:pPr>
              <w:widowControl w:val="0"/>
              <w:jc w:val="center"/>
              <w:rPr>
                <w:rFonts w:ascii="Arial" w:cs="Arial" w:eastAsia="Arial" w:hAnsi="Arial"/>
                <w:b w:val="1"/>
                <w:color w:val="ffffff"/>
                <w:sz w:val="18"/>
                <w:szCs w:val="18"/>
              </w:rPr>
            </w:pPr>
            <w:r w:rsidDel="00000000" w:rsidR="00000000" w:rsidRPr="00000000">
              <w:rPr>
                <w:rFonts w:ascii="Arial" w:cs="Arial" w:eastAsia="Arial" w:hAnsi="Arial"/>
                <w:b w:val="1"/>
                <w:color w:val="ffffff"/>
                <w:sz w:val="18"/>
                <w:szCs w:val="18"/>
                <w:rtl w:val="0"/>
              </w:rPr>
              <w:t xml:space="preserve">Tolerancia al Clima</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5A">
            <w:pPr>
              <w:widowControl w:val="0"/>
              <w:jc w:val="center"/>
              <w:rPr>
                <w:rFonts w:ascii="Arial" w:cs="Arial" w:eastAsia="Arial" w:hAnsi="Arial"/>
                <w:b w:val="1"/>
                <w:color w:val="ffffff"/>
                <w:sz w:val="18"/>
                <w:szCs w:val="18"/>
              </w:rPr>
            </w:pPr>
            <w:r w:rsidDel="00000000" w:rsidR="00000000" w:rsidRPr="00000000">
              <w:rPr>
                <w:rFonts w:ascii="Arial" w:cs="Arial" w:eastAsia="Arial" w:hAnsi="Arial"/>
                <w:b w:val="1"/>
                <w:color w:val="ffffff"/>
                <w:sz w:val="18"/>
                <w:szCs w:val="18"/>
                <w:rtl w:val="0"/>
              </w:rPr>
              <w:t xml:space="preserve">Tiempo</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5B">
            <w:pPr>
              <w:widowControl w:val="0"/>
              <w:jc w:val="center"/>
              <w:rPr>
                <w:rFonts w:ascii="Arial" w:cs="Arial" w:eastAsia="Arial" w:hAnsi="Arial"/>
                <w:b w:val="1"/>
                <w:color w:val="ffffff"/>
                <w:sz w:val="18"/>
                <w:szCs w:val="18"/>
              </w:rPr>
            </w:pPr>
            <w:r w:rsidDel="00000000" w:rsidR="00000000" w:rsidRPr="00000000">
              <w:rPr>
                <w:rFonts w:ascii="Arial" w:cs="Arial" w:eastAsia="Arial" w:hAnsi="Arial"/>
                <w:b w:val="1"/>
                <w:color w:val="ffffff"/>
                <w:sz w:val="18"/>
                <w:szCs w:val="18"/>
                <w:rtl w:val="0"/>
              </w:rPr>
              <w:t xml:space="preserve">Seguridad</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5C">
            <w:pPr>
              <w:widowControl w:val="0"/>
              <w:jc w:val="center"/>
              <w:rPr>
                <w:rFonts w:ascii="Arial" w:cs="Arial" w:eastAsia="Arial" w:hAnsi="Arial"/>
                <w:b w:val="1"/>
                <w:color w:val="ffffff"/>
                <w:sz w:val="18"/>
                <w:szCs w:val="18"/>
              </w:rPr>
            </w:pPr>
            <w:r w:rsidDel="00000000" w:rsidR="00000000" w:rsidRPr="00000000">
              <w:rPr>
                <w:rFonts w:ascii="Arial" w:cs="Arial" w:eastAsia="Arial" w:hAnsi="Arial"/>
                <w:b w:val="1"/>
                <w:color w:val="ffffff"/>
                <w:sz w:val="18"/>
                <w:szCs w:val="18"/>
                <w:rtl w:val="0"/>
              </w:rPr>
              <w:t xml:space="preserve">Puntaje ponderado </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Pesos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100%</w:t>
            </w:r>
          </w:p>
        </w:tc>
      </w:tr>
      <w:tr>
        <w:trPr>
          <w:cantSplit w:val="0"/>
          <w:tblHeader w:val="1"/>
        </w:trPr>
        <w:tc>
          <w:tcPr>
            <w:shd w:fill="b6d7a8" w:val="clear"/>
            <w:tcMar>
              <w:top w:w="100.0" w:type="dxa"/>
              <w:left w:w="100.0" w:type="dxa"/>
              <w:bottom w:w="100.0" w:type="dxa"/>
              <w:right w:w="100.0" w:type="dxa"/>
            </w:tcMar>
            <w:vAlign w:val="top"/>
          </w:tcPr>
          <w:p w:rsidR="00000000" w:rsidDel="00000000" w:rsidP="00000000" w:rsidRDefault="00000000" w:rsidRPr="00000000" w14:paraId="00000164">
            <w:pPr>
              <w:widowControl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Auto</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65">
            <w:pPr>
              <w:widowControl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5</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66">
            <w:pPr>
              <w:widowControl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67">
            <w:pPr>
              <w:widowControl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5</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68">
            <w:pPr>
              <w:widowControl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5</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69">
            <w:pPr>
              <w:widowControl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5</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6A">
            <w:pPr>
              <w:ind w:left="708" w:firstLine="0"/>
              <w:rPr>
                <w:rFonts w:ascii="Arial" w:cs="Arial" w:eastAsia="Arial" w:hAnsi="Arial"/>
                <w:sz w:val="18"/>
                <w:szCs w:val="18"/>
              </w:rPr>
            </w:pPr>
            <w:r w:rsidDel="00000000" w:rsidR="00000000" w:rsidRPr="00000000">
              <w:rPr>
                <w:rFonts w:ascii="Arial" w:cs="Arial" w:eastAsia="Arial" w:hAnsi="Arial"/>
                <w:sz w:val="22"/>
                <w:szCs w:val="22"/>
                <w:rtl w:val="0"/>
              </w:rPr>
              <w:t xml:space="preserve">4.6</w:t>
            </w:r>
            <w:r w:rsidDel="00000000" w:rsidR="00000000" w:rsidRPr="00000000">
              <w:rPr>
                <w:rtl w:val="0"/>
              </w:rPr>
            </w:r>
          </w:p>
        </w:tc>
      </w:tr>
      <w:tr>
        <w:trPr>
          <w:cantSplit w:val="0"/>
          <w:tblHeader w:val="0"/>
        </w:trPr>
        <w:tc>
          <w:tcPr>
            <w:shd w:fill="ea9999" w:val="clear"/>
            <w:tcMar>
              <w:top w:w="100.0" w:type="dxa"/>
              <w:left w:w="100.0" w:type="dxa"/>
              <w:bottom w:w="100.0" w:type="dxa"/>
              <w:right w:w="100.0" w:type="dxa"/>
            </w:tcMar>
            <w:vAlign w:val="top"/>
          </w:tcPr>
          <w:p w:rsidR="00000000" w:rsidDel="00000000" w:rsidP="00000000" w:rsidRDefault="00000000" w:rsidRPr="00000000" w14:paraId="0000016B">
            <w:pPr>
              <w:widowControl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Colectivo</w:t>
            </w:r>
          </w:p>
        </w:tc>
        <w:tc>
          <w:tcPr>
            <w:shd w:fill="ea9999" w:val="clear"/>
            <w:tcMar>
              <w:top w:w="100.0" w:type="dxa"/>
              <w:left w:w="100.0" w:type="dxa"/>
              <w:bottom w:w="100.0" w:type="dxa"/>
              <w:right w:w="100.0" w:type="dxa"/>
            </w:tcMar>
            <w:vAlign w:val="top"/>
          </w:tcPr>
          <w:p w:rsidR="00000000" w:rsidDel="00000000" w:rsidP="00000000" w:rsidRDefault="00000000" w:rsidRPr="00000000" w14:paraId="0000016C">
            <w:pPr>
              <w:widowControl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w:t>
            </w:r>
          </w:p>
        </w:tc>
        <w:tc>
          <w:tcPr>
            <w:shd w:fill="ea9999" w:val="clear"/>
            <w:tcMar>
              <w:top w:w="100.0" w:type="dxa"/>
              <w:left w:w="100.0" w:type="dxa"/>
              <w:bottom w:w="100.0" w:type="dxa"/>
              <w:right w:w="100.0" w:type="dxa"/>
            </w:tcMar>
            <w:vAlign w:val="top"/>
          </w:tcPr>
          <w:p w:rsidR="00000000" w:rsidDel="00000000" w:rsidP="00000000" w:rsidRDefault="00000000" w:rsidRPr="00000000" w14:paraId="0000016D">
            <w:pPr>
              <w:widowControl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w:t>
            </w:r>
          </w:p>
        </w:tc>
        <w:tc>
          <w:tcPr>
            <w:shd w:fill="ea9999" w:val="clear"/>
            <w:tcMar>
              <w:top w:w="100.0" w:type="dxa"/>
              <w:left w:w="100.0" w:type="dxa"/>
              <w:bottom w:w="100.0" w:type="dxa"/>
              <w:right w:w="100.0" w:type="dxa"/>
            </w:tcMar>
            <w:vAlign w:val="top"/>
          </w:tcPr>
          <w:p w:rsidR="00000000" w:rsidDel="00000000" w:rsidP="00000000" w:rsidRDefault="00000000" w:rsidRPr="00000000" w14:paraId="0000016E">
            <w:pPr>
              <w:widowControl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5</w:t>
            </w:r>
          </w:p>
        </w:tc>
        <w:tc>
          <w:tcPr>
            <w:shd w:fill="ea9999" w:val="clear"/>
            <w:tcMar>
              <w:top w:w="100.0" w:type="dxa"/>
              <w:left w:w="100.0" w:type="dxa"/>
              <w:bottom w:w="100.0" w:type="dxa"/>
              <w:right w:w="100.0" w:type="dxa"/>
            </w:tcMar>
            <w:vAlign w:val="top"/>
          </w:tcPr>
          <w:p w:rsidR="00000000" w:rsidDel="00000000" w:rsidP="00000000" w:rsidRDefault="00000000" w:rsidRPr="00000000" w14:paraId="0000016F">
            <w:pPr>
              <w:widowControl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w:t>
            </w:r>
          </w:p>
        </w:tc>
        <w:tc>
          <w:tcPr>
            <w:shd w:fill="ea9999" w:val="clear"/>
            <w:tcMar>
              <w:top w:w="100.0" w:type="dxa"/>
              <w:left w:w="100.0" w:type="dxa"/>
              <w:bottom w:w="100.0" w:type="dxa"/>
              <w:right w:w="100.0" w:type="dxa"/>
            </w:tcMar>
            <w:vAlign w:val="top"/>
          </w:tcPr>
          <w:p w:rsidR="00000000" w:rsidDel="00000000" w:rsidP="00000000" w:rsidRDefault="00000000" w:rsidRPr="00000000" w14:paraId="00000170">
            <w:pPr>
              <w:widowControl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w:t>
            </w:r>
          </w:p>
        </w:tc>
        <w:tc>
          <w:tcPr>
            <w:shd w:fill="ea9999" w:val="clear"/>
            <w:tcMar>
              <w:top w:w="100.0" w:type="dxa"/>
              <w:left w:w="100.0" w:type="dxa"/>
              <w:bottom w:w="100.0" w:type="dxa"/>
              <w:right w:w="100.0" w:type="dxa"/>
            </w:tcMar>
            <w:vAlign w:val="top"/>
          </w:tcPr>
          <w:p w:rsidR="00000000" w:rsidDel="00000000" w:rsidP="00000000" w:rsidRDefault="00000000" w:rsidRPr="00000000" w14:paraId="00000171">
            <w:pPr>
              <w:ind w:left="708" w:firstLine="0"/>
              <w:rPr>
                <w:rFonts w:ascii="Arial" w:cs="Arial" w:eastAsia="Arial" w:hAnsi="Arial"/>
                <w:sz w:val="18"/>
                <w:szCs w:val="18"/>
              </w:rPr>
            </w:pPr>
            <w:r w:rsidDel="00000000" w:rsidR="00000000" w:rsidRPr="00000000">
              <w:rPr>
                <w:rFonts w:ascii="Arial" w:cs="Arial" w:eastAsia="Arial" w:hAnsi="Arial"/>
                <w:sz w:val="22"/>
                <w:szCs w:val="22"/>
                <w:rtl w:val="0"/>
              </w:rPr>
              <w:t xml:space="preserve">2.2</w:t>
            </w:r>
            <w:r w:rsidDel="00000000" w:rsidR="00000000" w:rsidRPr="00000000">
              <w:rPr>
                <w:rtl w:val="0"/>
              </w:rPr>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72">
            <w:pPr>
              <w:widowControl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Bicicleta</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73">
            <w:pPr>
              <w:widowControl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5</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74">
            <w:pPr>
              <w:widowControl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5</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75">
            <w:pPr>
              <w:widowControl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76">
            <w:pPr>
              <w:widowControl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77">
            <w:pPr>
              <w:widowControl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78">
            <w:pPr>
              <w:ind w:left="708" w:firstLine="0"/>
              <w:rPr>
                <w:rFonts w:ascii="Arial" w:cs="Arial" w:eastAsia="Arial" w:hAnsi="Arial"/>
                <w:sz w:val="18"/>
                <w:szCs w:val="18"/>
              </w:rPr>
            </w:pPr>
            <w:r w:rsidDel="00000000" w:rsidR="00000000" w:rsidRPr="00000000">
              <w:rPr>
                <w:rFonts w:ascii="Arial" w:cs="Arial" w:eastAsia="Arial" w:hAnsi="Arial"/>
                <w:sz w:val="22"/>
                <w:szCs w:val="22"/>
                <w:rtl w:val="0"/>
              </w:rPr>
              <w:t xml:space="preserve">2.6</w:t>
            </w:r>
            <w:r w:rsidDel="00000000" w:rsidR="00000000" w:rsidRPr="00000000">
              <w:rPr>
                <w:rtl w:val="0"/>
              </w:rPr>
            </w:r>
          </w:p>
        </w:tc>
      </w:tr>
    </w:tbl>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B">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Elegir verdadero o falso:</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
        <w:tblW w:w="8928.0" w:type="dxa"/>
        <w:jc w:val="left"/>
        <w:tblInd w:w="2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7"/>
        <w:gridCol w:w="8471"/>
        <w:tblGridChange w:id="0">
          <w:tblGrid>
            <w:gridCol w:w="457"/>
            <w:gridCol w:w="8471"/>
          </w:tblGrid>
        </w:tblGridChange>
      </w:tblGrid>
      <w:tr>
        <w:trPr>
          <w:cantSplit w:val="0"/>
          <w:tblHeader w:val="0"/>
        </w:trPr>
        <w:tc>
          <w:tcPr>
            <w:vAlign w:val="top"/>
          </w:tcPr>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V</w:t>
            </w:r>
            <w:r w:rsidDel="00000000" w:rsidR="00000000" w:rsidRPr="00000000">
              <w:rPr>
                <w:rtl w:val="0"/>
              </w:rPr>
            </w:r>
          </w:p>
        </w:tc>
        <w:tc>
          <w:tcPr>
            <w:vAlign w:val="top"/>
          </w:tcPr>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características de un problema son percepción de la discrepancia, presión para actuar y si son suficientes los recursos para hacer algo al respecto.</w:t>
            </w:r>
          </w:p>
        </w:tc>
      </w:tr>
      <w:tr>
        <w:trPr>
          <w:cantSplit w:val="0"/>
          <w:tblHeader w:val="0"/>
        </w:trPr>
        <w:tc>
          <w:tcPr>
            <w:vAlign w:val="top"/>
          </w:tcPr>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F</w:t>
            </w:r>
            <w:r w:rsidDel="00000000" w:rsidR="00000000" w:rsidRPr="00000000">
              <w:rPr>
                <w:rtl w:val="0"/>
              </w:rPr>
            </w:r>
          </w:p>
        </w:tc>
        <w:tc>
          <w:tcPr>
            <w:vAlign w:val="top"/>
          </w:tcPr>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Criterios que no definen lo que es importante en una decisión es lo relevante.</w:t>
            </w:r>
          </w:p>
        </w:tc>
      </w:tr>
      <w:tr>
        <w:trPr>
          <w:cantSplit w:val="0"/>
          <w:tblHeader w:val="0"/>
        </w:trPr>
        <w:tc>
          <w:tcPr>
            <w:vAlign w:val="top"/>
          </w:tcPr>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V</w:t>
            </w:r>
            <w:r w:rsidDel="00000000" w:rsidR="00000000" w:rsidRPr="00000000">
              <w:rPr>
                <w:rtl w:val="0"/>
              </w:rPr>
            </w:r>
          </w:p>
        </w:tc>
        <w:tc>
          <w:tcPr>
            <w:vAlign w:val="top"/>
          </w:tcPr>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implementación de una decisión comienza por la transmisión para obtener el compromiso.</w:t>
            </w:r>
          </w:p>
        </w:tc>
      </w:tr>
      <w:tr>
        <w:trPr>
          <w:cantSplit w:val="0"/>
          <w:tblHeader w:val="0"/>
        </w:trPr>
        <w:tc>
          <w:tcPr>
            <w:vAlign w:val="top"/>
          </w:tcPr>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V</w:t>
            </w:r>
            <w:r w:rsidDel="00000000" w:rsidR="00000000" w:rsidRPr="00000000">
              <w:rPr>
                <w:rtl w:val="0"/>
              </w:rPr>
            </w:r>
          </w:p>
        </w:tc>
        <w:tc>
          <w:tcPr>
            <w:vAlign w:val="top"/>
          </w:tcPr>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política es una guía que establece lineamientos generales para poder tomar decisiones (estándar).</w:t>
            </w:r>
          </w:p>
        </w:tc>
      </w:tr>
      <w:tr>
        <w:trPr>
          <w:cantSplit w:val="0"/>
          <w:tblHeader w:val="0"/>
        </w:trPr>
        <w:tc>
          <w:tcPr>
            <w:vAlign w:val="top"/>
          </w:tcPr>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F</w:t>
            </w:r>
            <w:r w:rsidDel="00000000" w:rsidR="00000000" w:rsidRPr="00000000">
              <w:rPr>
                <w:rtl w:val="0"/>
              </w:rPr>
            </w:r>
          </w:p>
        </w:tc>
        <w:tc>
          <w:tcPr>
            <w:vAlign w:val="top"/>
          </w:tcPr>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decisión no programada es repetitiva y se identifica en la rutina semanal.</w:t>
            </w:r>
          </w:p>
        </w:tc>
      </w:tr>
      <w:tr>
        <w:trPr>
          <w:cantSplit w:val="0"/>
          <w:tblHeader w:val="0"/>
        </w:trPr>
        <w:tc>
          <w:tcPr>
            <w:vAlign w:val="top"/>
          </w:tcPr>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V</w:t>
            </w:r>
            <w:r w:rsidDel="00000000" w:rsidR="00000000" w:rsidRPr="00000000">
              <w:rPr>
                <w:rtl w:val="0"/>
              </w:rPr>
            </w:r>
          </w:p>
        </w:tc>
        <w:tc>
          <w:tcPr>
            <w:vAlign w:val="top"/>
          </w:tcPr>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procedimiento es una serie de pasos establecidos, con un orden a respetar que se utiliza para responder a un problema estructurado.</w:t>
            </w:r>
          </w:p>
        </w:tc>
      </w:tr>
      <w:tr>
        <w:trPr>
          <w:cantSplit w:val="0"/>
          <w:tblHeader w:val="0"/>
        </w:trPr>
        <w:tc>
          <w:tcPr>
            <w:vAlign w:val="top"/>
          </w:tcPr>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F</w:t>
            </w:r>
            <w:r w:rsidDel="00000000" w:rsidR="00000000" w:rsidRPr="00000000">
              <w:rPr>
                <w:rtl w:val="0"/>
              </w:rPr>
            </w:r>
          </w:p>
        </w:tc>
        <w:tc>
          <w:tcPr>
            <w:vAlign w:val="top"/>
          </w:tcPr>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estilo directivo tiene alta tolerancia a la ambigüedad.</w:t>
            </w:r>
          </w:p>
        </w:tc>
      </w:tr>
      <w:tr>
        <w:trPr>
          <w:cantSplit w:val="0"/>
          <w:tblHeader w:val="0"/>
        </w:trPr>
        <w:tc>
          <w:tcPr>
            <w:vAlign w:val="top"/>
          </w:tcPr>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F</w:t>
            </w:r>
            <w:r w:rsidDel="00000000" w:rsidR="00000000" w:rsidRPr="00000000">
              <w:rPr>
                <w:rtl w:val="0"/>
              </w:rPr>
            </w:r>
          </w:p>
        </w:tc>
        <w:tc>
          <w:tcPr>
            <w:vAlign w:val="top"/>
          </w:tcPr>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estilo analítico, toma decisiones con mínima información y evalúa pocas alternativas.</w:t>
            </w:r>
          </w:p>
        </w:tc>
      </w:tr>
    </w:tbl>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F">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Averiguar sobre una de las siguientes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técnicas de toma de decisión grupales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90">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Tormenta de ideas</w:t>
      </w:r>
    </w:p>
    <w:p w:rsidR="00000000" w:rsidDel="00000000" w:rsidP="00000000" w:rsidRDefault="00000000" w:rsidRPr="00000000" w14:paraId="00000191">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Tablero de historia</w:t>
      </w:r>
    </w:p>
    <w:p w:rsidR="00000000" w:rsidDel="00000000" w:rsidP="00000000" w:rsidRDefault="00000000" w:rsidRPr="00000000" w14:paraId="00000192">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Flor de loto</w:t>
      </w:r>
    </w:p>
    <w:p w:rsidR="00000000" w:rsidDel="00000000" w:rsidP="00000000" w:rsidRDefault="00000000" w:rsidRPr="00000000" w14:paraId="00000193">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Técnica del Grupo nominal (TGN)</w:t>
      </w:r>
    </w:p>
    <w:p w:rsidR="00000000" w:rsidDel="00000000" w:rsidP="00000000" w:rsidRDefault="00000000" w:rsidRPr="00000000" w14:paraId="00000194">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Técnica Delphi</w:t>
      </w:r>
    </w:p>
    <w:p w:rsidR="00000000" w:rsidDel="00000000" w:rsidP="00000000" w:rsidRDefault="00000000" w:rsidRPr="00000000" w14:paraId="00000195">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Reunión electrónica</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99">
      <w:pPr>
        <w:pStyle w:val="Heading3"/>
        <w:spacing w:line="276" w:lineRule="auto"/>
        <w:jc w:val="center"/>
        <w:rPr>
          <w:vertAlign w:val="baseline"/>
        </w:rPr>
      </w:pPr>
      <w:bookmarkStart w:colFirst="0" w:colLast="0" w:name="_heading=h.gkzgybc3pbg1" w:id="10"/>
      <w:bookmarkEnd w:id="10"/>
      <w:r w:rsidDel="00000000" w:rsidR="00000000" w:rsidRPr="00000000">
        <w:rPr>
          <w:vertAlign w:val="baseline"/>
          <w:rtl w:val="0"/>
        </w:rPr>
        <w:t xml:space="preserve">TRABAJO PRÁCTICO N° 10</w:t>
      </w:r>
      <w:r w:rsidDel="00000000" w:rsidR="00000000" w:rsidRPr="00000000">
        <w:rPr>
          <w:rtl w:val="0"/>
        </w:rPr>
        <w:t xml:space="preserve">: PLANIFICACIÓN</w:t>
      </w: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Describir con un ejemplo las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diferencias entre:</w:t>
      </w:r>
      <w:r w:rsidDel="00000000" w:rsidR="00000000" w:rsidRPr="00000000">
        <w:rPr>
          <w:rtl w:val="0"/>
        </w:rPr>
      </w:r>
    </w:p>
    <w:p w:rsidR="00000000" w:rsidDel="00000000" w:rsidP="00000000" w:rsidRDefault="00000000" w:rsidRPr="00000000" w14:paraId="0000019C">
      <w:pPr>
        <w:keepNext w:val="0"/>
        <w:keepLines w:val="0"/>
        <w:pageBreakBefore w:val="0"/>
        <w:widowControl w:val="1"/>
        <w:numPr>
          <w:ilvl w:val="1"/>
          <w:numId w:val="5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planes estratégicos y planes operacionales </w:t>
      </w:r>
    </w:p>
    <w:p w:rsidR="00000000" w:rsidDel="00000000" w:rsidP="00000000" w:rsidRDefault="00000000" w:rsidRPr="00000000" w14:paraId="0000019D">
      <w:pPr>
        <w:keepNext w:val="0"/>
        <w:keepLines w:val="0"/>
        <w:pageBreakBefore w:val="0"/>
        <w:widowControl w:val="1"/>
        <w:numPr>
          <w:ilvl w:val="1"/>
          <w:numId w:val="5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planes direccionales y planes específicos.</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Tomando la empresa del proyecto, ejemplificar 4 planes pasados o actuales</w:t>
      </w:r>
      <w:r w:rsidDel="00000000" w:rsidR="00000000" w:rsidRPr="00000000">
        <w:rPr>
          <w:rFonts w:ascii="Arial" w:cs="Arial" w:eastAsia="Arial" w:hAnsi="Arial"/>
          <w:sz w:val="22"/>
          <w:szCs w:val="22"/>
          <w:rtl w:val="0"/>
        </w:rPr>
        <w:t xml:space="preserve"> y clasificarlos según los siguientes criterios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sz w:val="22"/>
          <w:szCs w:val="22"/>
        </w:rPr>
      </w:pPr>
      <w:r w:rsidDel="00000000" w:rsidR="00000000" w:rsidRPr="00000000">
        <w:rPr>
          <w:rtl w:val="0"/>
        </w:rPr>
      </w:r>
    </w:p>
    <w:tbl>
      <w:tblPr>
        <w:tblStyle w:val="Table6"/>
        <w:tblW w:w="6574.0" w:type="dxa"/>
        <w:jc w:val="left"/>
        <w:tblInd w:w="866.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6"/>
        <w:gridCol w:w="4038"/>
        <w:tblGridChange w:id="0">
          <w:tblGrid>
            <w:gridCol w:w="2536"/>
            <w:gridCol w:w="4038"/>
          </w:tblGrid>
        </w:tblGridChange>
      </w:tblGrid>
      <w:tr>
        <w:trPr>
          <w:cantSplit w:val="0"/>
          <w:tblHeader w:val="0"/>
        </w:trPr>
        <w:tc>
          <w:tcPr>
            <w:vAlign w:val="top"/>
          </w:tcPr>
          <w:p w:rsidR="00000000" w:rsidDel="00000000" w:rsidP="00000000" w:rsidRDefault="00000000" w:rsidRPr="00000000" w14:paraId="000001A1">
            <w:pPr>
              <w:jc w:val="both"/>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CRITERIOS</w:t>
            </w:r>
            <w:r w:rsidDel="00000000" w:rsidR="00000000" w:rsidRPr="00000000">
              <w:rPr>
                <w:rtl w:val="0"/>
              </w:rPr>
            </w:r>
          </w:p>
        </w:tc>
        <w:tc>
          <w:tcPr>
            <w:vAlign w:val="top"/>
          </w:tcPr>
          <w:p w:rsidR="00000000" w:rsidDel="00000000" w:rsidP="00000000" w:rsidRDefault="00000000" w:rsidRPr="00000000" w14:paraId="000001A2">
            <w:pPr>
              <w:jc w:val="both"/>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Tipos</w:t>
            </w:r>
            <w:r w:rsidDel="00000000" w:rsidR="00000000" w:rsidRPr="00000000">
              <w:rPr>
                <w:rtl w:val="0"/>
              </w:rPr>
            </w:r>
          </w:p>
        </w:tc>
      </w:tr>
      <w:tr>
        <w:trPr>
          <w:cantSplit w:val="0"/>
          <w:tblHeader w:val="0"/>
        </w:trPr>
        <w:tc>
          <w:tcPr>
            <w:vAlign w:val="top"/>
          </w:tcPr>
          <w:p w:rsidR="00000000" w:rsidDel="00000000" w:rsidP="00000000" w:rsidRDefault="00000000" w:rsidRPr="00000000" w14:paraId="000001A3">
            <w:pPr>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Formalidad</w:t>
            </w:r>
          </w:p>
        </w:tc>
        <w:tc>
          <w:tcPr>
            <w:vAlign w:val="top"/>
          </w:tcPr>
          <w:p w:rsidR="00000000" w:rsidDel="00000000" w:rsidP="00000000" w:rsidRDefault="00000000" w:rsidRPr="00000000" w14:paraId="000001A4">
            <w:pPr>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formales e informales</w:t>
            </w:r>
          </w:p>
        </w:tc>
      </w:tr>
      <w:tr>
        <w:trPr>
          <w:cantSplit w:val="0"/>
          <w:tblHeader w:val="0"/>
        </w:trPr>
        <w:tc>
          <w:tcPr>
            <w:vAlign w:val="top"/>
          </w:tcPr>
          <w:p w:rsidR="00000000" w:rsidDel="00000000" w:rsidP="00000000" w:rsidRDefault="00000000" w:rsidRPr="00000000" w14:paraId="000001A5">
            <w:pPr>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Amplitud</w:t>
            </w:r>
          </w:p>
        </w:tc>
        <w:tc>
          <w:tcPr>
            <w:vAlign w:val="top"/>
          </w:tcPr>
          <w:p w:rsidR="00000000" w:rsidDel="00000000" w:rsidP="00000000" w:rsidRDefault="00000000" w:rsidRPr="00000000" w14:paraId="000001A6">
            <w:pPr>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estratégicos u operacionales</w:t>
            </w:r>
          </w:p>
        </w:tc>
      </w:tr>
      <w:tr>
        <w:trPr>
          <w:cantSplit w:val="0"/>
          <w:tblHeader w:val="0"/>
        </w:trPr>
        <w:tc>
          <w:tcPr>
            <w:vAlign w:val="top"/>
          </w:tcPr>
          <w:p w:rsidR="00000000" w:rsidDel="00000000" w:rsidP="00000000" w:rsidRDefault="00000000" w:rsidRPr="00000000" w14:paraId="000001A7">
            <w:pPr>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Marco temporal</w:t>
            </w:r>
          </w:p>
        </w:tc>
        <w:tc>
          <w:tcPr>
            <w:vAlign w:val="top"/>
          </w:tcPr>
          <w:p w:rsidR="00000000" w:rsidDel="00000000" w:rsidP="00000000" w:rsidRDefault="00000000" w:rsidRPr="00000000" w14:paraId="000001A8">
            <w:pPr>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corto, mediano, largo plazo</w:t>
            </w:r>
          </w:p>
        </w:tc>
      </w:tr>
      <w:tr>
        <w:trPr>
          <w:cantSplit w:val="0"/>
          <w:tblHeader w:val="0"/>
        </w:trPr>
        <w:tc>
          <w:tcPr>
            <w:vAlign w:val="top"/>
          </w:tcPr>
          <w:p w:rsidR="00000000" w:rsidDel="00000000" w:rsidP="00000000" w:rsidRDefault="00000000" w:rsidRPr="00000000" w14:paraId="000001A9">
            <w:pPr>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Especificidad</w:t>
            </w:r>
          </w:p>
        </w:tc>
        <w:tc>
          <w:tcPr>
            <w:vAlign w:val="top"/>
          </w:tcPr>
          <w:p w:rsidR="00000000" w:rsidDel="00000000" w:rsidP="00000000" w:rsidRDefault="00000000" w:rsidRPr="00000000" w14:paraId="000001AA">
            <w:pPr>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direccionales o específicos</w:t>
            </w:r>
          </w:p>
        </w:tc>
      </w:tr>
      <w:tr>
        <w:trPr>
          <w:cantSplit w:val="0"/>
          <w:tblHeader w:val="0"/>
        </w:trPr>
        <w:tc>
          <w:tcPr>
            <w:vAlign w:val="top"/>
          </w:tcPr>
          <w:p w:rsidR="00000000" w:rsidDel="00000000" w:rsidP="00000000" w:rsidRDefault="00000000" w:rsidRPr="00000000" w14:paraId="000001AB">
            <w:pPr>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Frecuencia de uso</w:t>
            </w:r>
          </w:p>
        </w:tc>
        <w:tc>
          <w:tcPr>
            <w:vAlign w:val="top"/>
          </w:tcPr>
          <w:p w:rsidR="00000000" w:rsidDel="00000000" w:rsidP="00000000" w:rsidRDefault="00000000" w:rsidRPr="00000000" w14:paraId="000001AC">
            <w:pPr>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uso único o permanente</w:t>
            </w:r>
          </w:p>
        </w:tc>
      </w:tr>
    </w:tbl>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Ordenar y describir con un ejemplo cada uno de los 8 pasos del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Proceso de Administración Estratégica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B0">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Evaluar resultados</w:t>
      </w:r>
    </w:p>
    <w:p w:rsidR="00000000" w:rsidDel="00000000" w:rsidP="00000000" w:rsidRDefault="00000000" w:rsidRPr="00000000" w14:paraId="000001B1">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Formular estrategias</w:t>
      </w:r>
    </w:p>
    <w:p w:rsidR="00000000" w:rsidDel="00000000" w:rsidP="00000000" w:rsidRDefault="00000000" w:rsidRPr="00000000" w14:paraId="000001B2">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Identificar las oportunidades y amenazas</w:t>
      </w:r>
    </w:p>
    <w:p w:rsidR="00000000" w:rsidDel="00000000" w:rsidP="00000000" w:rsidRDefault="00000000" w:rsidRPr="00000000" w14:paraId="000001B3">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Identificar la misión actual de la organización, los objetivos y estrategias.</w:t>
      </w:r>
    </w:p>
    <w:p w:rsidR="00000000" w:rsidDel="00000000" w:rsidP="00000000" w:rsidRDefault="00000000" w:rsidRPr="00000000" w14:paraId="000001B4">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Identificar fortalezas y debilidades.</w:t>
      </w:r>
    </w:p>
    <w:p w:rsidR="00000000" w:rsidDel="00000000" w:rsidP="00000000" w:rsidRDefault="00000000" w:rsidRPr="00000000" w14:paraId="000001B5">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Analizar el entorno</w:t>
      </w:r>
    </w:p>
    <w:p w:rsidR="00000000" w:rsidDel="00000000" w:rsidP="00000000" w:rsidRDefault="00000000" w:rsidRPr="00000000" w14:paraId="000001B6">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Poner las estrategias en práctica.</w:t>
      </w:r>
    </w:p>
    <w:p w:rsidR="00000000" w:rsidDel="00000000" w:rsidP="00000000" w:rsidRDefault="00000000" w:rsidRPr="00000000" w14:paraId="000001B7">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Analizar los recursos de la organización.</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¿Cuál es la combinación de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variables en relación al entorno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posición y momento, que deben darse para implementar una estrategia de :</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Crecimiento</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Estabilidad</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Defensa</w:t>
      </w: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sz w:val="22"/>
          <w:szCs w:val="22"/>
        </w:rPr>
      </w:pPr>
      <w:r w:rsidDel="00000000" w:rsidR="00000000" w:rsidRPr="00000000">
        <w:rPr>
          <w:rtl w:val="0"/>
        </w:rPr>
      </w:r>
    </w:p>
    <w:sdt>
      <w:sdtPr>
        <w:lock w:val="contentLocked"/>
        <w:tag w:val="goog_rdk_0"/>
      </w:sdtPr>
      <w:sdtContent>
        <w:tbl>
          <w:tblPr>
            <w:tblStyle w:val="Table7"/>
            <w:tblW w:w="8714.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8.5"/>
            <w:gridCol w:w="2178.5"/>
            <w:gridCol w:w="2178.5"/>
            <w:gridCol w:w="2178.5"/>
            <w:tblGridChange w:id="0">
              <w:tblGrid>
                <w:gridCol w:w="2178.5"/>
                <w:gridCol w:w="2178.5"/>
                <w:gridCol w:w="2178.5"/>
                <w:gridCol w:w="217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Estrategia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Entorno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Momento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Crecimiento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Favorable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Fuerte y Competitiva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Oportuno para expansión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Estabilidad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Estable y predecible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Consolidada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Adecuado para mantener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Defensa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Competitivo O amenazante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Vulnerable o en riesgo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Crítico o urgente</w:t>
                </w:r>
              </w:p>
            </w:tc>
          </w:tr>
        </w:tbl>
      </w:sdtContent>
    </w:sdt>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2">
      <w:pPr>
        <w:pStyle w:val="Heading3"/>
        <w:keepNext w:val="0"/>
        <w:keepLines w:val="0"/>
        <w:spacing w:line="276" w:lineRule="auto"/>
        <w:ind w:left="0" w:firstLine="0"/>
        <w:jc w:val="both"/>
        <w:rPr>
          <w:sz w:val="26"/>
          <w:szCs w:val="26"/>
        </w:rPr>
      </w:pPr>
      <w:bookmarkStart w:colFirst="0" w:colLast="0" w:name="_heading=h.hpvqixlxc279" w:id="11"/>
      <w:bookmarkEnd w:id="11"/>
      <w:r w:rsidDel="00000000" w:rsidR="00000000" w:rsidRPr="00000000">
        <w:rPr>
          <w:sz w:val="26"/>
          <w:szCs w:val="26"/>
          <w:rtl w:val="0"/>
        </w:rPr>
        <w:t xml:space="preserve">1. Estrategia de Crecimiento</w:t>
      </w:r>
    </w:p>
    <w:p w:rsidR="00000000" w:rsidDel="00000000" w:rsidP="00000000" w:rsidRDefault="00000000" w:rsidRPr="00000000" w14:paraId="000001D3">
      <w:pPr>
        <w:spacing w:after="240" w:before="240"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 Entorno:</w:t>
      </w:r>
    </w:p>
    <w:p w:rsidR="00000000" w:rsidDel="00000000" w:rsidP="00000000" w:rsidRDefault="00000000" w:rsidRPr="00000000" w14:paraId="000001D4">
      <w:pPr>
        <w:numPr>
          <w:ilvl w:val="0"/>
          <w:numId w:val="18"/>
        </w:numPr>
        <w:spacing w:after="240" w:before="240" w:line="276" w:lineRule="auto"/>
        <w:ind w:left="7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Favorable</w:t>
      </w:r>
      <w:r w:rsidDel="00000000" w:rsidR="00000000" w:rsidRPr="00000000">
        <w:rPr>
          <w:rFonts w:ascii="Arial" w:cs="Arial" w:eastAsia="Arial" w:hAnsi="Arial"/>
          <w:sz w:val="22"/>
          <w:szCs w:val="22"/>
          <w:rtl w:val="0"/>
        </w:rPr>
        <w:t xml:space="preserve">: El entorno presenta oportunidades de mercado, alta demanda, condiciones económicas positivas y estabilidad política que favorecen la expansión.</w:t>
      </w:r>
    </w:p>
    <w:p w:rsidR="00000000" w:rsidDel="00000000" w:rsidP="00000000" w:rsidRDefault="00000000" w:rsidRPr="00000000" w14:paraId="000001D5">
      <w:pPr>
        <w:spacing w:after="240" w:before="240"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 Posición de la Empresa:</w:t>
      </w:r>
    </w:p>
    <w:p w:rsidR="00000000" w:rsidDel="00000000" w:rsidP="00000000" w:rsidRDefault="00000000" w:rsidRPr="00000000" w14:paraId="000001D6">
      <w:pPr>
        <w:numPr>
          <w:ilvl w:val="0"/>
          <w:numId w:val="61"/>
        </w:numPr>
        <w:spacing w:after="240" w:before="240" w:line="276" w:lineRule="auto"/>
        <w:ind w:left="7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Fuerte y Competitiva</w:t>
      </w:r>
      <w:r w:rsidDel="00000000" w:rsidR="00000000" w:rsidRPr="00000000">
        <w:rPr>
          <w:rFonts w:ascii="Arial" w:cs="Arial" w:eastAsia="Arial" w:hAnsi="Arial"/>
          <w:sz w:val="22"/>
          <w:szCs w:val="22"/>
          <w:rtl w:val="0"/>
        </w:rPr>
        <w:t xml:space="preserve">: La empresa posee recursos sólidos, ventajas competitivas claras y una posición de liderazgo en el mercado que le permite aprovechar las oportunidades de crecimiento.</w:t>
      </w:r>
    </w:p>
    <w:p w:rsidR="00000000" w:rsidDel="00000000" w:rsidP="00000000" w:rsidRDefault="00000000" w:rsidRPr="00000000" w14:paraId="000001D7">
      <w:pPr>
        <w:spacing w:after="240" w:before="240"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 Momento:</w:t>
      </w:r>
    </w:p>
    <w:p w:rsidR="00000000" w:rsidDel="00000000" w:rsidP="00000000" w:rsidRDefault="00000000" w:rsidRPr="00000000" w14:paraId="000001D8">
      <w:pPr>
        <w:numPr>
          <w:ilvl w:val="0"/>
          <w:numId w:val="19"/>
        </w:numPr>
        <w:spacing w:after="240" w:before="240" w:line="276" w:lineRule="auto"/>
        <w:ind w:left="7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Oportuno para Expansión</w:t>
      </w:r>
      <w:r w:rsidDel="00000000" w:rsidR="00000000" w:rsidRPr="00000000">
        <w:rPr>
          <w:rFonts w:ascii="Arial" w:cs="Arial" w:eastAsia="Arial" w:hAnsi="Arial"/>
          <w:sz w:val="22"/>
          <w:szCs w:val="22"/>
          <w:rtl w:val="0"/>
        </w:rPr>
        <w:t xml:space="preserve">: Existe un momento propicio para invertir en nuevos proyectos, mercados o productos, aprovechando tendencias favorables y minimizando riesgos.</w:t>
      </w:r>
    </w:p>
    <w:p w:rsidR="00000000" w:rsidDel="00000000" w:rsidP="00000000" w:rsidRDefault="00000000" w:rsidRPr="00000000" w14:paraId="000001D9">
      <w:pPr>
        <w:pStyle w:val="Heading3"/>
        <w:keepNext w:val="0"/>
        <w:keepLines w:val="0"/>
        <w:spacing w:line="276" w:lineRule="auto"/>
        <w:ind w:left="0" w:firstLine="0"/>
        <w:jc w:val="both"/>
        <w:rPr>
          <w:sz w:val="26"/>
          <w:szCs w:val="26"/>
        </w:rPr>
      </w:pPr>
      <w:bookmarkStart w:colFirst="0" w:colLast="0" w:name="_heading=h.rp7jil197npc" w:id="12"/>
      <w:bookmarkEnd w:id="12"/>
      <w:r w:rsidDel="00000000" w:rsidR="00000000" w:rsidRPr="00000000">
        <w:rPr>
          <w:sz w:val="26"/>
          <w:szCs w:val="26"/>
          <w:rtl w:val="0"/>
        </w:rPr>
        <w:t xml:space="preserve">2. Estrategia de Estabilidad</w:t>
      </w:r>
    </w:p>
    <w:p w:rsidR="00000000" w:rsidDel="00000000" w:rsidP="00000000" w:rsidRDefault="00000000" w:rsidRPr="00000000" w14:paraId="000001DA">
      <w:pPr>
        <w:spacing w:after="240" w:before="240"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 Entorno:</w:t>
      </w:r>
    </w:p>
    <w:p w:rsidR="00000000" w:rsidDel="00000000" w:rsidP="00000000" w:rsidRDefault="00000000" w:rsidRPr="00000000" w14:paraId="000001DB">
      <w:pPr>
        <w:numPr>
          <w:ilvl w:val="0"/>
          <w:numId w:val="3"/>
        </w:numPr>
        <w:spacing w:after="240" w:before="240" w:line="276" w:lineRule="auto"/>
        <w:ind w:left="7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Estable y Predecible</w:t>
      </w:r>
      <w:r w:rsidDel="00000000" w:rsidR="00000000" w:rsidRPr="00000000">
        <w:rPr>
          <w:rFonts w:ascii="Arial" w:cs="Arial" w:eastAsia="Arial" w:hAnsi="Arial"/>
          <w:sz w:val="22"/>
          <w:szCs w:val="22"/>
          <w:rtl w:val="0"/>
        </w:rPr>
        <w:t xml:space="preserve">: El entorno no presenta cambios significativos, la demanda es constante y las condiciones económicas son previsibles.</w:t>
      </w:r>
    </w:p>
    <w:p w:rsidR="00000000" w:rsidDel="00000000" w:rsidP="00000000" w:rsidRDefault="00000000" w:rsidRPr="00000000" w14:paraId="000001DC">
      <w:pPr>
        <w:spacing w:after="240" w:before="240"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 Posición de la Empresa:</w:t>
      </w:r>
    </w:p>
    <w:p w:rsidR="00000000" w:rsidDel="00000000" w:rsidP="00000000" w:rsidRDefault="00000000" w:rsidRPr="00000000" w14:paraId="000001DD">
      <w:pPr>
        <w:numPr>
          <w:ilvl w:val="0"/>
          <w:numId w:val="5"/>
        </w:numPr>
        <w:spacing w:after="240" w:before="240" w:line="276" w:lineRule="auto"/>
        <w:ind w:left="7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Consolidada</w:t>
      </w:r>
      <w:r w:rsidDel="00000000" w:rsidR="00000000" w:rsidRPr="00000000">
        <w:rPr>
          <w:rFonts w:ascii="Arial" w:cs="Arial" w:eastAsia="Arial" w:hAnsi="Arial"/>
          <w:sz w:val="22"/>
          <w:szCs w:val="22"/>
          <w:rtl w:val="0"/>
        </w:rPr>
        <w:t xml:space="preserve">: La empresa tiene una posición sólida en el mercado, con una base de clientes leales y procesos internos eficientes que no requieren modificaciones drásticas.</w:t>
      </w:r>
    </w:p>
    <w:p w:rsidR="00000000" w:rsidDel="00000000" w:rsidP="00000000" w:rsidRDefault="00000000" w:rsidRPr="00000000" w14:paraId="000001DE">
      <w:pPr>
        <w:spacing w:after="240" w:before="240"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 Momento:</w:t>
      </w:r>
    </w:p>
    <w:p w:rsidR="00000000" w:rsidDel="00000000" w:rsidP="00000000" w:rsidRDefault="00000000" w:rsidRPr="00000000" w14:paraId="000001DF">
      <w:pPr>
        <w:numPr>
          <w:ilvl w:val="0"/>
          <w:numId w:val="20"/>
        </w:numPr>
        <w:spacing w:after="240" w:before="240" w:line="276" w:lineRule="auto"/>
        <w:ind w:left="7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Adecuado para Mantener y Optimizar</w:t>
      </w:r>
      <w:r w:rsidDel="00000000" w:rsidR="00000000" w:rsidRPr="00000000">
        <w:rPr>
          <w:rFonts w:ascii="Arial" w:cs="Arial" w:eastAsia="Arial" w:hAnsi="Arial"/>
          <w:sz w:val="22"/>
          <w:szCs w:val="22"/>
          <w:rtl w:val="0"/>
        </w:rPr>
        <w:t xml:space="preserve">: Es el momento para enfocarse en mantener la cuota de mercado, mejorar la eficiencia operativa y optimizar los recursos existentes.</w:t>
      </w:r>
    </w:p>
    <w:p w:rsidR="00000000" w:rsidDel="00000000" w:rsidP="00000000" w:rsidRDefault="00000000" w:rsidRPr="00000000" w14:paraId="000001E0">
      <w:pPr>
        <w:pStyle w:val="Heading3"/>
        <w:keepNext w:val="0"/>
        <w:keepLines w:val="0"/>
        <w:spacing w:line="276" w:lineRule="auto"/>
        <w:ind w:left="0" w:firstLine="0"/>
        <w:jc w:val="both"/>
        <w:rPr>
          <w:sz w:val="26"/>
          <w:szCs w:val="26"/>
        </w:rPr>
      </w:pPr>
      <w:bookmarkStart w:colFirst="0" w:colLast="0" w:name="_heading=h.8i639nkyep70" w:id="13"/>
      <w:bookmarkEnd w:id="13"/>
      <w:r w:rsidDel="00000000" w:rsidR="00000000" w:rsidRPr="00000000">
        <w:rPr>
          <w:sz w:val="26"/>
          <w:szCs w:val="26"/>
          <w:rtl w:val="0"/>
        </w:rPr>
        <w:t xml:space="preserve">3. Estrategia de Defensa</w:t>
      </w:r>
    </w:p>
    <w:p w:rsidR="00000000" w:rsidDel="00000000" w:rsidP="00000000" w:rsidRDefault="00000000" w:rsidRPr="00000000" w14:paraId="000001E1">
      <w:pPr>
        <w:spacing w:after="240" w:before="240"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 Entorno:</w:t>
      </w:r>
    </w:p>
    <w:p w:rsidR="00000000" w:rsidDel="00000000" w:rsidP="00000000" w:rsidRDefault="00000000" w:rsidRPr="00000000" w14:paraId="000001E2">
      <w:pPr>
        <w:numPr>
          <w:ilvl w:val="0"/>
          <w:numId w:val="12"/>
        </w:numPr>
        <w:spacing w:after="240" w:before="240" w:line="276" w:lineRule="auto"/>
        <w:ind w:left="7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Competitivo o Amenazante</w:t>
      </w:r>
      <w:r w:rsidDel="00000000" w:rsidR="00000000" w:rsidRPr="00000000">
        <w:rPr>
          <w:rFonts w:ascii="Arial" w:cs="Arial" w:eastAsia="Arial" w:hAnsi="Arial"/>
          <w:sz w:val="22"/>
          <w:szCs w:val="22"/>
          <w:rtl w:val="0"/>
        </w:rPr>
        <w:t xml:space="preserve">: El entorno presenta amenazas como aumento de la competencia, cambios tecnológicos disruptivos, o condiciones económicas adversas.</w:t>
      </w:r>
    </w:p>
    <w:p w:rsidR="00000000" w:rsidDel="00000000" w:rsidP="00000000" w:rsidRDefault="00000000" w:rsidRPr="00000000" w14:paraId="000001E3">
      <w:pPr>
        <w:spacing w:after="240" w:before="240"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 Posición de la Empresa:</w:t>
      </w:r>
    </w:p>
    <w:p w:rsidR="00000000" w:rsidDel="00000000" w:rsidP="00000000" w:rsidRDefault="00000000" w:rsidRPr="00000000" w14:paraId="000001E4">
      <w:pPr>
        <w:numPr>
          <w:ilvl w:val="0"/>
          <w:numId w:val="14"/>
        </w:numPr>
        <w:spacing w:after="240" w:before="240" w:line="276" w:lineRule="auto"/>
        <w:ind w:left="7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Vulnerable o en Riesgo</w:t>
      </w:r>
      <w:r w:rsidDel="00000000" w:rsidR="00000000" w:rsidRPr="00000000">
        <w:rPr>
          <w:rFonts w:ascii="Arial" w:cs="Arial" w:eastAsia="Arial" w:hAnsi="Arial"/>
          <w:sz w:val="22"/>
          <w:szCs w:val="22"/>
          <w:rtl w:val="0"/>
        </w:rPr>
        <w:t xml:space="preserve">: La empresa puede estar perdiendo cuota de mercado, enfrentando problemas financieros o careciendo de ventajas competitivas claras.</w:t>
      </w:r>
    </w:p>
    <w:p w:rsidR="00000000" w:rsidDel="00000000" w:rsidP="00000000" w:rsidRDefault="00000000" w:rsidRPr="00000000" w14:paraId="000001E5">
      <w:pPr>
        <w:spacing w:after="240" w:before="240"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 Momento:</w:t>
      </w:r>
    </w:p>
    <w:p w:rsidR="00000000" w:rsidDel="00000000" w:rsidP="00000000" w:rsidRDefault="00000000" w:rsidRPr="00000000" w14:paraId="000001E6">
      <w:pPr>
        <w:numPr>
          <w:ilvl w:val="0"/>
          <w:numId w:val="21"/>
        </w:numPr>
        <w:spacing w:after="240" w:before="240" w:line="276" w:lineRule="auto"/>
        <w:ind w:left="7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Crítico y Urgente</w:t>
      </w:r>
      <w:r w:rsidDel="00000000" w:rsidR="00000000" w:rsidRPr="00000000">
        <w:rPr>
          <w:rFonts w:ascii="Arial" w:cs="Arial" w:eastAsia="Arial" w:hAnsi="Arial"/>
          <w:sz w:val="22"/>
          <w:szCs w:val="22"/>
          <w:rtl w:val="0"/>
        </w:rPr>
        <w:t xml:space="preserve">: Es necesario actuar de manera rápida para proteger la posición actual, evitar pérdidas mayores y contrarrestar las amenazas presentes.</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9">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Tomando la empresa del proyecto, ¿dónde se ubicarían </w:t>
      </w:r>
      <w:r w:rsidDel="00000000" w:rsidR="00000000" w:rsidRPr="00000000">
        <w:rPr>
          <w:rFonts w:ascii="Arial" w:cs="Arial" w:eastAsia="Arial" w:hAnsi="Arial"/>
          <w:sz w:val="22"/>
          <w:szCs w:val="22"/>
          <w:rtl w:val="0"/>
        </w:rPr>
        <w:t xml:space="preserve">los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productos o servicios de la </w:t>
      </w:r>
      <w:r w:rsidDel="00000000" w:rsidR="00000000" w:rsidRPr="00000000">
        <w:rPr>
          <w:rFonts w:ascii="Arial" w:cs="Arial" w:eastAsia="Arial" w:hAnsi="Arial"/>
          <w:sz w:val="22"/>
          <w:szCs w:val="22"/>
          <w:rtl w:val="0"/>
        </w:rPr>
        <w:t xml:space="preserve">empresa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 la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matriz BCG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Justificar dicha ubicación.</w:t>
      </w:r>
    </w:p>
    <w:p w:rsidR="00000000" w:rsidDel="00000000" w:rsidP="00000000" w:rsidRDefault="00000000" w:rsidRPr="00000000" w14:paraId="000001EA">
      <w:pPr>
        <w:ind w:left="360" w:firstLine="0"/>
        <w:jc w:val="both"/>
        <w:rPr>
          <w:rFonts w:ascii="Arial" w:cs="Arial" w:eastAsia="Arial" w:hAnsi="Arial"/>
          <w:vertAlign w:val="baseline"/>
        </w:rPr>
      </w:pPr>
      <w:r w:rsidDel="00000000" w:rsidR="00000000" w:rsidRPr="00000000">
        <w:rPr>
          <w:rFonts w:ascii="Arial" w:cs="Arial" w:eastAsia="Arial" w:hAnsi="Arial"/>
          <w:color w:val="1122cc"/>
          <w:sz w:val="27"/>
          <w:szCs w:val="27"/>
          <w:vertAlign w:val="baseline"/>
        </w:rPr>
        <w:drawing>
          <wp:inline distB="0" distT="0" distL="114300" distR="114300">
            <wp:extent cx="2592070" cy="1437640"/>
            <wp:effectExtent b="0" l="0" r="0" t="0"/>
            <wp:docPr descr="ANd9GcS8e8wa59oH86hN-dpqq_nM1QL1kbq92UExoVwVymhwoWebsKKN" id="1058" name="image4.jpg"/>
            <a:graphic>
              <a:graphicData uri="http://schemas.openxmlformats.org/drawingml/2006/picture">
                <pic:pic>
                  <pic:nvPicPr>
                    <pic:cNvPr descr="ANd9GcS8e8wa59oH86hN-dpqq_nM1QL1kbq92UExoVwVymhwoWebsKKN" id="0" name="image4.jpg"/>
                    <pic:cNvPicPr preferRelativeResize="0"/>
                  </pic:nvPicPr>
                  <pic:blipFill>
                    <a:blip r:embed="rId20"/>
                    <a:srcRect b="0" l="0" r="0" t="0"/>
                    <a:stretch>
                      <a:fillRect/>
                    </a:stretch>
                  </pic:blipFill>
                  <pic:spPr>
                    <a:xfrm>
                      <a:off x="0" y="0"/>
                      <a:ext cx="2592070" cy="1437640"/>
                    </a:xfrm>
                    <a:prstGeom prst="rect"/>
                    <a:ln/>
                  </pic:spPr>
                </pic:pic>
              </a:graphicData>
            </a:graphic>
          </wp:inline>
        </w:drawing>
      </w:r>
      <w:r w:rsidDel="00000000" w:rsidR="00000000" w:rsidRPr="00000000">
        <w:rPr>
          <w:rFonts w:ascii="Arial" w:cs="Arial" w:eastAsia="Arial" w:hAnsi="Arial"/>
          <w:color w:val="1122cc"/>
          <w:sz w:val="27"/>
          <w:szCs w:val="27"/>
          <w:vertAlign w:val="baseline"/>
        </w:rPr>
        <w:drawing>
          <wp:inline distB="0" distT="0" distL="114300" distR="114300">
            <wp:extent cx="2724150" cy="1676400"/>
            <wp:effectExtent b="0" l="0" r="0" t="0"/>
            <wp:docPr descr="ANd9GcRy06SzF9sErW7dbCmWFywIFvae4PCUJ7rPz_cbIcWy32Bn3wfI2g" id="1060" name="image7.jpg"/>
            <a:graphic>
              <a:graphicData uri="http://schemas.openxmlformats.org/drawingml/2006/picture">
                <pic:pic>
                  <pic:nvPicPr>
                    <pic:cNvPr descr="ANd9GcRy06SzF9sErW7dbCmWFywIFvae4PCUJ7rPz_cbIcWy32Bn3wfI2g" id="0" name="image7.jpg"/>
                    <pic:cNvPicPr preferRelativeResize="0"/>
                  </pic:nvPicPr>
                  <pic:blipFill>
                    <a:blip r:embed="rId21"/>
                    <a:srcRect b="0" l="0" r="0" t="0"/>
                    <a:stretch>
                      <a:fillRect/>
                    </a:stretch>
                  </pic:blipFill>
                  <pic:spPr>
                    <a:xfrm>
                      <a:off x="0" y="0"/>
                      <a:ext cx="272415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VACA - </w:t>
      </w:r>
      <w:r w:rsidDel="00000000" w:rsidR="00000000" w:rsidRPr="00000000">
        <w:rPr>
          <w:rFonts w:ascii="Arial" w:cs="Arial" w:eastAsia="Arial" w:hAnsi="Arial"/>
          <w:sz w:val="22"/>
          <w:szCs w:val="22"/>
          <w:rtl w:val="0"/>
        </w:rPr>
        <w:t xml:space="preserve">Cerveza Artesanal.</w:t>
        <w:br w:type="textWrapping"/>
      </w:r>
      <w:r w:rsidDel="00000000" w:rsidR="00000000" w:rsidRPr="00000000">
        <w:rPr>
          <w:rFonts w:ascii="Arial" w:cs="Arial" w:eastAsia="Arial" w:hAnsi="Arial"/>
          <w:b w:val="1"/>
          <w:sz w:val="22"/>
          <w:szCs w:val="22"/>
          <w:rtl w:val="0"/>
        </w:rPr>
        <w:t xml:space="preserve">PERRO -</w:t>
      </w:r>
      <w:r w:rsidDel="00000000" w:rsidR="00000000" w:rsidRPr="00000000">
        <w:rPr>
          <w:rFonts w:ascii="Arial" w:cs="Arial" w:eastAsia="Arial" w:hAnsi="Arial"/>
          <w:sz w:val="22"/>
          <w:szCs w:val="22"/>
          <w:rtl w:val="0"/>
        </w:rPr>
        <w:t xml:space="preserve"> Platos o cervezas experimentales</w:t>
        <w:br w:type="textWrapping"/>
      </w:r>
      <w:r w:rsidDel="00000000" w:rsidR="00000000" w:rsidRPr="00000000">
        <w:rPr>
          <w:rFonts w:ascii="Arial" w:cs="Arial" w:eastAsia="Arial" w:hAnsi="Arial"/>
          <w:b w:val="1"/>
          <w:sz w:val="22"/>
          <w:szCs w:val="22"/>
          <w:rtl w:val="0"/>
        </w:rPr>
        <w:t xml:space="preserve">INCÓGNITA - </w:t>
      </w:r>
      <w:r w:rsidDel="00000000" w:rsidR="00000000" w:rsidRPr="00000000">
        <w:rPr>
          <w:rFonts w:ascii="Arial" w:cs="Arial" w:eastAsia="Arial" w:hAnsi="Arial"/>
          <w:sz w:val="22"/>
          <w:szCs w:val="22"/>
          <w:rtl w:val="0"/>
        </w:rPr>
        <w:t xml:space="preserve">Viandas de almuerzo para oficinistas.</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ESTRELLA -</w:t>
      </w:r>
      <w:r w:rsidDel="00000000" w:rsidR="00000000" w:rsidRPr="00000000">
        <w:rPr>
          <w:rFonts w:ascii="Arial" w:cs="Arial" w:eastAsia="Arial" w:hAnsi="Arial"/>
          <w:sz w:val="22"/>
          <w:szCs w:val="22"/>
          <w:rtl w:val="0"/>
        </w:rPr>
        <w:t xml:space="preserve"> Cerveza Tirada.</w:t>
      </w: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¿Cómo reconocer el entorno?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Las siguientes son técnicas propuestas para reunir información sobre la competencia:</w:t>
      </w:r>
    </w:p>
    <w:p w:rsidR="00000000" w:rsidDel="00000000" w:rsidP="00000000" w:rsidRDefault="00000000" w:rsidRPr="00000000" w14:paraId="000001F0">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Obtener copias de demandas y juicios civiles interpuestos contra los competidores. Las actas son registros públicos en los que se revelan detalles sorprendentes</w:t>
      </w:r>
    </w:p>
    <w:p w:rsidR="00000000" w:rsidDel="00000000" w:rsidP="00000000" w:rsidRDefault="00000000" w:rsidRPr="00000000" w14:paraId="000001F1">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Llamar al defensor del consumidor en su país y pregunta si hay denuncias por publicidad engañosa o prácticas comerciales dudosas</w:t>
      </w:r>
    </w:p>
    <w:p w:rsidR="00000000" w:rsidDel="00000000" w:rsidP="00000000" w:rsidRDefault="00000000" w:rsidRPr="00000000" w14:paraId="000001F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Fingir que uno es un periodista y llamar a los competidores para hacer preguntas</w:t>
      </w:r>
    </w:p>
    <w:p w:rsidR="00000000" w:rsidDel="00000000" w:rsidP="00000000" w:rsidRDefault="00000000" w:rsidRPr="00000000" w14:paraId="000001F3">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Obtener ejemplares de los boletines internos de la competencia y leerlos</w:t>
      </w:r>
    </w:p>
    <w:p w:rsidR="00000000" w:rsidDel="00000000" w:rsidP="00000000" w:rsidRDefault="00000000" w:rsidRPr="00000000" w14:paraId="000001F4">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Comprar una sola acción de los competidores para recibir los informes anuales y otra información que la compañía envía</w:t>
      </w:r>
    </w:p>
    <w:p w:rsidR="00000000" w:rsidDel="00000000" w:rsidP="00000000" w:rsidRDefault="00000000" w:rsidRPr="00000000" w14:paraId="000001F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Enviar a un empleado a pedir trabajo en la competencia y que haga ciertas preguntas</w:t>
      </w:r>
    </w:p>
    <w:p w:rsidR="00000000" w:rsidDel="00000000" w:rsidP="00000000" w:rsidRDefault="00000000" w:rsidRPr="00000000" w14:paraId="000001F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Escarbar en la basura de competencia</w:t>
      </w:r>
    </w:p>
    <w:p w:rsidR="00000000" w:rsidDel="00000000" w:rsidP="00000000" w:rsidRDefault="00000000" w:rsidRPr="00000000" w14:paraId="000001F7">
      <w:pPr>
        <w:jc w:val="both"/>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1F8">
      <w:pPr>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¿Algunas de estas sugerencias son inmorales? ¿Qué lineamientos éticos propondría para las actividades de </w:t>
      </w:r>
      <w:r w:rsidDel="00000000" w:rsidR="00000000" w:rsidRPr="00000000">
        <w:rPr>
          <w:rFonts w:ascii="Arial" w:cs="Arial" w:eastAsia="Arial" w:hAnsi="Arial"/>
          <w:b w:val="1"/>
          <w:sz w:val="22"/>
          <w:szCs w:val="22"/>
          <w:vertAlign w:val="baseline"/>
          <w:rtl w:val="0"/>
        </w:rPr>
        <w:t xml:space="preserve">inteligencia de la competencia</w:t>
      </w:r>
      <w:r w:rsidDel="00000000" w:rsidR="00000000" w:rsidRPr="00000000">
        <w:rPr>
          <w:rFonts w:ascii="Arial" w:cs="Arial" w:eastAsia="Arial" w:hAnsi="Arial"/>
          <w:sz w:val="22"/>
          <w:szCs w:val="22"/>
          <w:vertAlign w:val="baseline"/>
          <w:rtl w:val="0"/>
        </w:rPr>
        <w:t xml:space="preserve">? ¿Conoce a que refiere la </w:t>
      </w:r>
      <w:r w:rsidDel="00000000" w:rsidR="00000000" w:rsidRPr="00000000">
        <w:rPr>
          <w:rFonts w:ascii="Arial" w:cs="Arial" w:eastAsia="Arial" w:hAnsi="Arial"/>
          <w:b w:val="1"/>
          <w:sz w:val="22"/>
          <w:szCs w:val="22"/>
          <w:vertAlign w:val="baseline"/>
          <w:rtl w:val="0"/>
        </w:rPr>
        <w:t xml:space="preserve">vigilancia tecnológica</w:t>
      </w:r>
      <w:r w:rsidDel="00000000" w:rsidR="00000000" w:rsidRPr="00000000">
        <w:rPr>
          <w:rFonts w:ascii="Arial" w:cs="Arial" w:eastAsia="Arial" w:hAnsi="Arial"/>
          <w:sz w:val="22"/>
          <w:szCs w:val="22"/>
          <w:vertAlign w:val="baseline"/>
          <w:rtl w:val="0"/>
        </w:rPr>
        <w:t xml:space="preserve">?</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Links de interés:</w:t>
      </w:r>
    </w:p>
    <w:p w:rsidR="00000000" w:rsidDel="00000000" w:rsidP="00000000" w:rsidRDefault="00000000" w:rsidRPr="00000000" w14:paraId="000001FB">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sz w:val="22"/>
          <w:szCs w:val="22"/>
          <w:u w:val="none"/>
        </w:rPr>
      </w:pPr>
      <w:hyperlink r:id="rId22">
        <w:r w:rsidDel="00000000" w:rsidR="00000000" w:rsidRPr="00000000">
          <w:rPr>
            <w:rFonts w:ascii="Arial" w:cs="Arial" w:eastAsia="Arial" w:hAnsi="Arial"/>
            <w:color w:val="1155cc"/>
            <w:sz w:val="22"/>
            <w:szCs w:val="22"/>
            <w:u w:val="single"/>
            <w:rtl w:val="0"/>
          </w:rPr>
          <w:t xml:space="preserve">https://www.argentina.gob.ar/ciencia/vintec</w:t>
        </w:r>
      </w:hyperlink>
      <w:r w:rsidDel="00000000" w:rsidR="00000000" w:rsidRPr="00000000">
        <w:rPr>
          <w:rtl w:val="0"/>
        </w:rPr>
      </w:r>
    </w:p>
    <w:p w:rsidR="00000000" w:rsidDel="00000000" w:rsidP="00000000" w:rsidRDefault="00000000" w:rsidRPr="00000000" w14:paraId="000001FC">
      <w:pPr>
        <w:numPr>
          <w:ilvl w:val="0"/>
          <w:numId w:val="37"/>
        </w:numPr>
        <w:spacing w:line="276" w:lineRule="auto"/>
        <w:ind w:left="720" w:hanging="360"/>
        <w:jc w:val="both"/>
        <w:rPr>
          <w:rFonts w:ascii="Arial" w:cs="Arial" w:eastAsia="Arial" w:hAnsi="Arial"/>
          <w:sz w:val="22"/>
          <w:szCs w:val="22"/>
        </w:rPr>
      </w:pPr>
      <w:hyperlink r:id="rId23">
        <w:r w:rsidDel="00000000" w:rsidR="00000000" w:rsidRPr="00000000">
          <w:rPr>
            <w:rFonts w:ascii="Arial" w:cs="Arial" w:eastAsia="Arial" w:hAnsi="Arial"/>
            <w:color w:val="1155cc"/>
            <w:sz w:val="22"/>
            <w:szCs w:val="22"/>
            <w:u w:val="single"/>
            <w:rtl w:val="0"/>
          </w:rPr>
          <w:t xml:space="preserve">http://antenatecnologica.mincyt.gob.ar/</w:t>
        </w:r>
      </w:hyperlink>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FD">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sz w:val="22"/>
          <w:szCs w:val="22"/>
          <w:u w:val="none"/>
        </w:rPr>
      </w:pPr>
      <w:hyperlink r:id="rId24">
        <w:r w:rsidDel="00000000" w:rsidR="00000000" w:rsidRPr="00000000">
          <w:rPr>
            <w:rFonts w:ascii="Arial" w:cs="Arial" w:eastAsia="Arial" w:hAnsi="Arial"/>
            <w:color w:val="1155cc"/>
            <w:sz w:val="22"/>
            <w:szCs w:val="22"/>
            <w:u w:val="single"/>
            <w:rtl w:val="0"/>
          </w:rPr>
          <w:t xml:space="preserve">https://www.iti.es/servicios/observatorio-tecnologico/</w:t>
        </w:r>
      </w:hyperlink>
      <w:r w:rsidDel="00000000" w:rsidR="00000000" w:rsidRPr="00000000">
        <w:rPr>
          <w:rtl w:val="0"/>
        </w:rPr>
      </w:r>
    </w:p>
    <w:p w:rsidR="00000000" w:rsidDel="00000000" w:rsidP="00000000" w:rsidRDefault="00000000" w:rsidRPr="00000000" w14:paraId="000001FE">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sz w:val="22"/>
          <w:szCs w:val="22"/>
          <w:u w:val="none"/>
        </w:rPr>
      </w:pPr>
      <w:hyperlink r:id="rId25">
        <w:r w:rsidDel="00000000" w:rsidR="00000000" w:rsidRPr="00000000">
          <w:rPr>
            <w:rFonts w:ascii="Arial" w:cs="Arial" w:eastAsia="Arial" w:hAnsi="Arial"/>
            <w:color w:val="1155cc"/>
            <w:sz w:val="22"/>
            <w:szCs w:val="22"/>
            <w:u w:val="single"/>
            <w:rtl w:val="0"/>
          </w:rPr>
          <w:t xml:space="preserve">https://www.ovtt.org/</w:t>
        </w:r>
      </w:hyperlink>
      <w:r w:rsidDel="00000000" w:rsidR="00000000" w:rsidRPr="00000000">
        <w:rPr>
          <w:rtl w:val="0"/>
        </w:rPr>
      </w:r>
    </w:p>
    <w:p w:rsidR="00000000" w:rsidDel="00000000" w:rsidP="00000000" w:rsidRDefault="00000000" w:rsidRPr="00000000" w14:paraId="000001FF">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sz w:val="22"/>
          <w:szCs w:val="22"/>
          <w:u w:val="none"/>
        </w:rPr>
      </w:pPr>
      <w:hyperlink r:id="rId26">
        <w:r w:rsidDel="00000000" w:rsidR="00000000" w:rsidRPr="00000000">
          <w:rPr>
            <w:rFonts w:ascii="Arial" w:cs="Arial" w:eastAsia="Arial" w:hAnsi="Arial"/>
            <w:color w:val="1155cc"/>
            <w:sz w:val="22"/>
            <w:szCs w:val="22"/>
            <w:u w:val="single"/>
            <w:rtl w:val="0"/>
          </w:rPr>
          <w:t xml:space="preserve">https://search.carrot2.org/#/search/web</w:t>
        </w:r>
      </w:hyperlink>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2">
      <w:pPr>
        <w:spacing w:line="276" w:lineRule="auto"/>
        <w:jc w:val="both"/>
        <w:rPr>
          <w:rFonts w:ascii="Arial" w:cs="Arial" w:eastAsia="Arial" w:hAnsi="Arial"/>
          <w:color w:val="0e0e0e"/>
          <w:sz w:val="22"/>
          <w:szCs w:val="22"/>
        </w:rPr>
      </w:pPr>
      <w:r w:rsidDel="00000000" w:rsidR="00000000" w:rsidRPr="00000000">
        <w:rPr>
          <w:rFonts w:ascii="Arial" w:cs="Arial" w:eastAsia="Arial" w:hAnsi="Arial"/>
          <w:color w:val="0e0e0e"/>
          <w:sz w:val="22"/>
          <w:szCs w:val="22"/>
          <w:rtl w:val="0"/>
        </w:rPr>
        <w:t xml:space="preserve">Algunas de las sugerencias mencionadas pueden considerarse inmorales o incluso ilegales:</w:t>
      </w:r>
    </w:p>
    <w:p w:rsidR="00000000" w:rsidDel="00000000" w:rsidP="00000000" w:rsidRDefault="00000000" w:rsidRPr="00000000" w14:paraId="00000203">
      <w:pPr>
        <w:spacing w:line="276" w:lineRule="auto"/>
        <w:ind w:left="400" w:hanging="200"/>
        <w:jc w:val="both"/>
        <w:rPr>
          <w:rFonts w:ascii="Arial" w:cs="Arial" w:eastAsia="Arial" w:hAnsi="Arial"/>
          <w:color w:val="0e0e0e"/>
          <w:sz w:val="22"/>
          <w:szCs w:val="22"/>
        </w:rPr>
      </w:pPr>
      <w:r w:rsidDel="00000000" w:rsidR="00000000" w:rsidRPr="00000000">
        <w:rPr>
          <w:rFonts w:ascii="Arial" w:cs="Arial" w:eastAsia="Arial" w:hAnsi="Arial"/>
          <w:color w:val="0e0e0e"/>
          <w:sz w:val="22"/>
          <w:szCs w:val="22"/>
          <w:rtl w:val="0"/>
        </w:rPr>
        <w:tab/>
        <w:t xml:space="preserve">•</w:t>
        <w:tab/>
      </w:r>
      <w:r w:rsidDel="00000000" w:rsidR="00000000" w:rsidRPr="00000000">
        <w:rPr>
          <w:rFonts w:ascii="Arial" w:cs="Arial" w:eastAsia="Arial" w:hAnsi="Arial"/>
          <w:b w:val="1"/>
          <w:color w:val="0e0e0e"/>
          <w:sz w:val="22"/>
          <w:szCs w:val="22"/>
          <w:rtl w:val="0"/>
        </w:rPr>
        <w:t xml:space="preserve">Fingir que uno es periodista y llamar a los competidores para hacer preguntas</w:t>
      </w:r>
      <w:r w:rsidDel="00000000" w:rsidR="00000000" w:rsidRPr="00000000">
        <w:rPr>
          <w:rFonts w:ascii="Arial" w:cs="Arial" w:eastAsia="Arial" w:hAnsi="Arial"/>
          <w:color w:val="0e0e0e"/>
          <w:sz w:val="22"/>
          <w:szCs w:val="22"/>
          <w:rtl w:val="0"/>
        </w:rPr>
        <w:t xml:space="preserve">: Esto implica engaño y puede violar principios éticos y profesionales, además de potencialmente infringir leyes relacionadas con la representación falsa.</w:t>
      </w:r>
    </w:p>
    <w:p w:rsidR="00000000" w:rsidDel="00000000" w:rsidP="00000000" w:rsidRDefault="00000000" w:rsidRPr="00000000" w14:paraId="00000204">
      <w:pPr>
        <w:spacing w:line="276" w:lineRule="auto"/>
        <w:ind w:left="400" w:hanging="200"/>
        <w:jc w:val="both"/>
        <w:rPr>
          <w:rFonts w:ascii="Arial" w:cs="Arial" w:eastAsia="Arial" w:hAnsi="Arial"/>
          <w:color w:val="0e0e0e"/>
          <w:sz w:val="22"/>
          <w:szCs w:val="22"/>
        </w:rPr>
      </w:pPr>
      <w:r w:rsidDel="00000000" w:rsidR="00000000" w:rsidRPr="00000000">
        <w:rPr>
          <w:rFonts w:ascii="Arial" w:cs="Arial" w:eastAsia="Arial" w:hAnsi="Arial"/>
          <w:color w:val="0e0e0e"/>
          <w:sz w:val="22"/>
          <w:szCs w:val="22"/>
          <w:rtl w:val="0"/>
        </w:rPr>
        <w:tab/>
        <w:t xml:space="preserve">•</w:t>
        <w:tab/>
      </w:r>
      <w:r w:rsidDel="00000000" w:rsidR="00000000" w:rsidRPr="00000000">
        <w:rPr>
          <w:rFonts w:ascii="Arial" w:cs="Arial" w:eastAsia="Arial" w:hAnsi="Arial"/>
          <w:b w:val="1"/>
          <w:color w:val="0e0e0e"/>
          <w:sz w:val="22"/>
          <w:szCs w:val="22"/>
          <w:rtl w:val="0"/>
        </w:rPr>
        <w:t xml:space="preserve">Obtener ejemplares de los boletines internos de la competencia y leerlos</w:t>
      </w:r>
      <w:r w:rsidDel="00000000" w:rsidR="00000000" w:rsidRPr="00000000">
        <w:rPr>
          <w:rFonts w:ascii="Arial" w:cs="Arial" w:eastAsia="Arial" w:hAnsi="Arial"/>
          <w:color w:val="0e0e0e"/>
          <w:sz w:val="22"/>
          <w:szCs w:val="22"/>
          <w:rtl w:val="0"/>
        </w:rPr>
        <w:t xml:space="preserve">: Si estos boletines no son de acceso público y se obtienen sin autorización, podría tratarse de una violación de la confidencialidad y considerarse espionaje corporativo.</w:t>
      </w:r>
    </w:p>
    <w:p w:rsidR="00000000" w:rsidDel="00000000" w:rsidP="00000000" w:rsidRDefault="00000000" w:rsidRPr="00000000" w14:paraId="00000205">
      <w:pPr>
        <w:spacing w:line="276" w:lineRule="auto"/>
        <w:ind w:left="400" w:hanging="200"/>
        <w:jc w:val="both"/>
        <w:rPr>
          <w:rFonts w:ascii="Arial" w:cs="Arial" w:eastAsia="Arial" w:hAnsi="Arial"/>
          <w:color w:val="0e0e0e"/>
          <w:sz w:val="22"/>
          <w:szCs w:val="22"/>
        </w:rPr>
      </w:pPr>
      <w:r w:rsidDel="00000000" w:rsidR="00000000" w:rsidRPr="00000000">
        <w:rPr>
          <w:rFonts w:ascii="Arial" w:cs="Arial" w:eastAsia="Arial" w:hAnsi="Arial"/>
          <w:color w:val="0e0e0e"/>
          <w:sz w:val="22"/>
          <w:szCs w:val="22"/>
          <w:rtl w:val="0"/>
        </w:rPr>
        <w:tab/>
        <w:t xml:space="preserve">•</w:t>
        <w:tab/>
      </w:r>
      <w:r w:rsidDel="00000000" w:rsidR="00000000" w:rsidRPr="00000000">
        <w:rPr>
          <w:rFonts w:ascii="Arial" w:cs="Arial" w:eastAsia="Arial" w:hAnsi="Arial"/>
          <w:b w:val="1"/>
          <w:color w:val="0e0e0e"/>
          <w:sz w:val="22"/>
          <w:szCs w:val="22"/>
          <w:rtl w:val="0"/>
        </w:rPr>
        <w:t xml:space="preserve">Enviar a un empleado a pedir trabajo en la competencia para hacer ciertas preguntas</w:t>
      </w:r>
      <w:r w:rsidDel="00000000" w:rsidR="00000000" w:rsidRPr="00000000">
        <w:rPr>
          <w:rFonts w:ascii="Arial" w:cs="Arial" w:eastAsia="Arial" w:hAnsi="Arial"/>
          <w:color w:val="0e0e0e"/>
          <w:sz w:val="22"/>
          <w:szCs w:val="22"/>
          <w:rtl w:val="0"/>
        </w:rPr>
        <w:t xml:space="preserve">: Esta práctica es engañosa y puede violar la ética profesional, además de poner en riesgo legal al empleado y a la empresa por posibles violaciones de contratos y confidencialidad.</w:t>
      </w:r>
    </w:p>
    <w:p w:rsidR="00000000" w:rsidDel="00000000" w:rsidP="00000000" w:rsidRDefault="00000000" w:rsidRPr="00000000" w14:paraId="00000206">
      <w:pPr>
        <w:spacing w:line="276" w:lineRule="auto"/>
        <w:ind w:left="400" w:hanging="200"/>
        <w:jc w:val="both"/>
        <w:rPr>
          <w:rFonts w:ascii="Arial" w:cs="Arial" w:eastAsia="Arial" w:hAnsi="Arial"/>
          <w:color w:val="0e0e0e"/>
          <w:sz w:val="22"/>
          <w:szCs w:val="22"/>
        </w:rPr>
      </w:pPr>
      <w:r w:rsidDel="00000000" w:rsidR="00000000" w:rsidRPr="00000000">
        <w:rPr>
          <w:rFonts w:ascii="Arial" w:cs="Arial" w:eastAsia="Arial" w:hAnsi="Arial"/>
          <w:color w:val="0e0e0e"/>
          <w:sz w:val="22"/>
          <w:szCs w:val="22"/>
          <w:rtl w:val="0"/>
        </w:rPr>
        <w:tab/>
        <w:t xml:space="preserve">•</w:t>
        <w:tab/>
      </w:r>
      <w:r w:rsidDel="00000000" w:rsidR="00000000" w:rsidRPr="00000000">
        <w:rPr>
          <w:rFonts w:ascii="Arial" w:cs="Arial" w:eastAsia="Arial" w:hAnsi="Arial"/>
          <w:b w:val="1"/>
          <w:color w:val="0e0e0e"/>
          <w:sz w:val="22"/>
          <w:szCs w:val="22"/>
          <w:rtl w:val="0"/>
        </w:rPr>
        <w:t xml:space="preserve">Escarbar en la basura de la competencia</w:t>
      </w:r>
      <w:r w:rsidDel="00000000" w:rsidR="00000000" w:rsidRPr="00000000">
        <w:rPr>
          <w:rFonts w:ascii="Arial" w:cs="Arial" w:eastAsia="Arial" w:hAnsi="Arial"/>
          <w:color w:val="0e0e0e"/>
          <w:sz w:val="22"/>
          <w:szCs w:val="22"/>
          <w:rtl w:val="0"/>
        </w:rPr>
        <w:t xml:space="preserve">: Aunque puede ser legal en algunas jurisdicciones, es una práctica invasiva y considerada poco ética.</w:t>
      </w:r>
    </w:p>
    <w:p w:rsidR="00000000" w:rsidDel="00000000" w:rsidP="00000000" w:rsidRDefault="00000000" w:rsidRPr="00000000" w14:paraId="00000207">
      <w:pPr>
        <w:spacing w:line="276" w:lineRule="auto"/>
        <w:jc w:val="both"/>
        <w:rPr>
          <w:rFonts w:ascii="Arial" w:cs="Arial" w:eastAsia="Arial" w:hAnsi="Arial"/>
          <w:color w:val="0e0e0e"/>
          <w:sz w:val="22"/>
          <w:szCs w:val="22"/>
        </w:rPr>
      </w:pPr>
      <w:r w:rsidDel="00000000" w:rsidR="00000000" w:rsidRPr="00000000">
        <w:rPr>
          <w:rFonts w:ascii="Arial" w:cs="Arial" w:eastAsia="Arial" w:hAnsi="Arial"/>
          <w:b w:val="1"/>
          <w:color w:val="0e0e0e"/>
          <w:sz w:val="22"/>
          <w:szCs w:val="22"/>
          <w:rtl w:val="0"/>
        </w:rPr>
        <w:t xml:space="preserve">Lineamientos éticos para las actividades de inteligencia de la competencia</w:t>
      </w:r>
      <w:r w:rsidDel="00000000" w:rsidR="00000000" w:rsidRPr="00000000">
        <w:rPr>
          <w:rFonts w:ascii="Arial" w:cs="Arial" w:eastAsia="Arial" w:hAnsi="Arial"/>
          <w:color w:val="0e0e0e"/>
          <w:sz w:val="22"/>
          <w:szCs w:val="22"/>
          <w:rtl w:val="0"/>
        </w:rPr>
        <w:t xml:space="preserve">:</w:t>
      </w:r>
    </w:p>
    <w:p w:rsidR="00000000" w:rsidDel="00000000" w:rsidP="00000000" w:rsidRDefault="00000000" w:rsidRPr="00000000" w14:paraId="00000208">
      <w:pPr>
        <w:spacing w:line="276" w:lineRule="auto"/>
        <w:ind w:left="640" w:hanging="320"/>
        <w:jc w:val="both"/>
        <w:rPr>
          <w:rFonts w:ascii="Arial" w:cs="Arial" w:eastAsia="Arial" w:hAnsi="Arial"/>
          <w:color w:val="0e0e0e"/>
          <w:sz w:val="22"/>
          <w:szCs w:val="22"/>
        </w:rPr>
      </w:pPr>
      <w:r w:rsidDel="00000000" w:rsidR="00000000" w:rsidRPr="00000000">
        <w:rPr>
          <w:color w:val="0e0e0e"/>
          <w:sz w:val="22"/>
          <w:szCs w:val="22"/>
          <w:rtl w:val="0"/>
        </w:rPr>
        <w:tab/>
        <w:t xml:space="preserve">1.</w:t>
        <w:tab/>
      </w:r>
      <w:r w:rsidDel="00000000" w:rsidR="00000000" w:rsidRPr="00000000">
        <w:rPr>
          <w:rFonts w:ascii="Arial" w:cs="Arial" w:eastAsia="Arial" w:hAnsi="Arial"/>
          <w:b w:val="1"/>
          <w:color w:val="0e0e0e"/>
          <w:sz w:val="22"/>
          <w:szCs w:val="22"/>
          <w:rtl w:val="0"/>
        </w:rPr>
        <w:t xml:space="preserve">Legalidad</w:t>
      </w:r>
      <w:r w:rsidDel="00000000" w:rsidR="00000000" w:rsidRPr="00000000">
        <w:rPr>
          <w:rFonts w:ascii="Arial" w:cs="Arial" w:eastAsia="Arial" w:hAnsi="Arial"/>
          <w:color w:val="0e0e0e"/>
          <w:sz w:val="22"/>
          <w:szCs w:val="22"/>
          <w:rtl w:val="0"/>
        </w:rPr>
        <w:t xml:space="preserve">: Asegurarse de que todas las prácticas cumplen con las leyes y regulaciones aplicables, evitando acciones que puedan llevar a litigios o sanciones.</w:t>
      </w:r>
    </w:p>
    <w:p w:rsidR="00000000" w:rsidDel="00000000" w:rsidP="00000000" w:rsidRDefault="00000000" w:rsidRPr="00000000" w14:paraId="00000209">
      <w:pPr>
        <w:spacing w:line="276" w:lineRule="auto"/>
        <w:ind w:left="640" w:hanging="320"/>
        <w:jc w:val="both"/>
        <w:rPr>
          <w:rFonts w:ascii="Arial" w:cs="Arial" w:eastAsia="Arial" w:hAnsi="Arial"/>
          <w:color w:val="0e0e0e"/>
          <w:sz w:val="22"/>
          <w:szCs w:val="22"/>
        </w:rPr>
      </w:pPr>
      <w:r w:rsidDel="00000000" w:rsidR="00000000" w:rsidRPr="00000000">
        <w:rPr>
          <w:color w:val="0e0e0e"/>
          <w:sz w:val="22"/>
          <w:szCs w:val="22"/>
          <w:rtl w:val="0"/>
        </w:rPr>
        <w:tab/>
        <w:t xml:space="preserve">2.</w:t>
        <w:tab/>
      </w:r>
      <w:r w:rsidDel="00000000" w:rsidR="00000000" w:rsidRPr="00000000">
        <w:rPr>
          <w:rFonts w:ascii="Arial" w:cs="Arial" w:eastAsia="Arial" w:hAnsi="Arial"/>
          <w:b w:val="1"/>
          <w:color w:val="0e0e0e"/>
          <w:sz w:val="22"/>
          <w:szCs w:val="22"/>
          <w:rtl w:val="0"/>
        </w:rPr>
        <w:t xml:space="preserve">Transparencia y honestidad</w:t>
      </w:r>
      <w:r w:rsidDel="00000000" w:rsidR="00000000" w:rsidRPr="00000000">
        <w:rPr>
          <w:rFonts w:ascii="Arial" w:cs="Arial" w:eastAsia="Arial" w:hAnsi="Arial"/>
          <w:color w:val="0e0e0e"/>
          <w:sz w:val="22"/>
          <w:szCs w:val="22"/>
          <w:rtl w:val="0"/>
        </w:rPr>
        <w:t xml:space="preserve">: Obtener información a través de medios legítimos y abiertos, sin recurrir al engaño o la manipulación.</w:t>
      </w:r>
    </w:p>
    <w:p w:rsidR="00000000" w:rsidDel="00000000" w:rsidP="00000000" w:rsidRDefault="00000000" w:rsidRPr="00000000" w14:paraId="0000020A">
      <w:pPr>
        <w:spacing w:line="276" w:lineRule="auto"/>
        <w:ind w:left="640" w:hanging="320"/>
        <w:jc w:val="both"/>
        <w:rPr>
          <w:rFonts w:ascii="Arial" w:cs="Arial" w:eastAsia="Arial" w:hAnsi="Arial"/>
          <w:color w:val="0e0e0e"/>
          <w:sz w:val="22"/>
          <w:szCs w:val="22"/>
        </w:rPr>
      </w:pPr>
      <w:r w:rsidDel="00000000" w:rsidR="00000000" w:rsidRPr="00000000">
        <w:rPr>
          <w:color w:val="0e0e0e"/>
          <w:sz w:val="22"/>
          <w:szCs w:val="22"/>
          <w:rtl w:val="0"/>
        </w:rPr>
        <w:tab/>
        <w:t xml:space="preserve">3.</w:t>
        <w:tab/>
      </w:r>
      <w:r w:rsidDel="00000000" w:rsidR="00000000" w:rsidRPr="00000000">
        <w:rPr>
          <w:rFonts w:ascii="Arial" w:cs="Arial" w:eastAsia="Arial" w:hAnsi="Arial"/>
          <w:b w:val="1"/>
          <w:color w:val="0e0e0e"/>
          <w:sz w:val="22"/>
          <w:szCs w:val="22"/>
          <w:rtl w:val="0"/>
        </w:rPr>
        <w:t xml:space="preserve">Respeto a la confidencialidad</w:t>
      </w:r>
      <w:r w:rsidDel="00000000" w:rsidR="00000000" w:rsidRPr="00000000">
        <w:rPr>
          <w:rFonts w:ascii="Arial" w:cs="Arial" w:eastAsia="Arial" w:hAnsi="Arial"/>
          <w:color w:val="0e0e0e"/>
          <w:sz w:val="22"/>
          <w:szCs w:val="22"/>
          <w:rtl w:val="0"/>
        </w:rPr>
        <w:t xml:space="preserve">: No buscar ni utilizar información confidencial o propietaria obtenida de manera no autorizada.</w:t>
      </w:r>
    </w:p>
    <w:p w:rsidR="00000000" w:rsidDel="00000000" w:rsidP="00000000" w:rsidRDefault="00000000" w:rsidRPr="00000000" w14:paraId="0000020B">
      <w:pPr>
        <w:spacing w:line="276" w:lineRule="auto"/>
        <w:ind w:left="640" w:hanging="320"/>
        <w:jc w:val="both"/>
        <w:rPr>
          <w:rFonts w:ascii="Arial" w:cs="Arial" w:eastAsia="Arial" w:hAnsi="Arial"/>
          <w:color w:val="0e0e0e"/>
          <w:sz w:val="22"/>
          <w:szCs w:val="22"/>
        </w:rPr>
      </w:pPr>
      <w:r w:rsidDel="00000000" w:rsidR="00000000" w:rsidRPr="00000000">
        <w:rPr>
          <w:color w:val="0e0e0e"/>
          <w:sz w:val="22"/>
          <w:szCs w:val="22"/>
          <w:rtl w:val="0"/>
        </w:rPr>
        <w:tab/>
        <w:t xml:space="preserve">4.</w:t>
        <w:tab/>
      </w:r>
      <w:r w:rsidDel="00000000" w:rsidR="00000000" w:rsidRPr="00000000">
        <w:rPr>
          <w:rFonts w:ascii="Arial" w:cs="Arial" w:eastAsia="Arial" w:hAnsi="Arial"/>
          <w:b w:val="1"/>
          <w:color w:val="0e0e0e"/>
          <w:sz w:val="22"/>
          <w:szCs w:val="22"/>
          <w:rtl w:val="0"/>
        </w:rPr>
        <w:t xml:space="preserve">Integridad profesional</w:t>
      </w:r>
      <w:r w:rsidDel="00000000" w:rsidR="00000000" w:rsidRPr="00000000">
        <w:rPr>
          <w:rFonts w:ascii="Arial" w:cs="Arial" w:eastAsia="Arial" w:hAnsi="Arial"/>
          <w:color w:val="0e0e0e"/>
          <w:sz w:val="22"/>
          <w:szCs w:val="22"/>
          <w:rtl w:val="0"/>
        </w:rPr>
        <w:t xml:space="preserve">: Mantener altos estándares éticos que reflejen positivamente en la reputación y valores de la empresa.</w:t>
      </w:r>
    </w:p>
    <w:p w:rsidR="00000000" w:rsidDel="00000000" w:rsidP="00000000" w:rsidRDefault="00000000" w:rsidRPr="00000000" w14:paraId="0000020C">
      <w:pPr>
        <w:spacing w:line="276" w:lineRule="auto"/>
        <w:ind w:left="640" w:hanging="320"/>
        <w:jc w:val="both"/>
        <w:rPr>
          <w:rFonts w:ascii="Arial" w:cs="Arial" w:eastAsia="Arial" w:hAnsi="Arial"/>
          <w:color w:val="0e0e0e"/>
          <w:sz w:val="22"/>
          <w:szCs w:val="22"/>
        </w:rPr>
      </w:pPr>
      <w:r w:rsidDel="00000000" w:rsidR="00000000" w:rsidRPr="00000000">
        <w:rPr>
          <w:color w:val="0e0e0e"/>
          <w:sz w:val="22"/>
          <w:szCs w:val="22"/>
          <w:rtl w:val="0"/>
        </w:rPr>
        <w:tab/>
        <w:t xml:space="preserve">5.</w:t>
        <w:tab/>
      </w:r>
      <w:r w:rsidDel="00000000" w:rsidR="00000000" w:rsidRPr="00000000">
        <w:rPr>
          <w:rFonts w:ascii="Arial" w:cs="Arial" w:eastAsia="Arial" w:hAnsi="Arial"/>
          <w:b w:val="1"/>
          <w:color w:val="0e0e0e"/>
          <w:sz w:val="22"/>
          <w:szCs w:val="22"/>
          <w:rtl w:val="0"/>
        </w:rPr>
        <w:t xml:space="preserve">Responsabilidad social</w:t>
      </w:r>
      <w:r w:rsidDel="00000000" w:rsidR="00000000" w:rsidRPr="00000000">
        <w:rPr>
          <w:rFonts w:ascii="Arial" w:cs="Arial" w:eastAsia="Arial" w:hAnsi="Arial"/>
          <w:color w:val="0e0e0e"/>
          <w:sz w:val="22"/>
          <w:szCs w:val="22"/>
          <w:rtl w:val="0"/>
        </w:rPr>
        <w:t xml:space="preserve">: Considerar el impacto de las acciones en la sociedad y en las relaciones con otras organizaciones.</w:t>
      </w:r>
    </w:p>
    <w:p w:rsidR="00000000" w:rsidDel="00000000" w:rsidP="00000000" w:rsidRDefault="00000000" w:rsidRPr="00000000" w14:paraId="0000020D">
      <w:pPr>
        <w:spacing w:line="276" w:lineRule="auto"/>
        <w:jc w:val="both"/>
        <w:rPr>
          <w:rFonts w:ascii="Arial" w:cs="Arial" w:eastAsia="Arial" w:hAnsi="Arial"/>
          <w:color w:val="0e0e0e"/>
          <w:sz w:val="22"/>
          <w:szCs w:val="22"/>
        </w:rPr>
      </w:pPr>
      <w:r w:rsidDel="00000000" w:rsidR="00000000" w:rsidRPr="00000000">
        <w:rPr>
          <w:rFonts w:ascii="Arial" w:cs="Arial" w:eastAsia="Arial" w:hAnsi="Arial"/>
          <w:b w:val="1"/>
          <w:color w:val="0e0e0e"/>
          <w:sz w:val="22"/>
          <w:szCs w:val="22"/>
          <w:rtl w:val="0"/>
        </w:rPr>
        <w:t xml:space="preserve">Vigilancia tecnológica</w:t>
      </w:r>
      <w:r w:rsidDel="00000000" w:rsidR="00000000" w:rsidRPr="00000000">
        <w:rPr>
          <w:rFonts w:ascii="Arial" w:cs="Arial" w:eastAsia="Arial" w:hAnsi="Arial"/>
          <w:color w:val="0e0e0e"/>
          <w:sz w:val="22"/>
          <w:szCs w:val="22"/>
          <w:rtl w:val="0"/>
        </w:rPr>
        <w:t xml:space="preserve"> se refiere al proceso sistemático de recopilar, analizar y difundir información sobre avances científicos, tecnológicos y tendencias del mercado que puedan afectar a una organización. Esta práctica ayuda a las empresas a anticipar cambios, identificar oportunidades y tomar decisiones informadas, siempre dentro de un marco ético y legal.</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F">
      <w:pPr>
        <w:ind w:left="360" w:firstLine="0"/>
        <w:jc w:val="both"/>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10">
      <w:pPr>
        <w:ind w:left="36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11">
      <w:pPr>
        <w:pStyle w:val="Heading3"/>
        <w:jc w:val="center"/>
        <w:rPr/>
      </w:pPr>
      <w:bookmarkStart w:colFirst="0" w:colLast="0" w:name="_heading=h.lw5qylkmgkuk" w:id="14"/>
      <w:bookmarkEnd w:id="14"/>
      <w:r w:rsidDel="00000000" w:rsidR="00000000" w:rsidRPr="00000000">
        <w:rPr>
          <w:rtl w:val="0"/>
        </w:rPr>
        <w:t xml:space="preserve">TRABAJO PRÁCTICO Nº 11: TABLERO DE COMANDO</w:t>
      </w:r>
    </w:p>
    <w:p w:rsidR="00000000" w:rsidDel="00000000" w:rsidP="00000000" w:rsidRDefault="00000000" w:rsidRPr="00000000" w14:paraId="00000212">
      <w:pPr>
        <w:ind w:left="0" w:firstLine="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13">
      <w:pPr>
        <w:ind w:left="0" w:firstLine="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14">
      <w:pPr>
        <w:numPr>
          <w:ilvl w:val="0"/>
          <w:numId w:val="51"/>
        </w:numPr>
        <w:spacing w:line="360" w:lineRule="auto"/>
        <w:ind w:left="36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Objetivos de Aprendizaje</w:t>
      </w:r>
      <w:r w:rsidDel="00000000" w:rsidR="00000000" w:rsidRPr="00000000">
        <w:rPr>
          <w:rtl w:val="0"/>
        </w:rPr>
      </w:r>
    </w:p>
    <w:p w:rsidR="00000000" w:rsidDel="00000000" w:rsidP="00000000" w:rsidRDefault="00000000" w:rsidRPr="00000000" w14:paraId="00000215">
      <w:pPr>
        <w:numPr>
          <w:ilvl w:val="1"/>
          <w:numId w:val="51"/>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Valorar el uso de tableros de comando como herramienta del control de gestión</w:t>
      </w:r>
    </w:p>
    <w:p w:rsidR="00000000" w:rsidDel="00000000" w:rsidP="00000000" w:rsidRDefault="00000000" w:rsidRPr="00000000" w14:paraId="00000216">
      <w:pPr>
        <w:numPr>
          <w:ilvl w:val="1"/>
          <w:numId w:val="51"/>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Diseñar indicadores de un tablero de comando para una organización.</w:t>
      </w:r>
    </w:p>
    <w:p w:rsidR="00000000" w:rsidDel="00000000" w:rsidP="00000000" w:rsidRDefault="00000000" w:rsidRPr="00000000" w14:paraId="00000217">
      <w:pPr>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8">
      <w:pPr>
        <w:numPr>
          <w:ilvl w:val="0"/>
          <w:numId w:val="51"/>
        </w:numPr>
        <w:spacing w:line="360" w:lineRule="auto"/>
        <w:ind w:left="284"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Unidad temática que incluye este trabajo práctico: </w:t>
      </w:r>
      <w:r w:rsidDel="00000000" w:rsidR="00000000" w:rsidRPr="00000000">
        <w:rPr>
          <w:rFonts w:ascii="Arial" w:cs="Arial" w:eastAsia="Arial" w:hAnsi="Arial"/>
          <w:sz w:val="22"/>
          <w:szCs w:val="22"/>
          <w:rtl w:val="0"/>
        </w:rPr>
        <w:t xml:space="preserve">Unidad 6</w:t>
      </w:r>
    </w:p>
    <w:p w:rsidR="00000000" w:rsidDel="00000000" w:rsidP="00000000" w:rsidRDefault="00000000" w:rsidRPr="00000000" w14:paraId="00000219">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A">
      <w:pPr>
        <w:numPr>
          <w:ilvl w:val="0"/>
          <w:numId w:val="51"/>
        </w:numPr>
        <w:spacing w:line="360" w:lineRule="auto"/>
        <w:ind w:left="284"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Consignas a desarrollar en el trabajo práctico: </w:t>
      </w:r>
      <w:r w:rsidDel="00000000" w:rsidR="00000000" w:rsidRPr="00000000">
        <w:rPr>
          <w:rtl w:val="0"/>
        </w:rPr>
      </w:r>
    </w:p>
    <w:p w:rsidR="00000000" w:rsidDel="00000000" w:rsidP="00000000" w:rsidRDefault="00000000" w:rsidRPr="00000000" w14:paraId="0000021B">
      <w:pPr>
        <w:numPr>
          <w:ilvl w:val="0"/>
          <w:numId w:val="50"/>
        </w:numPr>
        <w:ind w:left="36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Todos los ejercicios de este trabajo práctico son problemas tipo o rutinarios. </w:t>
      </w:r>
    </w:p>
    <w:p w:rsidR="00000000" w:rsidDel="00000000" w:rsidP="00000000" w:rsidRDefault="00000000" w:rsidRPr="00000000" w14:paraId="0000021C">
      <w:pPr>
        <w:ind w:left="708"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D">
      <w:pPr>
        <w:numPr>
          <w:ilvl w:val="0"/>
          <w:numId w:val="51"/>
        </w:numPr>
        <w:spacing w:line="360" w:lineRule="auto"/>
        <w:ind w:left="284"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Desarrollo: </w:t>
      </w:r>
      <w:r w:rsidDel="00000000" w:rsidR="00000000" w:rsidRPr="00000000">
        <w:rPr>
          <w:rtl w:val="0"/>
        </w:rPr>
      </w:r>
    </w:p>
    <w:p w:rsidR="00000000" w:rsidDel="00000000" w:rsidP="00000000" w:rsidRDefault="00000000" w:rsidRPr="00000000" w14:paraId="0000021E">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F">
      <w:pPr>
        <w:numPr>
          <w:ilvl w:val="0"/>
          <w:numId w:val="58"/>
        </w:numPr>
        <w:spacing w:after="160" w:line="259" w:lineRule="auto"/>
        <w:ind w:left="720" w:hanging="360"/>
        <w:jc w:val="both"/>
        <w:rPr>
          <w:rFonts w:ascii="Arial" w:cs="Arial" w:eastAsia="Arial" w:hAnsi="Arial"/>
          <w:sz w:val="22"/>
          <w:szCs w:val="22"/>
        </w:rPr>
        <w:sectPr>
          <w:headerReference r:id="rId27" w:type="default"/>
          <w:headerReference r:id="rId28" w:type="first"/>
          <w:headerReference r:id="rId29" w:type="even"/>
          <w:footerReference r:id="rId30" w:type="default"/>
          <w:footerReference r:id="rId31" w:type="first"/>
          <w:footerReference r:id="rId32" w:type="even"/>
          <w:pgSz w:h="16840" w:w="11907" w:orient="portrait"/>
          <w:pgMar w:bottom="1133.8582677165355" w:top="1700.7874015748032" w:left="1700.7874015748032" w:right="1133.8582677165355" w:header="720" w:footer="720"/>
          <w:pgNumType w:start="1"/>
          <w:titlePg w:val="1"/>
        </w:sectPr>
      </w:pPr>
      <w:r w:rsidDel="00000000" w:rsidR="00000000" w:rsidRPr="00000000">
        <w:rPr>
          <w:rFonts w:ascii="Arial" w:cs="Arial" w:eastAsia="Arial" w:hAnsi="Arial"/>
          <w:sz w:val="22"/>
          <w:szCs w:val="22"/>
          <w:rtl w:val="0"/>
        </w:rPr>
        <w:t xml:space="preserve">Intervenga este tablero de una empresa de aplicaciones y soluciones informáticas, específicamente lleva adelante el desarrollo de software aeronáutico y consultoría, agregando y modificando todo lo que le parezca que no tiene coherencia en la descripción de sus campos.</w:t>
      </w:r>
    </w:p>
    <w:p w:rsidR="00000000" w:rsidDel="00000000" w:rsidP="00000000" w:rsidRDefault="00000000" w:rsidRPr="00000000" w14:paraId="00000220">
      <w:pPr>
        <w:spacing w:after="160" w:line="259" w:lineRule="auto"/>
        <w:rPr>
          <w:rFonts w:ascii="Arial" w:cs="Arial" w:eastAsia="Arial" w:hAnsi="Arial"/>
          <w:sz w:val="22"/>
          <w:szCs w:val="22"/>
        </w:rPr>
      </w:pPr>
      <w:sdt>
        <w:sdtPr>
          <w:tag w:val="goog_rdk_1"/>
        </w:sdtPr>
        <w:sdtContent>
          <w:commentRangeStart w:id="0"/>
        </w:sdtContent>
      </w:sdt>
      <w:sdt>
        <w:sdtPr>
          <w:tag w:val="goog_rdk_2"/>
        </w:sdtPr>
        <w:sdtContent>
          <w:commentRangeStart w:id="1"/>
        </w:sdtContent>
      </w:sdt>
      <w:sdt>
        <w:sdtPr>
          <w:tag w:val="goog_rdk_3"/>
        </w:sdtPr>
        <w:sdtContent>
          <w:commentRangeStart w:id="2"/>
        </w:sdtContent>
      </w:sdt>
      <w:sdt>
        <w:sdtPr>
          <w:tag w:val="goog_rdk_4"/>
        </w:sdtPr>
        <w:sdtContent>
          <w:commentRangeStart w:id="3"/>
        </w:sdtContent>
      </w:sdt>
      <w:sdt>
        <w:sdtPr>
          <w:tag w:val="goog_rdk_5"/>
        </w:sdtPr>
        <w:sdtContent>
          <w:commentRangeStart w:id="4"/>
        </w:sdtContent>
      </w:sdt>
      <w:sdt>
        <w:sdtPr>
          <w:tag w:val="goog_rdk_6"/>
        </w:sdtPr>
        <w:sdtContent>
          <w:commentRangeStart w:id="5"/>
        </w:sdtContent>
      </w:sdt>
      <w:sdt>
        <w:sdtPr>
          <w:tag w:val="goog_rdk_7"/>
        </w:sdtPr>
        <w:sdtContent>
          <w:commentRangeStart w:id="6"/>
        </w:sdtContent>
      </w:sdt>
      <w:sdt>
        <w:sdtPr>
          <w:tag w:val="goog_rdk_8"/>
        </w:sdtPr>
        <w:sdtContent>
          <w:commentRangeStart w:id="7"/>
        </w:sdtContent>
      </w:sdt>
      <w:r w:rsidDel="00000000" w:rsidR="00000000" w:rsidRPr="00000000">
        <w:rPr>
          <w:rFonts w:ascii="Arial" w:cs="Arial" w:eastAsia="Arial" w:hAnsi="Arial"/>
          <w:sz w:val="22"/>
          <w:szCs w:val="22"/>
        </w:rPr>
        <w:drawing>
          <wp:inline distB="114300" distT="114300" distL="114300" distR="114300">
            <wp:extent cx="8892000" cy="5651500"/>
            <wp:effectExtent b="0" l="0" r="0" t="0"/>
            <wp:docPr id="1059"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8892000" cy="5651500"/>
                    </a:xfrm>
                    <a:prstGeom prst="rect"/>
                    <a:ln/>
                  </pic:spPr>
                </pic:pic>
              </a:graphicData>
            </a:graphic>
          </wp:inline>
        </w:drawing>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221">
      <w:pPr>
        <w:spacing w:after="160" w:line="259" w:lineRule="auto"/>
        <w:rPr>
          <w:sz w:val="22"/>
          <w:szCs w:val="22"/>
        </w:rPr>
      </w:pPr>
      <w:r w:rsidDel="00000000" w:rsidR="00000000" w:rsidRPr="00000000">
        <w:rPr>
          <w:sz w:val="22"/>
          <w:szCs w:val="22"/>
        </w:rPr>
        <w:drawing>
          <wp:inline distB="114300" distT="114300" distL="114300" distR="114300">
            <wp:extent cx="8808166" cy="4563563"/>
            <wp:effectExtent b="0" l="0" r="0" t="0"/>
            <wp:docPr id="1062"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8808166" cy="4563563"/>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pacing w:after="160" w:line="259" w:lineRule="auto"/>
        <w:rPr>
          <w:sz w:val="22"/>
          <w:szCs w:val="22"/>
        </w:rPr>
      </w:pPr>
      <w:r w:rsidDel="00000000" w:rsidR="00000000" w:rsidRPr="00000000">
        <w:rPr>
          <w:rtl w:val="0"/>
        </w:rPr>
      </w:r>
    </w:p>
    <w:p w:rsidR="00000000" w:rsidDel="00000000" w:rsidP="00000000" w:rsidRDefault="00000000" w:rsidRPr="00000000" w14:paraId="00000223">
      <w:pPr>
        <w:jc w:val="both"/>
        <w:rPr>
          <w:rFonts w:ascii="Arial" w:cs="Arial" w:eastAsia="Arial" w:hAnsi="Arial"/>
          <w:sz w:val="22"/>
          <w:szCs w:val="22"/>
        </w:rPr>
        <w:sectPr>
          <w:type w:val="nextPage"/>
          <w:pgSz w:h="11907" w:w="16840" w:orient="landscape"/>
          <w:pgMar w:bottom="1133.8582677165355" w:top="1700.7874015748032" w:left="1700.7874015748032" w:right="1133.8582677165355" w:header="720" w:footer="720"/>
        </w:sectPr>
      </w:pPr>
      <w:r w:rsidDel="00000000" w:rsidR="00000000" w:rsidRPr="00000000">
        <w:rPr>
          <w:rtl w:val="0"/>
        </w:rPr>
      </w:r>
    </w:p>
    <w:p w:rsidR="00000000" w:rsidDel="00000000" w:rsidP="00000000" w:rsidRDefault="00000000" w:rsidRPr="00000000" w14:paraId="00000224">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5">
      <w:pPr>
        <w:numPr>
          <w:ilvl w:val="0"/>
          <w:numId w:val="58"/>
        </w:numPr>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 partir de la descripción y relevamiento de esta empresa:</w:t>
      </w:r>
      <w:r w:rsidDel="00000000" w:rsidR="00000000" w:rsidRPr="00000000">
        <w:rPr>
          <w:rtl w:val="0"/>
        </w:rPr>
      </w:r>
    </w:p>
    <w:p w:rsidR="00000000" w:rsidDel="00000000" w:rsidP="00000000" w:rsidRDefault="00000000" w:rsidRPr="00000000" w14:paraId="00000226">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7">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ESTUDIO DE CASO: </w:t>
      </w:r>
    </w:p>
    <w:p w:rsidR="00000000" w:rsidDel="00000000" w:rsidP="00000000" w:rsidRDefault="00000000" w:rsidRPr="00000000" w14:paraId="00000228">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Empresa mayorista de productos veterinarios: Vet SA.</w:t>
      </w:r>
    </w:p>
    <w:p w:rsidR="00000000" w:rsidDel="00000000" w:rsidP="00000000" w:rsidRDefault="00000000" w:rsidRPr="00000000" w14:paraId="00000229">
      <w:pPr>
        <w:jc w:val="both"/>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22A">
      <w:pPr>
        <w:numPr>
          <w:ilvl w:val="0"/>
          <w:numId w:val="58"/>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Completar un cuadro FODA</w:t>
      </w:r>
    </w:p>
    <w:p w:rsidR="00000000" w:rsidDel="00000000" w:rsidP="00000000" w:rsidRDefault="00000000" w:rsidRPr="00000000" w14:paraId="0000022B">
      <w:pPr>
        <w:numPr>
          <w:ilvl w:val="1"/>
          <w:numId w:val="58"/>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indicando al menos 2 aspectos en cada cuadrante</w:t>
      </w:r>
    </w:p>
    <w:p w:rsidR="00000000" w:rsidDel="00000000" w:rsidP="00000000" w:rsidRDefault="00000000" w:rsidRPr="00000000" w14:paraId="0000022C">
      <w:pPr>
        <w:numPr>
          <w:ilvl w:val="1"/>
          <w:numId w:val="58"/>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justificando dichos aspectos</w:t>
      </w:r>
    </w:p>
    <w:p w:rsidR="00000000" w:rsidDel="00000000" w:rsidP="00000000" w:rsidRDefault="00000000" w:rsidRPr="00000000" w14:paraId="0000022D">
      <w:pPr>
        <w:numPr>
          <w:ilvl w:val="0"/>
          <w:numId w:val="58"/>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Proponer indicadores para construir un CMI según Kaplan y Norton</w:t>
      </w:r>
    </w:p>
    <w:p w:rsidR="00000000" w:rsidDel="00000000" w:rsidP="00000000" w:rsidRDefault="00000000" w:rsidRPr="00000000" w14:paraId="0000022E">
      <w:pPr>
        <w:numPr>
          <w:ilvl w:val="1"/>
          <w:numId w:val="58"/>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 al menos 2 KPI para cada perspectiva</w:t>
      </w:r>
    </w:p>
    <w:p w:rsidR="00000000" w:rsidDel="00000000" w:rsidP="00000000" w:rsidRDefault="00000000" w:rsidRPr="00000000" w14:paraId="0000022F">
      <w:pPr>
        <w:numPr>
          <w:ilvl w:val="1"/>
          <w:numId w:val="58"/>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agregar una nota que explique el significado del indicador </w:t>
      </w:r>
    </w:p>
    <w:p w:rsidR="00000000" w:rsidDel="00000000" w:rsidP="00000000" w:rsidRDefault="00000000" w:rsidRPr="00000000" w14:paraId="00000230">
      <w:pPr>
        <w:numPr>
          <w:ilvl w:val="1"/>
          <w:numId w:val="58"/>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que incluya diferentes tipo: Ratios, Índices, Evaluaciones, Dato Directo</w:t>
      </w:r>
    </w:p>
    <w:p w:rsidR="00000000" w:rsidDel="00000000" w:rsidP="00000000" w:rsidRDefault="00000000" w:rsidRPr="00000000" w14:paraId="00000231">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2">
      <w:pPr>
        <w:jc w:val="both"/>
        <w:rPr>
          <w:rFonts w:ascii="Arial" w:cs="Arial" w:eastAsia="Arial" w:hAnsi="Arial"/>
          <w:i w:val="1"/>
          <w:sz w:val="22"/>
          <w:szCs w:val="22"/>
          <w:u w:val="single"/>
        </w:rPr>
      </w:pPr>
      <w:r w:rsidDel="00000000" w:rsidR="00000000" w:rsidRPr="00000000">
        <w:rPr>
          <w:rFonts w:ascii="Arial" w:cs="Arial" w:eastAsia="Arial" w:hAnsi="Arial"/>
          <w:i w:val="1"/>
          <w:sz w:val="22"/>
          <w:szCs w:val="22"/>
          <w:u w:val="single"/>
          <w:rtl w:val="0"/>
        </w:rPr>
        <w:t xml:space="preserve">Notas: </w:t>
      </w:r>
    </w:p>
    <w:p w:rsidR="00000000" w:rsidDel="00000000" w:rsidP="00000000" w:rsidRDefault="00000000" w:rsidRPr="00000000" w14:paraId="00000233">
      <w:pPr>
        <w:numPr>
          <w:ilvl w:val="0"/>
          <w:numId w:val="41"/>
        </w:numPr>
        <w:ind w:left="720" w:hanging="36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El cuadro de situación y la empresa es totalmente ficticio. Cualquier similitud con algún caso real es completamente casual.</w:t>
      </w:r>
    </w:p>
    <w:p w:rsidR="00000000" w:rsidDel="00000000" w:rsidP="00000000" w:rsidRDefault="00000000" w:rsidRPr="00000000" w14:paraId="00000234">
      <w:pPr>
        <w:numPr>
          <w:ilvl w:val="0"/>
          <w:numId w:val="41"/>
        </w:numPr>
        <w:ind w:left="720" w:hanging="36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Las respuestas a estas consignas deben completarse en el excel adjunto.</w:t>
      </w:r>
    </w:p>
    <w:p w:rsidR="00000000" w:rsidDel="00000000" w:rsidP="00000000" w:rsidRDefault="00000000" w:rsidRPr="00000000" w14:paraId="00000235">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6">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7">
      <w:pPr>
        <w:jc w:val="both"/>
        <w:rPr>
          <w:rFonts w:ascii="Arial" w:cs="Arial" w:eastAsia="Arial" w:hAnsi="Arial"/>
          <w:b w:val="1"/>
          <w:color w:val="3c78d8"/>
          <w:sz w:val="26"/>
          <w:szCs w:val="26"/>
        </w:rPr>
      </w:pPr>
      <w:r w:rsidDel="00000000" w:rsidR="00000000" w:rsidRPr="00000000">
        <w:rPr>
          <w:rFonts w:ascii="Arial" w:cs="Arial" w:eastAsia="Arial" w:hAnsi="Arial"/>
          <w:b w:val="1"/>
          <w:color w:val="3c78d8"/>
          <w:sz w:val="26"/>
          <w:szCs w:val="26"/>
          <w:rtl w:val="0"/>
        </w:rPr>
        <w:t xml:space="preserve">Descripción de la empresa</w:t>
      </w:r>
    </w:p>
    <w:p w:rsidR="00000000" w:rsidDel="00000000" w:rsidP="00000000" w:rsidRDefault="00000000" w:rsidRPr="00000000" w14:paraId="00000238">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9">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Empresa mayorista de productos veterinarios: Vet SA.</w:t>
      </w:r>
    </w:p>
    <w:p w:rsidR="00000000" w:rsidDel="00000000" w:rsidP="00000000" w:rsidRDefault="00000000" w:rsidRPr="00000000" w14:paraId="0000023A">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B">
      <w:pPr>
        <w:jc w:val="both"/>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23C">
      <w:pPr>
        <w:jc w:val="both"/>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Datos fundacionales:</w:t>
      </w:r>
    </w:p>
    <w:p w:rsidR="00000000" w:rsidDel="00000000" w:rsidP="00000000" w:rsidRDefault="00000000" w:rsidRPr="00000000" w14:paraId="0000023D">
      <w:pPr>
        <w:numPr>
          <w:ilvl w:val="0"/>
          <w:numId w:val="31"/>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Año: 2005 </w:t>
      </w:r>
    </w:p>
    <w:p w:rsidR="00000000" w:rsidDel="00000000" w:rsidP="00000000" w:rsidRDefault="00000000" w:rsidRPr="00000000" w14:paraId="0000023E">
      <w:pPr>
        <w:numPr>
          <w:ilvl w:val="0"/>
          <w:numId w:val="60"/>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Socios:</w:t>
      </w:r>
    </w:p>
    <w:p w:rsidR="00000000" w:rsidDel="00000000" w:rsidP="00000000" w:rsidRDefault="00000000" w:rsidRPr="00000000" w14:paraId="0000023F">
      <w:pPr>
        <w:numPr>
          <w:ilvl w:val="1"/>
          <w:numId w:val="60"/>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Santiago, presidente de la compañía y </w:t>
      </w:r>
    </w:p>
    <w:p w:rsidR="00000000" w:rsidDel="00000000" w:rsidP="00000000" w:rsidRDefault="00000000" w:rsidRPr="00000000" w14:paraId="00000240">
      <w:pPr>
        <w:numPr>
          <w:ilvl w:val="1"/>
          <w:numId w:val="60"/>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Sebastian, contador y administrador de empresas. </w:t>
      </w:r>
    </w:p>
    <w:p w:rsidR="00000000" w:rsidDel="00000000" w:rsidP="00000000" w:rsidRDefault="00000000" w:rsidRPr="00000000" w14:paraId="00000241">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2">
      <w:pPr>
        <w:jc w:val="both"/>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Rubro:</w:t>
      </w:r>
      <w:r w:rsidDel="00000000" w:rsidR="00000000" w:rsidRPr="00000000">
        <w:rPr>
          <w:rFonts w:ascii="Arial" w:cs="Arial" w:eastAsia="Arial" w:hAnsi="Arial"/>
          <w:sz w:val="22"/>
          <w:szCs w:val="22"/>
          <w:rtl w:val="0"/>
        </w:rPr>
        <w:t xml:space="preserve"> Comercialización y distribución de productos veterinarios</w:t>
      </w:r>
    </w:p>
    <w:p w:rsidR="00000000" w:rsidDel="00000000" w:rsidP="00000000" w:rsidRDefault="00000000" w:rsidRPr="00000000" w14:paraId="00000243">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4">
      <w:pPr>
        <w:jc w:val="both"/>
        <w:rPr>
          <w:rFonts w:ascii="Arial" w:cs="Arial" w:eastAsia="Arial" w:hAnsi="Arial"/>
          <w:i w:val="1"/>
          <w:sz w:val="22"/>
          <w:szCs w:val="22"/>
          <w:u w:val="single"/>
        </w:rPr>
      </w:pPr>
      <w:r w:rsidDel="00000000" w:rsidR="00000000" w:rsidRPr="00000000">
        <w:rPr>
          <w:rFonts w:ascii="Arial" w:cs="Arial" w:eastAsia="Arial" w:hAnsi="Arial"/>
          <w:i w:val="1"/>
          <w:sz w:val="22"/>
          <w:szCs w:val="22"/>
          <w:u w:val="single"/>
          <w:rtl w:val="0"/>
        </w:rPr>
        <w:t xml:space="preserve">Visión: </w:t>
      </w:r>
    </w:p>
    <w:p w:rsidR="00000000" w:rsidDel="00000000" w:rsidP="00000000" w:rsidRDefault="00000000" w:rsidRPr="00000000" w14:paraId="00000245">
      <w:pPr>
        <w:numPr>
          <w:ilvl w:val="0"/>
          <w:numId w:val="26"/>
        </w:numPr>
        <w:ind w:left="720" w:hanging="36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Ser el principal mayorista de productos veterinarios del país.</w:t>
      </w:r>
    </w:p>
    <w:p w:rsidR="00000000" w:rsidDel="00000000" w:rsidP="00000000" w:rsidRDefault="00000000" w:rsidRPr="00000000" w14:paraId="00000246">
      <w:pPr>
        <w:jc w:val="both"/>
        <w:rPr>
          <w:rFonts w:ascii="Arial" w:cs="Arial" w:eastAsia="Arial" w:hAnsi="Arial"/>
          <w:i w:val="1"/>
          <w:sz w:val="22"/>
          <w:szCs w:val="22"/>
          <w:u w:val="single"/>
        </w:rPr>
      </w:pPr>
      <w:r w:rsidDel="00000000" w:rsidR="00000000" w:rsidRPr="00000000">
        <w:rPr>
          <w:rFonts w:ascii="Arial" w:cs="Arial" w:eastAsia="Arial" w:hAnsi="Arial"/>
          <w:i w:val="1"/>
          <w:sz w:val="22"/>
          <w:szCs w:val="22"/>
          <w:u w:val="single"/>
          <w:rtl w:val="0"/>
        </w:rPr>
        <w:t xml:space="preserve">Misión: </w:t>
      </w:r>
    </w:p>
    <w:p w:rsidR="00000000" w:rsidDel="00000000" w:rsidP="00000000" w:rsidRDefault="00000000" w:rsidRPr="00000000" w14:paraId="00000247">
      <w:pPr>
        <w:numPr>
          <w:ilvl w:val="0"/>
          <w:numId w:val="46"/>
        </w:numPr>
        <w:ind w:left="720" w:hanging="36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Vender los mejores productos alimenticios veterinarios del país. </w:t>
      </w:r>
    </w:p>
    <w:p w:rsidR="00000000" w:rsidDel="00000000" w:rsidP="00000000" w:rsidRDefault="00000000" w:rsidRPr="00000000" w14:paraId="00000248">
      <w:pPr>
        <w:numPr>
          <w:ilvl w:val="0"/>
          <w:numId w:val="46"/>
        </w:numPr>
        <w:ind w:left="720" w:hanging="36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Tener un laboratorio de análisis de primer nivel</w:t>
      </w:r>
    </w:p>
    <w:p w:rsidR="00000000" w:rsidDel="00000000" w:rsidP="00000000" w:rsidRDefault="00000000" w:rsidRPr="00000000" w14:paraId="00000249">
      <w:pPr>
        <w:jc w:val="both"/>
        <w:rPr>
          <w:rFonts w:ascii="Arial" w:cs="Arial" w:eastAsia="Arial" w:hAnsi="Arial"/>
          <w:i w:val="1"/>
          <w:sz w:val="22"/>
          <w:szCs w:val="22"/>
          <w:u w:val="single"/>
        </w:rPr>
      </w:pPr>
      <w:r w:rsidDel="00000000" w:rsidR="00000000" w:rsidRPr="00000000">
        <w:rPr>
          <w:rFonts w:ascii="Arial" w:cs="Arial" w:eastAsia="Arial" w:hAnsi="Arial"/>
          <w:i w:val="1"/>
          <w:sz w:val="22"/>
          <w:szCs w:val="22"/>
          <w:u w:val="single"/>
          <w:rtl w:val="0"/>
        </w:rPr>
        <w:t xml:space="preserve">Valores: </w:t>
      </w:r>
    </w:p>
    <w:p w:rsidR="00000000" w:rsidDel="00000000" w:rsidP="00000000" w:rsidRDefault="00000000" w:rsidRPr="00000000" w14:paraId="0000024A">
      <w:pPr>
        <w:numPr>
          <w:ilvl w:val="0"/>
          <w:numId w:val="48"/>
        </w:numPr>
        <w:ind w:left="714" w:hanging="357"/>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Ética en los negocios, </w:t>
      </w:r>
    </w:p>
    <w:p w:rsidR="00000000" w:rsidDel="00000000" w:rsidP="00000000" w:rsidRDefault="00000000" w:rsidRPr="00000000" w14:paraId="0000024B">
      <w:pPr>
        <w:numPr>
          <w:ilvl w:val="0"/>
          <w:numId w:val="48"/>
        </w:numPr>
        <w:ind w:left="714" w:hanging="357"/>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Cuidado de los animales y mascotas. </w:t>
      </w:r>
    </w:p>
    <w:p w:rsidR="00000000" w:rsidDel="00000000" w:rsidP="00000000" w:rsidRDefault="00000000" w:rsidRPr="00000000" w14:paraId="0000024C">
      <w:pPr>
        <w:numPr>
          <w:ilvl w:val="0"/>
          <w:numId w:val="48"/>
        </w:numPr>
        <w:ind w:left="714" w:hanging="357"/>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Conciencia Social. </w:t>
      </w:r>
    </w:p>
    <w:p w:rsidR="00000000" w:rsidDel="00000000" w:rsidP="00000000" w:rsidRDefault="00000000" w:rsidRPr="00000000" w14:paraId="0000024D">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E">
      <w:pPr>
        <w:jc w:val="both"/>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Clientes:</w:t>
      </w:r>
    </w:p>
    <w:p w:rsidR="00000000" w:rsidDel="00000000" w:rsidP="00000000" w:rsidRDefault="00000000" w:rsidRPr="00000000" w14:paraId="0000024F">
      <w:pPr>
        <w:numPr>
          <w:ilvl w:val="0"/>
          <w:numId w:val="54"/>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Clínica Chocos Córdoba</w:t>
      </w:r>
    </w:p>
    <w:p w:rsidR="00000000" w:rsidDel="00000000" w:rsidP="00000000" w:rsidRDefault="00000000" w:rsidRPr="00000000" w14:paraId="00000250">
      <w:pPr>
        <w:numPr>
          <w:ilvl w:val="0"/>
          <w:numId w:val="54"/>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Como Perros y Gatos Córdoba</w:t>
      </w:r>
    </w:p>
    <w:p w:rsidR="00000000" w:rsidDel="00000000" w:rsidP="00000000" w:rsidRDefault="00000000" w:rsidRPr="00000000" w14:paraId="00000251">
      <w:pPr>
        <w:numPr>
          <w:ilvl w:val="0"/>
          <w:numId w:val="54"/>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Veterinaria 4 patas Córdoba</w:t>
      </w:r>
    </w:p>
    <w:p w:rsidR="00000000" w:rsidDel="00000000" w:rsidP="00000000" w:rsidRDefault="00000000" w:rsidRPr="00000000" w14:paraId="00000252">
      <w:pPr>
        <w:numPr>
          <w:ilvl w:val="0"/>
          <w:numId w:val="54"/>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Veterinaria Alem Cordoba</w:t>
      </w:r>
    </w:p>
    <w:p w:rsidR="00000000" w:rsidDel="00000000" w:rsidP="00000000" w:rsidRDefault="00000000" w:rsidRPr="00000000" w14:paraId="00000253">
      <w:pPr>
        <w:numPr>
          <w:ilvl w:val="0"/>
          <w:numId w:val="54"/>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Cub tienda de mascotas Córdoba</w:t>
      </w:r>
    </w:p>
    <w:p w:rsidR="00000000" w:rsidDel="00000000" w:rsidP="00000000" w:rsidRDefault="00000000" w:rsidRPr="00000000" w14:paraId="00000254">
      <w:pPr>
        <w:numPr>
          <w:ilvl w:val="0"/>
          <w:numId w:val="54"/>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Mac medicina animal Cordoba</w:t>
      </w:r>
    </w:p>
    <w:p w:rsidR="00000000" w:rsidDel="00000000" w:rsidP="00000000" w:rsidRDefault="00000000" w:rsidRPr="00000000" w14:paraId="00000255">
      <w:pPr>
        <w:numPr>
          <w:ilvl w:val="0"/>
          <w:numId w:val="54"/>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Nutrega Córdoba</w:t>
      </w:r>
    </w:p>
    <w:p w:rsidR="00000000" w:rsidDel="00000000" w:rsidP="00000000" w:rsidRDefault="00000000" w:rsidRPr="00000000" w14:paraId="00000256">
      <w:pPr>
        <w:numPr>
          <w:ilvl w:val="0"/>
          <w:numId w:val="54"/>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Pet Shop Córdoba</w:t>
      </w:r>
    </w:p>
    <w:p w:rsidR="00000000" w:rsidDel="00000000" w:rsidP="00000000" w:rsidRDefault="00000000" w:rsidRPr="00000000" w14:paraId="00000257">
      <w:pPr>
        <w:numPr>
          <w:ilvl w:val="0"/>
          <w:numId w:val="54"/>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Bahía Alimentos Balanceados Córdoba</w:t>
      </w:r>
    </w:p>
    <w:p w:rsidR="00000000" w:rsidDel="00000000" w:rsidP="00000000" w:rsidRDefault="00000000" w:rsidRPr="00000000" w14:paraId="00000258">
      <w:pPr>
        <w:numPr>
          <w:ilvl w:val="0"/>
          <w:numId w:val="54"/>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15 clientes más en el interior de Córdoba</w:t>
      </w:r>
    </w:p>
    <w:p w:rsidR="00000000" w:rsidDel="00000000" w:rsidP="00000000" w:rsidRDefault="00000000" w:rsidRPr="00000000" w14:paraId="00000259">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A">
      <w:pPr>
        <w:jc w:val="both"/>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Proveedores:</w:t>
      </w:r>
    </w:p>
    <w:p w:rsidR="00000000" w:rsidDel="00000000" w:rsidP="00000000" w:rsidRDefault="00000000" w:rsidRPr="00000000" w14:paraId="0000025B">
      <w:pPr>
        <w:numPr>
          <w:ilvl w:val="0"/>
          <w:numId w:val="59"/>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Bayer</w:t>
      </w:r>
    </w:p>
    <w:p w:rsidR="00000000" w:rsidDel="00000000" w:rsidP="00000000" w:rsidRDefault="00000000" w:rsidRPr="00000000" w14:paraId="0000025C">
      <w:pPr>
        <w:numPr>
          <w:ilvl w:val="0"/>
          <w:numId w:val="59"/>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Zoovet</w:t>
      </w:r>
    </w:p>
    <w:p w:rsidR="00000000" w:rsidDel="00000000" w:rsidP="00000000" w:rsidRDefault="00000000" w:rsidRPr="00000000" w14:paraId="0000025D">
      <w:pPr>
        <w:numPr>
          <w:ilvl w:val="0"/>
          <w:numId w:val="59"/>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Pedigree </w:t>
      </w:r>
    </w:p>
    <w:p w:rsidR="00000000" w:rsidDel="00000000" w:rsidP="00000000" w:rsidRDefault="00000000" w:rsidRPr="00000000" w14:paraId="0000025E">
      <w:pPr>
        <w:numPr>
          <w:ilvl w:val="0"/>
          <w:numId w:val="59"/>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Biopet</w:t>
      </w:r>
    </w:p>
    <w:p w:rsidR="00000000" w:rsidDel="00000000" w:rsidP="00000000" w:rsidRDefault="00000000" w:rsidRPr="00000000" w14:paraId="0000025F">
      <w:pPr>
        <w:numPr>
          <w:ilvl w:val="0"/>
          <w:numId w:val="59"/>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Royal</w:t>
      </w:r>
    </w:p>
    <w:p w:rsidR="00000000" w:rsidDel="00000000" w:rsidP="00000000" w:rsidRDefault="00000000" w:rsidRPr="00000000" w14:paraId="00000260">
      <w:pPr>
        <w:numPr>
          <w:ilvl w:val="0"/>
          <w:numId w:val="59"/>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Sieger</w:t>
      </w:r>
    </w:p>
    <w:p w:rsidR="00000000" w:rsidDel="00000000" w:rsidP="00000000" w:rsidRDefault="00000000" w:rsidRPr="00000000" w14:paraId="00000261">
      <w:pPr>
        <w:numPr>
          <w:ilvl w:val="0"/>
          <w:numId w:val="59"/>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Excellent</w:t>
      </w:r>
    </w:p>
    <w:p w:rsidR="00000000" w:rsidDel="00000000" w:rsidP="00000000" w:rsidRDefault="00000000" w:rsidRPr="00000000" w14:paraId="00000262">
      <w:pPr>
        <w:numPr>
          <w:ilvl w:val="0"/>
          <w:numId w:val="59"/>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Agility</w:t>
      </w:r>
    </w:p>
    <w:p w:rsidR="00000000" w:rsidDel="00000000" w:rsidP="00000000" w:rsidRDefault="00000000" w:rsidRPr="00000000" w14:paraId="00000263">
      <w:pPr>
        <w:numPr>
          <w:ilvl w:val="0"/>
          <w:numId w:val="59"/>
        </w:numPr>
        <w:ind w:left="720" w:hanging="360"/>
        <w:jc w:val="both"/>
        <w:rPr>
          <w:rFonts w:ascii="Arial" w:cs="Arial" w:eastAsia="Arial" w:hAnsi="Arial"/>
          <w:sz w:val="22"/>
          <w:szCs w:val="22"/>
        </w:rPr>
      </w:pPr>
      <w:bookmarkStart w:colFirst="0" w:colLast="0" w:name="_heading=h.gjdgxs" w:id="15"/>
      <w:bookmarkEnd w:id="15"/>
      <w:r w:rsidDel="00000000" w:rsidR="00000000" w:rsidRPr="00000000">
        <w:rPr>
          <w:rFonts w:ascii="Arial" w:cs="Arial" w:eastAsia="Arial" w:hAnsi="Arial"/>
          <w:sz w:val="22"/>
          <w:szCs w:val="22"/>
          <w:rtl w:val="0"/>
        </w:rPr>
        <w:t xml:space="preserve">Dog Chow</w:t>
      </w:r>
    </w:p>
    <w:p w:rsidR="00000000" w:rsidDel="00000000" w:rsidP="00000000" w:rsidRDefault="00000000" w:rsidRPr="00000000" w14:paraId="00000264">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5">
      <w:pPr>
        <w:jc w:val="both"/>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Competencia:</w:t>
      </w:r>
    </w:p>
    <w:p w:rsidR="00000000" w:rsidDel="00000000" w:rsidP="00000000" w:rsidRDefault="00000000" w:rsidRPr="00000000" w14:paraId="00000266">
      <w:pPr>
        <w:numPr>
          <w:ilvl w:val="0"/>
          <w:numId w:val="32"/>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Krönen córdoba</w:t>
      </w:r>
    </w:p>
    <w:p w:rsidR="00000000" w:rsidDel="00000000" w:rsidP="00000000" w:rsidRDefault="00000000" w:rsidRPr="00000000" w14:paraId="00000267">
      <w:pPr>
        <w:numPr>
          <w:ilvl w:val="0"/>
          <w:numId w:val="32"/>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Ibsavet SA Córdoba</w:t>
      </w:r>
    </w:p>
    <w:p w:rsidR="00000000" w:rsidDel="00000000" w:rsidP="00000000" w:rsidRDefault="00000000" w:rsidRPr="00000000" w14:paraId="00000268">
      <w:pPr>
        <w:numPr>
          <w:ilvl w:val="0"/>
          <w:numId w:val="32"/>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Digirodeo SA Córdoba</w:t>
      </w:r>
    </w:p>
    <w:p w:rsidR="00000000" w:rsidDel="00000000" w:rsidP="00000000" w:rsidRDefault="00000000" w:rsidRPr="00000000" w14:paraId="00000269">
      <w:pPr>
        <w:numPr>
          <w:ilvl w:val="0"/>
          <w:numId w:val="32"/>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aguada SRL Córdoba</w:t>
      </w:r>
    </w:p>
    <w:p w:rsidR="00000000" w:rsidDel="00000000" w:rsidP="00000000" w:rsidRDefault="00000000" w:rsidRPr="00000000" w14:paraId="0000026A">
      <w:pPr>
        <w:numPr>
          <w:ilvl w:val="0"/>
          <w:numId w:val="32"/>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Vetacord Comercial SA Córdoba</w:t>
      </w:r>
    </w:p>
    <w:p w:rsidR="00000000" w:rsidDel="00000000" w:rsidP="00000000" w:rsidRDefault="00000000" w:rsidRPr="00000000" w14:paraId="0000026B">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C">
      <w:pPr>
        <w:jc w:val="both"/>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Empleados:</w:t>
      </w:r>
    </w:p>
    <w:p w:rsidR="00000000" w:rsidDel="00000000" w:rsidP="00000000" w:rsidRDefault="00000000" w:rsidRPr="00000000" w14:paraId="0000026D">
      <w:pPr>
        <w:numPr>
          <w:ilvl w:val="0"/>
          <w:numId w:val="30"/>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4 empleados </w:t>
      </w:r>
      <w:r w:rsidDel="00000000" w:rsidR="00000000" w:rsidRPr="00000000">
        <w:rPr>
          <w:rFonts w:ascii="Arial" w:cs="Arial" w:eastAsia="Arial" w:hAnsi="Arial"/>
          <w:i w:val="1"/>
          <w:sz w:val="22"/>
          <w:szCs w:val="22"/>
          <w:rtl w:val="0"/>
        </w:rPr>
        <w:t xml:space="preserve">administrativos</w:t>
      </w:r>
      <w:r w:rsidDel="00000000" w:rsidR="00000000" w:rsidRPr="00000000">
        <w:rPr>
          <w:rFonts w:ascii="Arial" w:cs="Arial" w:eastAsia="Arial" w:hAnsi="Arial"/>
          <w:sz w:val="22"/>
          <w:szCs w:val="22"/>
          <w:rtl w:val="0"/>
        </w:rPr>
        <w:t xml:space="preserve">, 1 varón Ariel y 3 mujeres Analia (administrativa), Andrea (administrativa), Ana Laura (secretaria). Promedio de edad 45, tiempo en la empresa 12 años promedio.</w:t>
      </w:r>
    </w:p>
    <w:p w:rsidR="00000000" w:rsidDel="00000000" w:rsidP="00000000" w:rsidRDefault="00000000" w:rsidRPr="00000000" w14:paraId="0000026E">
      <w:pPr>
        <w:numPr>
          <w:ilvl w:val="0"/>
          <w:numId w:val="30"/>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5 </w:t>
      </w:r>
      <w:r w:rsidDel="00000000" w:rsidR="00000000" w:rsidRPr="00000000">
        <w:rPr>
          <w:rFonts w:ascii="Arial" w:cs="Arial" w:eastAsia="Arial" w:hAnsi="Arial"/>
          <w:i w:val="1"/>
          <w:sz w:val="22"/>
          <w:szCs w:val="22"/>
          <w:rtl w:val="0"/>
        </w:rPr>
        <w:t xml:space="preserve">vendedores</w:t>
      </w:r>
      <w:r w:rsidDel="00000000" w:rsidR="00000000" w:rsidRPr="00000000">
        <w:rPr>
          <w:rFonts w:ascii="Arial" w:cs="Arial" w:eastAsia="Arial" w:hAnsi="Arial"/>
          <w:sz w:val="22"/>
          <w:szCs w:val="22"/>
          <w:rtl w:val="0"/>
        </w:rPr>
        <w:t xml:space="preserve"> 4 varones 1 mujer, Víctor Veterinario, Verónica Arquitecta, Valentín, Vicente, Valerio. Promedio de edad 28 años, tiempo máximo en la empresa 2 años, promedio 14 meses.</w:t>
      </w:r>
    </w:p>
    <w:p w:rsidR="00000000" w:rsidDel="00000000" w:rsidP="00000000" w:rsidRDefault="00000000" w:rsidRPr="00000000" w14:paraId="0000026F">
      <w:pPr>
        <w:numPr>
          <w:ilvl w:val="0"/>
          <w:numId w:val="30"/>
        </w:numPr>
        <w:ind w:left="720" w:hanging="36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Depósito</w:t>
      </w:r>
      <w:r w:rsidDel="00000000" w:rsidR="00000000" w:rsidRPr="00000000">
        <w:rPr>
          <w:rFonts w:ascii="Arial" w:cs="Arial" w:eastAsia="Arial" w:hAnsi="Arial"/>
          <w:sz w:val="22"/>
          <w:szCs w:val="22"/>
          <w:rtl w:val="0"/>
        </w:rPr>
        <w:t xml:space="preserve">: 2 operarios Darío, y Damián, promedio de edad 30 años. Tiempo en la empresa 2 años ambos.</w:t>
      </w:r>
    </w:p>
    <w:p w:rsidR="00000000" w:rsidDel="00000000" w:rsidP="00000000" w:rsidRDefault="00000000" w:rsidRPr="00000000" w14:paraId="00000270">
      <w:pPr>
        <w:numPr>
          <w:ilvl w:val="0"/>
          <w:numId w:val="30"/>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Estudios secundario terminado: 100%</w:t>
      </w:r>
    </w:p>
    <w:p w:rsidR="00000000" w:rsidDel="00000000" w:rsidP="00000000" w:rsidRDefault="00000000" w:rsidRPr="00000000" w14:paraId="00000271">
      <w:pPr>
        <w:numPr>
          <w:ilvl w:val="0"/>
          <w:numId w:val="30"/>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Estudios universitarios</w:t>
      </w:r>
    </w:p>
    <w:p w:rsidR="00000000" w:rsidDel="00000000" w:rsidP="00000000" w:rsidRDefault="00000000" w:rsidRPr="00000000" w14:paraId="00000272">
      <w:pPr>
        <w:numPr>
          <w:ilvl w:val="1"/>
          <w:numId w:val="30"/>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Administración: Contador 1</w:t>
      </w:r>
    </w:p>
    <w:p w:rsidR="00000000" w:rsidDel="00000000" w:rsidP="00000000" w:rsidRDefault="00000000" w:rsidRPr="00000000" w14:paraId="00000273">
      <w:pPr>
        <w:numPr>
          <w:ilvl w:val="1"/>
          <w:numId w:val="30"/>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Ventas: Veterinario 1, Arquitecta 1</w:t>
      </w:r>
    </w:p>
    <w:p w:rsidR="00000000" w:rsidDel="00000000" w:rsidP="00000000" w:rsidRDefault="00000000" w:rsidRPr="00000000" w14:paraId="00000274">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5">
      <w:pPr>
        <w:jc w:val="both"/>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Organigrama</w:t>
      </w:r>
    </w:p>
    <w:p w:rsidR="00000000" w:rsidDel="00000000" w:rsidP="00000000" w:rsidRDefault="00000000" w:rsidRPr="00000000" w14:paraId="00000276">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7">
      <w:pPr>
        <w:jc w:val="both"/>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5759775" cy="2133600"/>
            <wp:effectExtent b="0" l="0" r="0" t="0"/>
            <wp:docPr id="1061"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75977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jc w:val="both"/>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Infraestructura</w:t>
      </w:r>
    </w:p>
    <w:p w:rsidR="00000000" w:rsidDel="00000000" w:rsidP="00000000" w:rsidRDefault="00000000" w:rsidRPr="00000000" w14:paraId="00000279">
      <w:pPr>
        <w:numPr>
          <w:ilvl w:val="0"/>
          <w:numId w:val="35"/>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Casa central, 120 m</w:t>
      </w:r>
      <w:r w:rsidDel="00000000" w:rsidR="00000000" w:rsidRPr="00000000">
        <w:rPr>
          <w:rFonts w:ascii="Arial" w:cs="Arial" w:eastAsia="Arial" w:hAnsi="Arial"/>
          <w:sz w:val="22"/>
          <w:szCs w:val="22"/>
          <w:vertAlign w:val="superscript"/>
          <w:rtl w:val="0"/>
        </w:rPr>
        <w:t xml:space="preserve">2</w:t>
      </w:r>
      <w:r w:rsidDel="00000000" w:rsidR="00000000" w:rsidRPr="00000000">
        <w:rPr>
          <w:rFonts w:ascii="Arial" w:cs="Arial" w:eastAsia="Arial" w:hAnsi="Arial"/>
          <w:sz w:val="22"/>
          <w:szCs w:val="22"/>
          <w:rtl w:val="0"/>
        </w:rPr>
        <w:t xml:space="preserve"> en Barrio General Paz, 3 oficinas y una recepción. </w:t>
      </w:r>
    </w:p>
    <w:p w:rsidR="00000000" w:rsidDel="00000000" w:rsidP="00000000" w:rsidRDefault="00000000" w:rsidRPr="00000000" w14:paraId="0000027A">
      <w:pPr>
        <w:numPr>
          <w:ilvl w:val="0"/>
          <w:numId w:val="35"/>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Depósito:</w:t>
      </w:r>
    </w:p>
    <w:p w:rsidR="00000000" w:rsidDel="00000000" w:rsidP="00000000" w:rsidRDefault="00000000" w:rsidRPr="00000000" w14:paraId="0000027B">
      <w:pPr>
        <w:numPr>
          <w:ilvl w:val="1"/>
          <w:numId w:val="35"/>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10000 m</w:t>
      </w:r>
      <w:r w:rsidDel="00000000" w:rsidR="00000000" w:rsidRPr="00000000">
        <w:rPr>
          <w:rFonts w:ascii="Arial" w:cs="Arial" w:eastAsia="Arial" w:hAnsi="Arial"/>
          <w:sz w:val="22"/>
          <w:szCs w:val="22"/>
          <w:vertAlign w:val="superscript"/>
          <w:rtl w:val="0"/>
        </w:rPr>
        <w:t xml:space="preserve">2 </w:t>
      </w:r>
      <w:r w:rsidDel="00000000" w:rsidR="00000000" w:rsidRPr="00000000">
        <w:rPr>
          <w:rFonts w:ascii="Arial" w:cs="Arial" w:eastAsia="Arial" w:hAnsi="Arial"/>
          <w:sz w:val="22"/>
          <w:szCs w:val="22"/>
          <w:rtl w:val="0"/>
        </w:rPr>
        <w:t xml:space="preserve">de terreno en circunvalación.</w:t>
      </w:r>
    </w:p>
    <w:p w:rsidR="00000000" w:rsidDel="00000000" w:rsidP="00000000" w:rsidRDefault="00000000" w:rsidRPr="00000000" w14:paraId="0000027C">
      <w:pPr>
        <w:numPr>
          <w:ilvl w:val="1"/>
          <w:numId w:val="35"/>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800 m</w:t>
      </w:r>
      <w:r w:rsidDel="00000000" w:rsidR="00000000" w:rsidRPr="00000000">
        <w:rPr>
          <w:rFonts w:ascii="Arial" w:cs="Arial" w:eastAsia="Arial" w:hAnsi="Arial"/>
          <w:sz w:val="22"/>
          <w:szCs w:val="22"/>
          <w:vertAlign w:val="superscript"/>
          <w:rtl w:val="0"/>
        </w:rPr>
        <w:t xml:space="preserve">2 </w:t>
      </w:r>
      <w:r w:rsidDel="00000000" w:rsidR="00000000" w:rsidRPr="00000000">
        <w:rPr>
          <w:rFonts w:ascii="Arial" w:cs="Arial" w:eastAsia="Arial" w:hAnsi="Arial"/>
          <w:sz w:val="22"/>
          <w:szCs w:val="22"/>
          <w:rtl w:val="0"/>
        </w:rPr>
        <w:t xml:space="preserve">cubiertos de galpón</w:t>
      </w:r>
    </w:p>
    <w:p w:rsidR="00000000" w:rsidDel="00000000" w:rsidP="00000000" w:rsidRDefault="00000000" w:rsidRPr="00000000" w14:paraId="0000027D">
      <w:pPr>
        <w:numPr>
          <w:ilvl w:val="0"/>
          <w:numId w:val="35"/>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 camioneta  (Ford F100 Mod.96)</w:t>
      </w:r>
    </w:p>
    <w:p w:rsidR="00000000" w:rsidDel="00000000" w:rsidP="00000000" w:rsidRDefault="00000000" w:rsidRPr="00000000" w14:paraId="0000027E">
      <w:pPr>
        <w:numPr>
          <w:ilvl w:val="0"/>
          <w:numId w:val="35"/>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4 furgonetas (3 fiorino, 2001, 2003, 2015, 1 Partner 2008)</w:t>
      </w:r>
    </w:p>
    <w:p w:rsidR="00000000" w:rsidDel="00000000" w:rsidP="00000000" w:rsidRDefault="00000000" w:rsidRPr="00000000" w14:paraId="0000027F">
      <w:pPr>
        <w:numPr>
          <w:ilvl w:val="0"/>
          <w:numId w:val="35"/>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 mulita de carga a gas marca Toyota 2005.</w:t>
      </w:r>
    </w:p>
    <w:p w:rsidR="00000000" w:rsidDel="00000000" w:rsidP="00000000" w:rsidRDefault="00000000" w:rsidRPr="00000000" w14:paraId="00000280">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1">
      <w:pPr>
        <w:keepNext w:val="1"/>
        <w:keepLines w:val="1"/>
        <w:spacing w:before="200" w:line="276" w:lineRule="auto"/>
        <w:jc w:val="both"/>
        <w:rPr>
          <w:rFonts w:ascii="Arial" w:cs="Arial" w:eastAsia="Arial" w:hAnsi="Arial"/>
          <w:b w:val="1"/>
          <w:color w:val="4f81bd"/>
          <w:sz w:val="24"/>
          <w:szCs w:val="24"/>
        </w:rPr>
      </w:pPr>
      <w:r w:rsidDel="00000000" w:rsidR="00000000" w:rsidRPr="00000000">
        <w:rPr>
          <w:rFonts w:ascii="Arial" w:cs="Arial" w:eastAsia="Arial" w:hAnsi="Arial"/>
          <w:b w:val="1"/>
          <w:color w:val="4f81bd"/>
          <w:sz w:val="24"/>
          <w:szCs w:val="24"/>
          <w:rtl w:val="0"/>
        </w:rPr>
        <w:t xml:space="preserve">Bitácora anual, acta de asamblea anual Agosto 2023:</w:t>
      </w:r>
    </w:p>
    <w:p w:rsidR="00000000" w:rsidDel="00000000" w:rsidP="00000000" w:rsidRDefault="00000000" w:rsidRPr="00000000" w14:paraId="00000282">
      <w:pPr>
        <w:spacing w:after="200" w:line="276"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Objeto de la reunión anual: Revisión 2022 y Evaluación en Agosto 2023.</w:t>
      </w:r>
    </w:p>
    <w:p w:rsidR="00000000" w:rsidDel="00000000" w:rsidP="00000000" w:rsidRDefault="00000000" w:rsidRPr="00000000" w14:paraId="0000028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Presentes: Responsables de cada área. </w:t>
      </w:r>
    </w:p>
    <w:p w:rsidR="00000000" w:rsidDel="00000000" w:rsidP="00000000" w:rsidRDefault="00000000" w:rsidRPr="00000000" w14:paraId="00000284">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5">
      <w:pPr>
        <w:numPr>
          <w:ilvl w:val="0"/>
          <w:numId w:val="43"/>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el año 2022 </w:t>
      </w:r>
    </w:p>
    <w:p w:rsidR="00000000" w:rsidDel="00000000" w:rsidP="00000000" w:rsidRDefault="00000000" w:rsidRPr="00000000" w14:paraId="00000286">
      <w:pPr>
        <w:numPr>
          <w:ilvl w:val="1"/>
          <w:numId w:val="43"/>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vendieron productos por valor de $180.000.000 y el stock en almacenes cerró en $210.000.000.</w:t>
      </w:r>
    </w:p>
    <w:p w:rsidR="00000000" w:rsidDel="00000000" w:rsidP="00000000" w:rsidRDefault="00000000" w:rsidRPr="00000000" w14:paraId="00000287">
      <w:pPr>
        <w:numPr>
          <w:ilvl w:val="1"/>
          <w:numId w:val="43"/>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abrieron 4 nuevos clientes en el interior de Córdoba, facturación Clase C, un poco menos de $10.000 mensuales.</w:t>
      </w:r>
    </w:p>
    <w:p w:rsidR="00000000" w:rsidDel="00000000" w:rsidP="00000000" w:rsidRDefault="00000000" w:rsidRPr="00000000" w14:paraId="00000288">
      <w:pPr>
        <w:numPr>
          <w:ilvl w:val="1"/>
          <w:numId w:val="43"/>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 Cliente clase A $100.000 mensuales dejó de comprar nuestros productos por causa desconocida. </w:t>
      </w:r>
    </w:p>
    <w:p w:rsidR="00000000" w:rsidDel="00000000" w:rsidP="00000000" w:rsidRDefault="00000000" w:rsidRPr="00000000" w14:paraId="00000289">
      <w:pPr>
        <w:numPr>
          <w:ilvl w:val="0"/>
          <w:numId w:val="43"/>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principios de año el socio Santiago tuvo un ACV y se retiró de la presidencia, y Sebastián asumió el rol de presidente. </w:t>
      </w:r>
    </w:p>
    <w:p w:rsidR="00000000" w:rsidDel="00000000" w:rsidP="00000000" w:rsidRDefault="00000000" w:rsidRPr="00000000" w14:paraId="0000028A">
      <w:pPr>
        <w:numPr>
          <w:ilvl w:val="0"/>
          <w:numId w:val="43"/>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marzo pidió carpeta médica la jefa de administración Analia y no se reintegró a las actividades en todo el año.</w:t>
      </w:r>
    </w:p>
    <w:p w:rsidR="00000000" w:rsidDel="00000000" w:rsidP="00000000" w:rsidRDefault="00000000" w:rsidRPr="00000000" w14:paraId="0000028B">
      <w:pPr>
        <w:numPr>
          <w:ilvl w:val="0"/>
          <w:numId w:val="43"/>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julio se despidió a Andrea de administración por faltas reiteradas a la labor y mala conducta, algo que nunca había sucedido en 6 años de trabajo en la empresa.</w:t>
      </w:r>
    </w:p>
    <w:p w:rsidR="00000000" w:rsidDel="00000000" w:rsidP="00000000" w:rsidRDefault="00000000" w:rsidRPr="00000000" w14:paraId="0000028C">
      <w:pPr>
        <w:numPr>
          <w:ilvl w:val="0"/>
          <w:numId w:val="43"/>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registraron faltantes de mercadería por valor de $15.000.</w:t>
      </w:r>
    </w:p>
    <w:p w:rsidR="00000000" w:rsidDel="00000000" w:rsidP="00000000" w:rsidRDefault="00000000" w:rsidRPr="00000000" w14:paraId="0000028D">
      <w:pPr>
        <w:numPr>
          <w:ilvl w:val="0"/>
          <w:numId w:val="43"/>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dispusieron mercadería vencida por $300.000.</w:t>
      </w:r>
    </w:p>
    <w:p w:rsidR="00000000" w:rsidDel="00000000" w:rsidP="00000000" w:rsidRDefault="00000000" w:rsidRPr="00000000" w14:paraId="0000028E">
      <w:pPr>
        <w:numPr>
          <w:ilvl w:val="0"/>
          <w:numId w:val="43"/>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Capacitaciones, no se hicieron</w:t>
      </w:r>
    </w:p>
    <w:p w:rsidR="00000000" w:rsidDel="00000000" w:rsidP="00000000" w:rsidRDefault="00000000" w:rsidRPr="00000000" w14:paraId="0000028F">
      <w:pPr>
        <w:numPr>
          <w:ilvl w:val="0"/>
          <w:numId w:val="43"/>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Eventos de RRHH, no se hicieron.</w:t>
      </w:r>
    </w:p>
    <w:p w:rsidR="00000000" w:rsidDel="00000000" w:rsidP="00000000" w:rsidRDefault="00000000" w:rsidRPr="00000000" w14:paraId="00000290">
      <w:pPr>
        <w:numPr>
          <w:ilvl w:val="0"/>
          <w:numId w:val="43"/>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Accidente laboral Darío de depósito se golpeó con un rack de bolsas de alimento balanceado en Abril, 15 días de carpeta médica, se reintegró a las actividades normalmente.</w:t>
      </w:r>
    </w:p>
    <w:p w:rsidR="00000000" w:rsidDel="00000000" w:rsidP="00000000" w:rsidRDefault="00000000" w:rsidRPr="00000000" w14:paraId="00000291">
      <w:pPr>
        <w:numPr>
          <w:ilvl w:val="0"/>
          <w:numId w:val="43"/>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el 2019 se logró el acuerdo con Pedigree para comprar mercadería con 20% de descuento por ventas mayores a $50.000.000 anuales. Esa meta se alcanzó en el 2020 con $45.000.000 (10% abajo aceptada por el proveedor por ser el 1er año). Este año se vendieron $30.000.000 a la fecha.</w:t>
      </w:r>
    </w:p>
    <w:p w:rsidR="00000000" w:rsidDel="00000000" w:rsidP="00000000" w:rsidRDefault="00000000" w:rsidRPr="00000000" w14:paraId="00000292">
      <w:pPr>
        <w:numPr>
          <w:ilvl w:val="0"/>
          <w:numId w:val="43"/>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Bayer se vendió por debajo de la meta de $35.000.000 un 20% por debajo de la meta. </w:t>
      </w:r>
    </w:p>
    <w:p w:rsidR="00000000" w:rsidDel="00000000" w:rsidP="00000000" w:rsidRDefault="00000000" w:rsidRPr="00000000" w14:paraId="00000293">
      <w:pPr>
        <w:numPr>
          <w:ilvl w:val="0"/>
          <w:numId w:val="43"/>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Aumentó la venta con cheques a 30, 60 días. 5% de ellos vienen rebotados normalmente. La reposición se logra a los 30 días (90 días en total promedio).</w:t>
      </w:r>
    </w:p>
    <w:p w:rsidR="00000000" w:rsidDel="00000000" w:rsidP="00000000" w:rsidRDefault="00000000" w:rsidRPr="00000000" w14:paraId="00000294">
      <w:pPr>
        <w:numPr>
          <w:ilvl w:val="0"/>
          <w:numId w:val="43"/>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Acuerdo exclusividad con BIOPET. Producto con 6% penetración del mercado de Córdoba (1 mil millones de pesos en Córdoba).</w:t>
      </w:r>
    </w:p>
    <w:p w:rsidR="00000000" w:rsidDel="00000000" w:rsidP="00000000" w:rsidRDefault="00000000" w:rsidRPr="00000000" w14:paraId="00000295">
      <w:pPr>
        <w:numPr>
          <w:ilvl w:val="0"/>
          <w:numId w:val="43"/>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 compras siempre se hacen de contado excepto con los proveedores que tienen acuerdo como Pedigree que se cancela todo lo comprado los días 10 de cada mes.</w:t>
      </w:r>
    </w:p>
    <w:p w:rsidR="00000000" w:rsidDel="00000000" w:rsidP="00000000" w:rsidRDefault="00000000" w:rsidRPr="00000000" w14:paraId="00000296">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Balance: PN=A-P</w:t>
      </w:r>
    </w:p>
    <w:tbl>
      <w:tblPr>
        <w:tblStyle w:val="Table8"/>
        <w:tblW w:w="90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7"/>
        <w:gridCol w:w="4537"/>
        <w:tblGridChange w:id="0">
          <w:tblGrid>
            <w:gridCol w:w="4537"/>
            <w:gridCol w:w="453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Activos Corrientes 315.000.000 </w:t>
            </w:r>
          </w:p>
          <w:p w:rsidR="00000000" w:rsidDel="00000000" w:rsidP="00000000" w:rsidRDefault="00000000" w:rsidRPr="00000000" w14:paraId="00000299">
            <w:pPr>
              <w:jc w:val="both"/>
              <w:rPr>
                <w:rFonts w:ascii="Arial" w:cs="Arial" w:eastAsia="Arial" w:hAnsi="Arial"/>
                <w:sz w:val="16"/>
                <w:szCs w:val="16"/>
              </w:rPr>
            </w:pPr>
            <w:r w:rsidDel="00000000" w:rsidR="00000000" w:rsidRPr="00000000">
              <w:rPr>
                <w:rFonts w:ascii="Arial" w:cs="Arial" w:eastAsia="Arial" w:hAnsi="Arial"/>
                <w:sz w:val="16"/>
                <w:szCs w:val="16"/>
                <w:rtl w:val="0"/>
              </w:rPr>
              <w:tab/>
              <w:t xml:space="preserve">Caja Liquido: 45.000</w:t>
            </w:r>
          </w:p>
          <w:p w:rsidR="00000000" w:rsidDel="00000000" w:rsidP="00000000" w:rsidRDefault="00000000" w:rsidRPr="00000000" w14:paraId="0000029A">
            <w:pPr>
              <w:jc w:val="both"/>
              <w:rPr>
                <w:rFonts w:ascii="Arial" w:cs="Arial" w:eastAsia="Arial" w:hAnsi="Arial"/>
                <w:sz w:val="16"/>
                <w:szCs w:val="16"/>
              </w:rPr>
            </w:pPr>
            <w:r w:rsidDel="00000000" w:rsidR="00000000" w:rsidRPr="00000000">
              <w:rPr>
                <w:rFonts w:ascii="Arial" w:cs="Arial" w:eastAsia="Arial" w:hAnsi="Arial"/>
                <w:sz w:val="16"/>
                <w:szCs w:val="16"/>
                <w:rtl w:val="0"/>
              </w:rPr>
              <w:tab/>
              <w:t xml:space="preserve">Deudores: 104.000.000</w:t>
            </w:r>
          </w:p>
          <w:p w:rsidR="00000000" w:rsidDel="00000000" w:rsidP="00000000" w:rsidRDefault="00000000" w:rsidRPr="00000000" w14:paraId="0000029B">
            <w:pPr>
              <w:jc w:val="both"/>
              <w:rPr>
                <w:rFonts w:ascii="Arial" w:cs="Arial" w:eastAsia="Arial" w:hAnsi="Arial"/>
                <w:sz w:val="16"/>
                <w:szCs w:val="16"/>
              </w:rPr>
            </w:pPr>
            <w:r w:rsidDel="00000000" w:rsidR="00000000" w:rsidRPr="00000000">
              <w:rPr>
                <w:rFonts w:ascii="Arial" w:cs="Arial" w:eastAsia="Arial" w:hAnsi="Arial"/>
                <w:sz w:val="16"/>
                <w:szCs w:val="16"/>
                <w:rtl w:val="0"/>
              </w:rPr>
              <w:tab/>
              <w:t xml:space="preserve">Mercadería: 210.000.000</w:t>
            </w:r>
          </w:p>
          <w:p w:rsidR="00000000" w:rsidDel="00000000" w:rsidP="00000000" w:rsidRDefault="00000000" w:rsidRPr="00000000" w14:paraId="0000029C">
            <w:pPr>
              <w:jc w:val="both"/>
              <w:rPr>
                <w:rFonts w:ascii="Arial" w:cs="Arial" w:eastAsia="Arial" w:hAnsi="Arial"/>
                <w:sz w:val="16"/>
                <w:szCs w:val="16"/>
              </w:rPr>
            </w:pPr>
            <w:r w:rsidDel="00000000" w:rsidR="00000000" w:rsidRPr="00000000">
              <w:rPr>
                <w:rFonts w:ascii="Arial" w:cs="Arial" w:eastAsia="Arial" w:hAnsi="Arial"/>
                <w:sz w:val="16"/>
                <w:szCs w:val="16"/>
                <w:rtl w:val="0"/>
              </w:rPr>
              <w:tab/>
              <w:t xml:space="preserve">Otros: 955.000</w:t>
            </w:r>
          </w:p>
          <w:p w:rsidR="00000000" w:rsidDel="00000000" w:rsidP="00000000" w:rsidRDefault="00000000" w:rsidRPr="00000000" w14:paraId="0000029D">
            <w:pPr>
              <w:jc w:val="both"/>
              <w:rPr>
                <w:rFonts w:ascii="Arial" w:cs="Arial" w:eastAsia="Arial" w:hAnsi="Arial"/>
                <w:sz w:val="16"/>
                <w:szCs w:val="16"/>
              </w:rPr>
            </w:pPr>
            <w:r w:rsidDel="00000000" w:rsidR="00000000" w:rsidRPr="00000000">
              <w:rPr>
                <w:rtl w:val="0"/>
              </w:rPr>
            </w:r>
          </w:p>
          <w:p w:rsidR="00000000" w:rsidDel="00000000" w:rsidP="00000000" w:rsidRDefault="00000000" w:rsidRPr="00000000" w14:paraId="0000029E">
            <w:pPr>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Activos No corrientes: 11.500.000</w:t>
            </w:r>
          </w:p>
          <w:p w:rsidR="00000000" w:rsidDel="00000000" w:rsidP="00000000" w:rsidRDefault="00000000" w:rsidRPr="00000000" w14:paraId="0000029F">
            <w:pPr>
              <w:jc w:val="both"/>
              <w:rPr>
                <w:rFonts w:ascii="Arial" w:cs="Arial" w:eastAsia="Arial" w:hAnsi="Arial"/>
                <w:sz w:val="16"/>
                <w:szCs w:val="16"/>
              </w:rPr>
            </w:pPr>
            <w:r w:rsidDel="00000000" w:rsidR="00000000" w:rsidRPr="00000000">
              <w:rPr>
                <w:rFonts w:ascii="Arial" w:cs="Arial" w:eastAsia="Arial" w:hAnsi="Arial"/>
                <w:sz w:val="16"/>
                <w:szCs w:val="16"/>
                <w:rtl w:val="0"/>
              </w:rPr>
              <w:tab/>
              <w:t xml:space="preserve">Inmuebles: 0</w:t>
            </w:r>
          </w:p>
          <w:p w:rsidR="00000000" w:rsidDel="00000000" w:rsidP="00000000" w:rsidRDefault="00000000" w:rsidRPr="00000000" w14:paraId="000002A0">
            <w:pPr>
              <w:jc w:val="both"/>
              <w:rPr>
                <w:rFonts w:ascii="Arial" w:cs="Arial" w:eastAsia="Arial" w:hAnsi="Arial"/>
                <w:sz w:val="16"/>
                <w:szCs w:val="16"/>
              </w:rPr>
            </w:pPr>
            <w:r w:rsidDel="00000000" w:rsidR="00000000" w:rsidRPr="00000000">
              <w:rPr>
                <w:rFonts w:ascii="Arial" w:cs="Arial" w:eastAsia="Arial" w:hAnsi="Arial"/>
                <w:sz w:val="16"/>
                <w:szCs w:val="16"/>
                <w:rtl w:val="0"/>
              </w:rPr>
              <w:tab/>
              <w:t xml:space="preserve">Muebles: 0 </w:t>
            </w:r>
          </w:p>
          <w:p w:rsidR="00000000" w:rsidDel="00000000" w:rsidP="00000000" w:rsidRDefault="00000000" w:rsidRPr="00000000" w14:paraId="000002A1">
            <w:pPr>
              <w:jc w:val="both"/>
              <w:rPr>
                <w:rFonts w:ascii="Arial" w:cs="Arial" w:eastAsia="Arial" w:hAnsi="Arial"/>
                <w:sz w:val="16"/>
                <w:szCs w:val="16"/>
              </w:rPr>
            </w:pPr>
            <w:r w:rsidDel="00000000" w:rsidR="00000000" w:rsidRPr="00000000">
              <w:rPr>
                <w:rFonts w:ascii="Arial" w:cs="Arial" w:eastAsia="Arial" w:hAnsi="Arial"/>
                <w:sz w:val="16"/>
                <w:szCs w:val="16"/>
                <w:rtl w:val="0"/>
              </w:rPr>
              <w:tab/>
              <w:t xml:space="preserve">Valor de reventa bienes muebles: 1.500.000</w:t>
            </w:r>
          </w:p>
          <w:p w:rsidR="00000000" w:rsidDel="00000000" w:rsidP="00000000" w:rsidRDefault="00000000" w:rsidRPr="00000000" w14:paraId="000002A2">
            <w:pPr>
              <w:ind w:firstLine="708"/>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Maquinaria y bienes de uso: </w:t>
            </w:r>
          </w:p>
          <w:p w:rsidR="00000000" w:rsidDel="00000000" w:rsidP="00000000" w:rsidRDefault="00000000" w:rsidRPr="00000000" w14:paraId="000002A3">
            <w:pPr>
              <w:ind w:firstLine="708"/>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Valor de reventa 10.000.000</w:t>
              <w:br w:type="textWrapping"/>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Pasivo: Corriente: 101.250.000</w:t>
            </w:r>
          </w:p>
          <w:p w:rsidR="00000000" w:rsidDel="00000000" w:rsidP="00000000" w:rsidRDefault="00000000" w:rsidRPr="00000000" w14:paraId="000002A5">
            <w:pPr>
              <w:jc w:val="both"/>
              <w:rPr>
                <w:rFonts w:ascii="Arial" w:cs="Arial" w:eastAsia="Arial" w:hAnsi="Arial"/>
                <w:sz w:val="16"/>
                <w:szCs w:val="16"/>
              </w:rPr>
            </w:pPr>
            <w:r w:rsidDel="00000000" w:rsidR="00000000" w:rsidRPr="00000000">
              <w:rPr>
                <w:rFonts w:ascii="Arial" w:cs="Arial" w:eastAsia="Arial" w:hAnsi="Arial"/>
                <w:sz w:val="16"/>
                <w:szCs w:val="16"/>
                <w:rtl w:val="0"/>
              </w:rPr>
              <w:tab/>
              <w:t xml:space="preserve">Proveedores 100.000.000</w:t>
            </w:r>
          </w:p>
          <w:p w:rsidR="00000000" w:rsidDel="00000000" w:rsidP="00000000" w:rsidRDefault="00000000" w:rsidRPr="00000000" w14:paraId="000002A6">
            <w:pPr>
              <w:jc w:val="both"/>
              <w:rPr>
                <w:rFonts w:ascii="Arial" w:cs="Arial" w:eastAsia="Arial" w:hAnsi="Arial"/>
                <w:sz w:val="16"/>
                <w:szCs w:val="16"/>
              </w:rPr>
            </w:pPr>
            <w:r w:rsidDel="00000000" w:rsidR="00000000" w:rsidRPr="00000000">
              <w:rPr>
                <w:rFonts w:ascii="Arial" w:cs="Arial" w:eastAsia="Arial" w:hAnsi="Arial"/>
                <w:sz w:val="16"/>
                <w:szCs w:val="16"/>
                <w:rtl w:val="0"/>
              </w:rPr>
              <w:tab/>
              <w:t xml:space="preserve">Impuestos y alquileres: 1.250.000</w:t>
            </w:r>
          </w:p>
          <w:p w:rsidR="00000000" w:rsidDel="00000000" w:rsidP="00000000" w:rsidRDefault="00000000" w:rsidRPr="00000000" w14:paraId="000002A7">
            <w:pPr>
              <w:jc w:val="both"/>
              <w:rPr>
                <w:rFonts w:ascii="Arial" w:cs="Arial" w:eastAsia="Arial" w:hAnsi="Arial"/>
                <w:sz w:val="16"/>
                <w:szCs w:val="16"/>
              </w:rPr>
            </w:pPr>
            <w:r w:rsidDel="00000000" w:rsidR="00000000" w:rsidRPr="00000000">
              <w:rPr>
                <w:rtl w:val="0"/>
              </w:rPr>
            </w:r>
          </w:p>
          <w:p w:rsidR="00000000" w:rsidDel="00000000" w:rsidP="00000000" w:rsidRDefault="00000000" w:rsidRPr="00000000" w14:paraId="000002A8">
            <w:pPr>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Pasivo No corriente: 3.000.000</w:t>
            </w:r>
          </w:p>
          <w:p w:rsidR="00000000" w:rsidDel="00000000" w:rsidP="00000000" w:rsidRDefault="00000000" w:rsidRPr="00000000" w14:paraId="000002A9">
            <w:pPr>
              <w:ind w:firstLine="708"/>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No corriente Banco crédito: 3.000.000</w:t>
            </w:r>
          </w:p>
          <w:p w:rsidR="00000000" w:rsidDel="00000000" w:rsidP="00000000" w:rsidRDefault="00000000" w:rsidRPr="00000000" w14:paraId="000002AA">
            <w:pPr>
              <w:ind w:firstLine="708"/>
              <w:jc w:val="both"/>
              <w:rPr>
                <w:rFonts w:ascii="Arial" w:cs="Arial" w:eastAsia="Arial" w:hAnsi="Arial"/>
                <w:sz w:val="16"/>
                <w:szCs w:val="16"/>
              </w:rPr>
            </w:pPr>
            <w:r w:rsidDel="00000000" w:rsidR="00000000" w:rsidRPr="00000000">
              <w:rPr>
                <w:rtl w:val="0"/>
              </w:rPr>
            </w:r>
          </w:p>
          <w:p w:rsidR="00000000" w:rsidDel="00000000" w:rsidP="00000000" w:rsidRDefault="00000000" w:rsidRPr="00000000" w14:paraId="000002AB">
            <w:pPr>
              <w:ind w:firstLine="708"/>
              <w:jc w:val="both"/>
              <w:rPr>
                <w:rFonts w:ascii="Arial" w:cs="Arial" w:eastAsia="Arial" w:hAnsi="Arial"/>
                <w:sz w:val="16"/>
                <w:szCs w:val="16"/>
              </w:rPr>
            </w:pPr>
            <w:r w:rsidDel="00000000" w:rsidR="00000000" w:rsidRPr="00000000">
              <w:rPr>
                <w:rtl w:val="0"/>
              </w:rPr>
            </w:r>
          </w:p>
          <w:p w:rsidR="00000000" w:rsidDel="00000000" w:rsidP="00000000" w:rsidRDefault="00000000" w:rsidRPr="00000000" w14:paraId="000002AC">
            <w:pPr>
              <w:ind w:firstLine="708"/>
              <w:jc w:val="both"/>
              <w:rPr>
                <w:rFonts w:ascii="Arial" w:cs="Arial" w:eastAsia="Arial" w:hAnsi="Arial"/>
                <w:sz w:val="16"/>
                <w:szCs w:val="16"/>
              </w:rPr>
            </w:pPr>
            <w:r w:rsidDel="00000000" w:rsidR="00000000" w:rsidRPr="00000000">
              <w:rPr>
                <w:rtl w:val="0"/>
              </w:rPr>
            </w:r>
          </w:p>
          <w:p w:rsidR="00000000" w:rsidDel="00000000" w:rsidP="00000000" w:rsidRDefault="00000000" w:rsidRPr="00000000" w14:paraId="000002AD">
            <w:pPr>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Patrimonio Neto: </w:t>
            </w:r>
          </w:p>
          <w:p w:rsidR="00000000" w:rsidDel="00000000" w:rsidP="00000000" w:rsidRDefault="00000000" w:rsidRPr="00000000" w14:paraId="000002AE">
            <w:pPr>
              <w:jc w:val="both"/>
              <w:rPr>
                <w:rFonts w:ascii="Arial" w:cs="Arial" w:eastAsia="Arial" w:hAnsi="Arial"/>
                <w:sz w:val="16"/>
                <w:szCs w:val="16"/>
              </w:rPr>
            </w:pPr>
            <w:r w:rsidDel="00000000" w:rsidR="00000000" w:rsidRPr="00000000">
              <w:rPr>
                <w:rFonts w:ascii="Arial" w:cs="Arial" w:eastAsia="Arial" w:hAnsi="Arial"/>
                <w:sz w:val="16"/>
                <w:szCs w:val="16"/>
                <w:rtl w:val="0"/>
              </w:rPr>
              <w:tab/>
              <w:t xml:space="preserve">Resultado: 200.250.000</w:t>
            </w:r>
          </w:p>
          <w:p w:rsidR="00000000" w:rsidDel="00000000" w:rsidP="00000000" w:rsidRDefault="00000000" w:rsidRPr="00000000" w14:paraId="000002AF">
            <w:pPr>
              <w:jc w:val="both"/>
              <w:rPr>
                <w:rFonts w:ascii="Arial" w:cs="Arial" w:eastAsia="Arial" w:hAnsi="Arial"/>
                <w:sz w:val="16"/>
                <w:szCs w:val="16"/>
              </w:rPr>
            </w:pPr>
            <w:r w:rsidDel="00000000" w:rsidR="00000000" w:rsidRPr="00000000">
              <w:rPr>
                <w:rFonts w:ascii="Arial" w:cs="Arial" w:eastAsia="Arial" w:hAnsi="Arial"/>
                <w:sz w:val="16"/>
                <w:szCs w:val="16"/>
                <w:rtl w:val="0"/>
              </w:rPr>
              <w:tab/>
              <w:t xml:space="preserve">Previsiones: 22.000.000</w:t>
            </w:r>
          </w:p>
          <w:p w:rsidR="00000000" w:rsidDel="00000000" w:rsidP="00000000" w:rsidRDefault="00000000" w:rsidRPr="00000000" w14:paraId="000002B0">
            <w:pPr>
              <w:widowControl w:val="0"/>
              <w:rPr>
                <w:rFonts w:ascii="Arial" w:cs="Arial" w:eastAsia="Arial" w:hAnsi="Arial"/>
                <w:sz w:val="16"/>
                <w:szCs w:val="16"/>
              </w:rPr>
            </w:pPr>
            <w:r w:rsidDel="00000000" w:rsidR="00000000" w:rsidRPr="00000000">
              <w:rPr>
                <w:rtl w:val="0"/>
              </w:rPr>
            </w:r>
          </w:p>
        </w:tc>
      </w:tr>
    </w:tbl>
    <w:p w:rsidR="00000000" w:rsidDel="00000000" w:rsidP="00000000" w:rsidRDefault="00000000" w:rsidRPr="00000000" w14:paraId="000002B1">
      <w:pPr>
        <w:jc w:val="both"/>
        <w:rPr>
          <w:rFonts w:ascii="Arial" w:cs="Arial" w:eastAsia="Arial" w:hAnsi="Arial"/>
          <w:b w:val="1"/>
          <w:color w:val="3c78d8"/>
          <w:sz w:val="22"/>
          <w:szCs w:val="22"/>
        </w:rPr>
      </w:pPr>
      <w:r w:rsidDel="00000000" w:rsidR="00000000" w:rsidRPr="00000000">
        <w:rPr>
          <w:rtl w:val="0"/>
        </w:rPr>
      </w:r>
    </w:p>
    <w:p w:rsidR="00000000" w:rsidDel="00000000" w:rsidP="00000000" w:rsidRDefault="00000000" w:rsidRPr="00000000" w14:paraId="000002B2">
      <w:pPr>
        <w:jc w:val="both"/>
        <w:rPr>
          <w:rFonts w:ascii="Arial" w:cs="Arial" w:eastAsia="Arial" w:hAnsi="Arial"/>
          <w:b w:val="1"/>
          <w:color w:val="3c78d8"/>
          <w:sz w:val="22"/>
          <w:szCs w:val="22"/>
        </w:rPr>
      </w:pPr>
      <w:r w:rsidDel="00000000" w:rsidR="00000000" w:rsidRPr="00000000">
        <w:rPr>
          <w:rtl w:val="0"/>
        </w:rPr>
      </w:r>
    </w:p>
    <w:p w:rsidR="00000000" w:rsidDel="00000000" w:rsidP="00000000" w:rsidRDefault="00000000" w:rsidRPr="00000000" w14:paraId="000002B3">
      <w:pPr>
        <w:jc w:val="both"/>
        <w:rPr>
          <w:rFonts w:ascii="Arial" w:cs="Arial" w:eastAsia="Arial" w:hAnsi="Arial"/>
          <w:b w:val="1"/>
          <w:color w:val="3c78d8"/>
          <w:sz w:val="24"/>
          <w:szCs w:val="24"/>
        </w:rPr>
      </w:pPr>
      <w:r w:rsidDel="00000000" w:rsidR="00000000" w:rsidRPr="00000000">
        <w:rPr>
          <w:rFonts w:ascii="Arial" w:cs="Arial" w:eastAsia="Arial" w:hAnsi="Arial"/>
          <w:b w:val="1"/>
          <w:color w:val="3c78d8"/>
          <w:sz w:val="24"/>
          <w:szCs w:val="24"/>
          <w:rtl w:val="0"/>
        </w:rPr>
        <w:t xml:space="preserve">Relevamiento Realizado</w:t>
      </w:r>
    </w:p>
    <w:p w:rsidR="00000000" w:rsidDel="00000000" w:rsidP="00000000" w:rsidRDefault="00000000" w:rsidRPr="00000000" w14:paraId="000002B4">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5">
      <w:pPr>
        <w:jc w:val="both"/>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Charlas con Operario (se trabaja de Lun. a Vie. y Sáb. a la mañana):</w:t>
      </w:r>
    </w:p>
    <w:p w:rsidR="00000000" w:rsidDel="00000000" w:rsidP="00000000" w:rsidRDefault="00000000" w:rsidRPr="00000000" w14:paraId="000002B6">
      <w:pPr>
        <w:numPr>
          <w:ilvl w:val="0"/>
          <w:numId w:val="42"/>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pedidos de preparar los envíos de mercadería siempre llegan la mayoría los viernes y son casi todos para el lunes. </w:t>
      </w:r>
    </w:p>
    <w:p w:rsidR="00000000" w:rsidDel="00000000" w:rsidP="00000000" w:rsidRDefault="00000000" w:rsidRPr="00000000" w14:paraId="000002B7">
      <w:pPr>
        <w:numPr>
          <w:ilvl w:val="0"/>
          <w:numId w:val="42"/>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 Martes a Jueves casi no tienen actividad más que ordenar y limpiar.</w:t>
      </w:r>
    </w:p>
    <w:p w:rsidR="00000000" w:rsidDel="00000000" w:rsidP="00000000" w:rsidRDefault="00000000" w:rsidRPr="00000000" w14:paraId="000002B8">
      <w:pPr>
        <w:numPr>
          <w:ilvl w:val="0"/>
          <w:numId w:val="42"/>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Hay una sola mulita para cargar camiones.</w:t>
      </w:r>
    </w:p>
    <w:p w:rsidR="00000000" w:rsidDel="00000000" w:rsidP="00000000" w:rsidRDefault="00000000" w:rsidRPr="00000000" w14:paraId="000002B9">
      <w:pPr>
        <w:numPr>
          <w:ilvl w:val="0"/>
          <w:numId w:val="42"/>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Varias quejas sobre la obra social.</w:t>
      </w:r>
    </w:p>
    <w:p w:rsidR="00000000" w:rsidDel="00000000" w:rsidP="00000000" w:rsidRDefault="00000000" w:rsidRPr="00000000" w14:paraId="000002BA">
      <w:pPr>
        <w:numPr>
          <w:ilvl w:val="0"/>
          <w:numId w:val="42"/>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Problemas o Atrasos en los pagos de sueldo no tienen, si con el valor ya que no se respeta el gremio comercial ni el de estibadores.</w:t>
      </w:r>
    </w:p>
    <w:p w:rsidR="00000000" w:rsidDel="00000000" w:rsidP="00000000" w:rsidRDefault="00000000" w:rsidRPr="00000000" w14:paraId="000002BB">
      <w:pPr>
        <w:numPr>
          <w:ilvl w:val="0"/>
          <w:numId w:val="42"/>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Accidentes laborales 1, menor.</w:t>
      </w:r>
    </w:p>
    <w:p w:rsidR="00000000" w:rsidDel="00000000" w:rsidP="00000000" w:rsidRDefault="00000000" w:rsidRPr="00000000" w14:paraId="000002BC">
      <w:pPr>
        <w:numPr>
          <w:ilvl w:val="0"/>
          <w:numId w:val="42"/>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Proceso de venta:</w:t>
      </w:r>
    </w:p>
    <w:p w:rsidR="00000000" w:rsidDel="00000000" w:rsidP="00000000" w:rsidRDefault="00000000" w:rsidRPr="00000000" w14:paraId="000002BD">
      <w:pPr>
        <w:numPr>
          <w:ilvl w:val="1"/>
          <w:numId w:val="42"/>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pedidos se reciben vía mail en la computadora que se encuentra en la oficina del galpón, se imprime y se prepara el remito de expedición. </w:t>
      </w:r>
    </w:p>
    <w:p w:rsidR="00000000" w:rsidDel="00000000" w:rsidP="00000000" w:rsidRDefault="00000000" w:rsidRPr="00000000" w14:paraId="000002BE">
      <w:pPr>
        <w:numPr>
          <w:ilvl w:val="1"/>
          <w:numId w:val="42"/>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Cuando el vendedor viene presenta los pedidos, se comparan, se cargan y se sale a repartir y levantar los pedidos.  </w:t>
      </w:r>
    </w:p>
    <w:p w:rsidR="00000000" w:rsidDel="00000000" w:rsidP="00000000" w:rsidRDefault="00000000" w:rsidRPr="00000000" w14:paraId="000002BF">
      <w:pPr>
        <w:ind w:left="2146" w:hanging="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0">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1">
      <w:pPr>
        <w:jc w:val="both"/>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Charla con Administración</w:t>
      </w:r>
    </w:p>
    <w:p w:rsidR="00000000" w:rsidDel="00000000" w:rsidP="00000000" w:rsidRDefault="00000000" w:rsidRPr="00000000" w14:paraId="000002C2">
      <w:pPr>
        <w:numPr>
          <w:ilvl w:val="0"/>
          <w:numId w:val="25"/>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sistema informático se encarga de facturar las ventas y registrar el stock y realiza contabilidad automática de asientos de venta y compra.</w:t>
      </w:r>
    </w:p>
    <w:p w:rsidR="00000000" w:rsidDel="00000000" w:rsidP="00000000" w:rsidRDefault="00000000" w:rsidRPr="00000000" w14:paraId="000002C3">
      <w:pPr>
        <w:numPr>
          <w:ilvl w:val="0"/>
          <w:numId w:val="25"/>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sistema mantiene la cuenta corriente tanto de proveedores como de clientes.</w:t>
      </w:r>
    </w:p>
    <w:p w:rsidR="00000000" w:rsidDel="00000000" w:rsidP="00000000" w:rsidRDefault="00000000" w:rsidRPr="00000000" w14:paraId="000002C4">
      <w:pPr>
        <w:numPr>
          <w:ilvl w:val="0"/>
          <w:numId w:val="25"/>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Hay un solo teléfono en la oficina y está en la oficina del presidente Santiago.</w:t>
      </w:r>
    </w:p>
    <w:p w:rsidR="00000000" w:rsidDel="00000000" w:rsidP="00000000" w:rsidRDefault="00000000" w:rsidRPr="00000000" w14:paraId="000002C5">
      <w:pPr>
        <w:numPr>
          <w:ilvl w:val="0"/>
          <w:numId w:val="25"/>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 cobranzas las realizan los vendedores, o vía transferencia.</w:t>
      </w:r>
    </w:p>
    <w:p w:rsidR="00000000" w:rsidDel="00000000" w:rsidP="00000000" w:rsidRDefault="00000000" w:rsidRPr="00000000" w14:paraId="000002C6">
      <w:pPr>
        <w:numPr>
          <w:ilvl w:val="0"/>
          <w:numId w:val="25"/>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vendedores traen los pedidos en papel o los realizan vía teléfono (generalmente utilizan WhatsApp con la persona que esté en dirección). </w:t>
      </w:r>
    </w:p>
    <w:p w:rsidR="00000000" w:rsidDel="00000000" w:rsidP="00000000" w:rsidRDefault="00000000" w:rsidRPr="00000000" w14:paraId="000002C7">
      <w:pPr>
        <w:numPr>
          <w:ilvl w:val="0"/>
          <w:numId w:val="25"/>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vendedores traen los gastos semanalmente y se liquidan mensualmente luego de la aprobación de la dirección, comprende combustible y gastos de mantenimiento de los vehículos.</w:t>
      </w:r>
    </w:p>
    <w:p w:rsidR="00000000" w:rsidDel="00000000" w:rsidP="00000000" w:rsidRDefault="00000000" w:rsidRPr="00000000" w14:paraId="000002C8">
      <w:pPr>
        <w:numPr>
          <w:ilvl w:val="0"/>
          <w:numId w:val="25"/>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 liquidaciones de premio de venta se liquidan manualmente y son el 1% de la venta bruta cobrada.</w:t>
      </w:r>
    </w:p>
    <w:p w:rsidR="00000000" w:rsidDel="00000000" w:rsidP="00000000" w:rsidRDefault="00000000" w:rsidRPr="00000000" w14:paraId="000002C9">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A">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B">
      <w:pPr>
        <w:spacing w:line="276" w:lineRule="auto"/>
        <w:jc w:val="both"/>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Charla con vendedores.</w:t>
      </w:r>
    </w:p>
    <w:p w:rsidR="00000000" w:rsidDel="00000000" w:rsidP="00000000" w:rsidRDefault="00000000" w:rsidRPr="00000000" w14:paraId="000002CC">
      <w:pPr>
        <w:widowControl w:val="0"/>
        <w:numPr>
          <w:ilvl w:val="0"/>
          <w:numId w:val="36"/>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pagos de liquidaciones de gastos se reintegran tarde con fecha incierta.</w:t>
      </w:r>
    </w:p>
    <w:p w:rsidR="00000000" w:rsidDel="00000000" w:rsidP="00000000" w:rsidRDefault="00000000" w:rsidRPr="00000000" w14:paraId="000002CD">
      <w:pPr>
        <w:numPr>
          <w:ilvl w:val="0"/>
          <w:numId w:val="36"/>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No se están cumpliendo las metas de venta individuales.</w:t>
      </w:r>
    </w:p>
    <w:p w:rsidR="00000000" w:rsidDel="00000000" w:rsidP="00000000" w:rsidRDefault="00000000" w:rsidRPr="00000000" w14:paraId="000002CE">
      <w:pPr>
        <w:numPr>
          <w:ilvl w:val="0"/>
          <w:numId w:val="36"/>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Valentín dice que no sabe cuál es el objetivo de ventas de él.</w:t>
      </w:r>
    </w:p>
    <w:p w:rsidR="00000000" w:rsidDel="00000000" w:rsidP="00000000" w:rsidRDefault="00000000" w:rsidRPr="00000000" w14:paraId="000002CF">
      <w:pPr>
        <w:numPr>
          <w:ilvl w:val="0"/>
          <w:numId w:val="36"/>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Vicente se queja de que no sabe cuándo se liquidan las comisiones de venta dado que siempre varía la fecha cada mes y también el monto de las mismas.</w:t>
      </w:r>
    </w:p>
    <w:p w:rsidR="00000000" w:rsidDel="00000000" w:rsidP="00000000" w:rsidRDefault="00000000" w:rsidRPr="00000000" w14:paraId="000002D0">
      <w:pPr>
        <w:numPr>
          <w:ilvl w:val="0"/>
          <w:numId w:val="36"/>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Verónica se queja que pierde mucho tiempo en el mantenimiento del vehículo que continuamente se rompe. Víctor también se queja de lo mismo. </w:t>
      </w:r>
    </w:p>
    <w:p w:rsidR="00000000" w:rsidDel="00000000" w:rsidP="00000000" w:rsidRDefault="00000000" w:rsidRPr="00000000" w14:paraId="000002D1">
      <w:pPr>
        <w:numPr>
          <w:ilvl w:val="0"/>
          <w:numId w:val="36"/>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mantenimiento de los vehículos está a cargo de los vendedores a criterio de cada uno.</w:t>
      </w:r>
    </w:p>
    <w:p w:rsidR="00000000" w:rsidDel="00000000" w:rsidP="00000000" w:rsidRDefault="00000000" w:rsidRPr="00000000" w14:paraId="000002D2">
      <w:pPr>
        <w:numPr>
          <w:ilvl w:val="0"/>
          <w:numId w:val="36"/>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vendedores, venden, buscan y llevan la mercadería y además cobran.</w:t>
      </w:r>
    </w:p>
    <w:p w:rsidR="00000000" w:rsidDel="00000000" w:rsidP="00000000" w:rsidRDefault="00000000" w:rsidRPr="00000000" w14:paraId="000002D3">
      <w:pPr>
        <w:numPr>
          <w:ilvl w:val="0"/>
          <w:numId w:val="36"/>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vendedores deben pasar diariamente por administración para las rendiciones, de venta, gastos y cobranzas.</w:t>
      </w:r>
    </w:p>
    <w:p w:rsidR="00000000" w:rsidDel="00000000" w:rsidP="00000000" w:rsidRDefault="00000000" w:rsidRPr="00000000" w14:paraId="000002D4">
      <w:pPr>
        <w:numPr>
          <w:ilvl w:val="0"/>
          <w:numId w:val="36"/>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vendedores cuentan con un celular, pero no es corporativo.</w:t>
      </w:r>
    </w:p>
    <w:p w:rsidR="00000000" w:rsidDel="00000000" w:rsidP="00000000" w:rsidRDefault="00000000" w:rsidRPr="00000000" w14:paraId="000002D5">
      <w:pPr>
        <w:numPr>
          <w:ilvl w:val="0"/>
          <w:numId w:val="36"/>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vendedores tienen dividida la zona en 4, Norte, Sur, Este y Oeste divididos por el Río Primero y La Cañada en toda la provincia. Víctor, el veterinario, ayuda y coordina todas las zonas.</w:t>
      </w:r>
    </w:p>
    <w:p w:rsidR="00000000" w:rsidDel="00000000" w:rsidP="00000000" w:rsidRDefault="00000000" w:rsidRPr="00000000" w14:paraId="000002D6">
      <w:pPr>
        <w:jc w:val="both"/>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3382328" cy="2062184"/>
            <wp:effectExtent b="0" l="0" r="0" t="0"/>
            <wp:docPr id="1063"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3382328" cy="2062184"/>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3476625</wp:posOffset>
            </wp:positionH>
            <wp:positionV relativeFrom="paragraph">
              <wp:posOffset>47625</wp:posOffset>
            </wp:positionV>
            <wp:extent cx="2534603" cy="2371080"/>
            <wp:effectExtent b="0" l="0" r="0" t="0"/>
            <wp:wrapSquare wrapText="bothSides" distB="0" distT="0" distL="0" distR="0"/>
            <wp:docPr id="1064"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2534603" cy="2371080"/>
                    </a:xfrm>
                    <a:prstGeom prst="rect"/>
                    <a:ln/>
                  </pic:spPr>
                </pic:pic>
              </a:graphicData>
            </a:graphic>
          </wp:anchor>
        </w:drawing>
      </w:r>
    </w:p>
    <w:p w:rsidR="00000000" w:rsidDel="00000000" w:rsidP="00000000" w:rsidRDefault="00000000" w:rsidRPr="00000000" w14:paraId="000002D7">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8">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9">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A">
      <w:pPr>
        <w:jc w:val="both"/>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Charla con la dirección</w:t>
      </w:r>
    </w:p>
    <w:p w:rsidR="00000000" w:rsidDel="00000000" w:rsidP="00000000" w:rsidRDefault="00000000" w:rsidRPr="00000000" w14:paraId="000002DB">
      <w:pPr>
        <w:numPr>
          <w:ilvl w:val="0"/>
          <w:numId w:val="33"/>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objetivo de la dirección es controlar la actividad de la empresa</w:t>
      </w:r>
    </w:p>
    <w:p w:rsidR="00000000" w:rsidDel="00000000" w:rsidP="00000000" w:rsidRDefault="00000000" w:rsidRPr="00000000" w14:paraId="000002DC">
      <w:pPr>
        <w:numPr>
          <w:ilvl w:val="0"/>
          <w:numId w:val="33"/>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objetivos de la empresa son</w:t>
      </w:r>
    </w:p>
    <w:p w:rsidR="00000000" w:rsidDel="00000000" w:rsidP="00000000" w:rsidRDefault="00000000" w:rsidRPr="00000000" w14:paraId="000002DD">
      <w:pPr>
        <w:numPr>
          <w:ilvl w:val="1"/>
          <w:numId w:val="33"/>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Abrir nuevos centros de clientes </w:t>
      </w:r>
    </w:p>
    <w:p w:rsidR="00000000" w:rsidDel="00000000" w:rsidP="00000000" w:rsidRDefault="00000000" w:rsidRPr="00000000" w14:paraId="000002DE">
      <w:pPr>
        <w:numPr>
          <w:ilvl w:val="1"/>
          <w:numId w:val="33"/>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Expandir las zonas de influencia</w:t>
      </w:r>
    </w:p>
    <w:p w:rsidR="00000000" w:rsidDel="00000000" w:rsidP="00000000" w:rsidRDefault="00000000" w:rsidRPr="00000000" w14:paraId="000002DF">
      <w:pPr>
        <w:numPr>
          <w:ilvl w:val="1"/>
          <w:numId w:val="33"/>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Obtener más ventas. </w:t>
      </w:r>
    </w:p>
    <w:p w:rsidR="00000000" w:rsidDel="00000000" w:rsidP="00000000" w:rsidRDefault="00000000" w:rsidRPr="00000000" w14:paraId="000002E0">
      <w:pPr>
        <w:numPr>
          <w:ilvl w:val="1"/>
          <w:numId w:val="33"/>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Aumentar la penetración del mercado.</w:t>
      </w:r>
    </w:p>
    <w:p w:rsidR="00000000" w:rsidDel="00000000" w:rsidP="00000000" w:rsidRDefault="00000000" w:rsidRPr="00000000" w14:paraId="000002E1">
      <w:pPr>
        <w:numPr>
          <w:ilvl w:val="1"/>
          <w:numId w:val="33"/>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No tener juicios laborales</w:t>
      </w:r>
    </w:p>
    <w:p w:rsidR="00000000" w:rsidDel="00000000" w:rsidP="00000000" w:rsidRDefault="00000000" w:rsidRPr="00000000" w14:paraId="000002E2">
      <w:pPr>
        <w:numPr>
          <w:ilvl w:val="1"/>
          <w:numId w:val="33"/>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Tender a ausentismo cero</w:t>
      </w:r>
    </w:p>
    <w:p w:rsidR="00000000" w:rsidDel="00000000" w:rsidP="00000000" w:rsidRDefault="00000000" w:rsidRPr="00000000" w14:paraId="000002E3">
      <w:pPr>
        <w:numPr>
          <w:ilvl w:val="1"/>
          <w:numId w:val="33"/>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Disminuir los tiempos de cobranzas</w:t>
      </w:r>
    </w:p>
    <w:p w:rsidR="00000000" w:rsidDel="00000000" w:rsidP="00000000" w:rsidRDefault="00000000" w:rsidRPr="00000000" w14:paraId="000002E4">
      <w:pPr>
        <w:numPr>
          <w:ilvl w:val="1"/>
          <w:numId w:val="33"/>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Disminuir los conflictos de cobranzas</w:t>
      </w:r>
    </w:p>
    <w:p w:rsidR="00000000" w:rsidDel="00000000" w:rsidP="00000000" w:rsidRDefault="00000000" w:rsidRPr="00000000" w14:paraId="000002E5">
      <w:pPr>
        <w:numPr>
          <w:ilvl w:val="1"/>
          <w:numId w:val="33"/>
        </w:numPr>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Aumentar la rotación de mercadería</w:t>
      </w:r>
    </w:p>
    <w:p w:rsidR="00000000" w:rsidDel="00000000" w:rsidP="00000000" w:rsidRDefault="00000000" w:rsidRPr="00000000" w14:paraId="000002E6">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7">
      <w:pPr>
        <w:numPr>
          <w:ilvl w:val="0"/>
          <w:numId w:val="33"/>
        </w:numPr>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Desde la ausencia de Santiago, si bien la administración está ordenada no se ha hecho un balance de gestión.</w:t>
      </w:r>
    </w:p>
    <w:p w:rsidR="00000000" w:rsidDel="00000000" w:rsidP="00000000" w:rsidRDefault="00000000" w:rsidRPr="00000000" w14:paraId="000002E8">
      <w:pPr>
        <w:ind w:left="0" w:firstLine="0"/>
        <w:jc w:val="center"/>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E9">
      <w:pPr>
        <w:pStyle w:val="Heading3"/>
        <w:jc w:val="center"/>
        <w:rPr>
          <w:vertAlign w:val="baseline"/>
        </w:rPr>
      </w:pPr>
      <w:bookmarkStart w:colFirst="0" w:colLast="0" w:name="_heading=h.c31cbac2adk2" w:id="16"/>
      <w:bookmarkEnd w:id="16"/>
      <w:r w:rsidDel="00000000" w:rsidR="00000000" w:rsidRPr="00000000">
        <w:rPr>
          <w:vertAlign w:val="baseline"/>
          <w:rtl w:val="0"/>
        </w:rPr>
        <w:t xml:space="preserve">TRABAJO </w:t>
      </w:r>
      <w:r w:rsidDel="00000000" w:rsidR="00000000" w:rsidRPr="00000000">
        <w:rPr>
          <w:rtl w:val="0"/>
        </w:rPr>
        <w:t xml:space="preserve">PRÁCTICO</w:t>
      </w:r>
      <w:r w:rsidDel="00000000" w:rsidR="00000000" w:rsidRPr="00000000">
        <w:rPr>
          <w:vertAlign w:val="baseline"/>
          <w:rtl w:val="0"/>
        </w:rPr>
        <w:t xml:space="preserve"> Nº 12: CONTROL</w:t>
      </w:r>
    </w:p>
    <w:p w:rsidR="00000000" w:rsidDel="00000000" w:rsidP="00000000" w:rsidRDefault="00000000" w:rsidRPr="00000000" w14:paraId="000002EA">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EB">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EC">
      <w:pPr>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Actividad Barley:</w:t>
      </w:r>
    </w:p>
    <w:p w:rsidR="00000000" w:rsidDel="00000000" w:rsidP="00000000" w:rsidRDefault="00000000" w:rsidRPr="00000000" w14:paraId="000002E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E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 Control Preventivo</w:t>
      </w:r>
    </w:p>
    <w:p w:rsidR="00000000" w:rsidDel="00000000" w:rsidP="00000000" w:rsidRDefault="00000000" w:rsidRPr="00000000" w14:paraId="000002EF">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control preventivo se aplica antes de que ocurra un problema, buscando evitar desviaciones futuras.</w:t>
      </w:r>
    </w:p>
    <w:p w:rsidR="00000000" w:rsidDel="00000000" w:rsidP="00000000" w:rsidRDefault="00000000" w:rsidRPr="00000000" w14:paraId="000002F1">
      <w:pPr>
        <w:numPr>
          <w:ilvl w:val="0"/>
          <w:numId w:val="16"/>
        </w:numPr>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Programa de capacitación continua para empleados: Asegurar que todo el personal reciba formación periódica en atención al cliente, manipulación de alimentos, y gestión de inventarios, minimizando errores futuros y asegurando la calidad del servicio desde el inicio.</w:t>
      </w:r>
    </w:p>
    <w:p w:rsidR="00000000" w:rsidDel="00000000" w:rsidP="00000000" w:rsidRDefault="00000000" w:rsidRPr="00000000" w14:paraId="000002F2">
      <w:pPr>
        <w:numPr>
          <w:ilvl w:val="0"/>
          <w:numId w:val="16"/>
        </w:numPr>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Control de inventarios basado en demanda estacional: Implementar sistemas de previsión de demanda para ajustar los niveles de stock antes de eventos especiales o temporadas altas, evitando quiebres de stock o sobrestock.</w:t>
      </w:r>
    </w:p>
    <w:p w:rsidR="00000000" w:rsidDel="00000000" w:rsidP="00000000" w:rsidRDefault="00000000" w:rsidRPr="00000000" w14:paraId="000002F3">
      <w:pPr>
        <w:numPr>
          <w:ilvl w:val="0"/>
          <w:numId w:val="16"/>
        </w:numPr>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Selección rigurosa de proveedores: Verificación previa de la calidad y cumplimiento de los proveedores antes de cerrar contratos, asegurando que cumplan con estándares de calidad y tiempos de entrega.</w:t>
      </w:r>
    </w:p>
    <w:p w:rsidR="00000000" w:rsidDel="00000000" w:rsidP="00000000" w:rsidRDefault="00000000" w:rsidRPr="00000000" w14:paraId="000002F4">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 Control Concurrente</w:t>
      </w:r>
    </w:p>
    <w:p w:rsidR="00000000" w:rsidDel="00000000" w:rsidP="00000000" w:rsidRDefault="00000000" w:rsidRPr="00000000" w14:paraId="000002F6">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control concurrente se realiza en tiempo real, mientras las actividades se están llevando a cabo.</w:t>
      </w:r>
    </w:p>
    <w:p w:rsidR="00000000" w:rsidDel="00000000" w:rsidP="00000000" w:rsidRDefault="00000000" w:rsidRPr="00000000" w14:paraId="000002F8">
      <w:pPr>
        <w:numPr>
          <w:ilvl w:val="0"/>
          <w:numId w:val="7"/>
        </w:numPr>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Monitoreo en tiempo real del servicio al cliente: Supervisión directa durante los turnos para asegurar que los empleados sigan los protocolos de atención y se ajusten a los tiempos de respuesta establecidos.</w:t>
      </w:r>
    </w:p>
    <w:p w:rsidR="00000000" w:rsidDel="00000000" w:rsidP="00000000" w:rsidRDefault="00000000" w:rsidRPr="00000000" w14:paraId="000002F9">
      <w:pPr>
        <w:numPr>
          <w:ilvl w:val="0"/>
          <w:numId w:val="7"/>
        </w:numPr>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Sistema de pedidos digitales en cocina y salón: Uso de tablets que envían los pedidos en tiempo real a la cocina, permitiendo detectar y corregir cualquier error o demora durante el servicio.</w:t>
      </w:r>
    </w:p>
    <w:p w:rsidR="00000000" w:rsidDel="00000000" w:rsidP="00000000" w:rsidRDefault="00000000" w:rsidRPr="00000000" w14:paraId="000002FA">
      <w:pPr>
        <w:numPr>
          <w:ilvl w:val="0"/>
          <w:numId w:val="7"/>
        </w:numPr>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Verificación continua de calidad en alimentos y bebidas: Revisión por parte de encargados de cocina para asegurarse de que cada plato o bebida preparada cumpla con los estándares de presentación y sabor antes de ser servidos.</w:t>
      </w:r>
    </w:p>
    <w:p w:rsidR="00000000" w:rsidDel="00000000" w:rsidP="00000000" w:rsidRDefault="00000000" w:rsidRPr="00000000" w14:paraId="000002FB">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C">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3. Control de Retroalimentación</w:t>
      </w:r>
    </w:p>
    <w:p w:rsidR="00000000" w:rsidDel="00000000" w:rsidP="00000000" w:rsidRDefault="00000000" w:rsidRPr="00000000" w14:paraId="000002FD">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control de retroalimentación se aplica después de que se completan las actividades, para evaluar el rendimiento y mejorar en el futuro.</w:t>
      </w:r>
    </w:p>
    <w:p w:rsidR="00000000" w:rsidDel="00000000" w:rsidP="00000000" w:rsidRDefault="00000000" w:rsidRPr="00000000" w14:paraId="000002FF">
      <w:pPr>
        <w:numPr>
          <w:ilvl w:val="0"/>
          <w:numId w:val="6"/>
        </w:numPr>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Encuestas de satisfacción post-servicio: Obtener retroalimentación de los clientes al final de su experiencia para identificar áreas de mejora y reforzar los puntos fuertes del servicio.</w:t>
      </w:r>
    </w:p>
    <w:p w:rsidR="00000000" w:rsidDel="00000000" w:rsidP="00000000" w:rsidRDefault="00000000" w:rsidRPr="00000000" w14:paraId="00000300">
      <w:pPr>
        <w:numPr>
          <w:ilvl w:val="0"/>
          <w:numId w:val="6"/>
        </w:numPr>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Análisis mensual de ventas e inventarios: Revisión de los productos más vendidos y el desempeño del inventario, utilizando estos datos para ajustar la oferta y la gestión de compras en el próximo ciclo.</w:t>
      </w:r>
    </w:p>
    <w:p w:rsidR="00000000" w:rsidDel="00000000" w:rsidP="00000000" w:rsidRDefault="00000000" w:rsidRPr="00000000" w14:paraId="00000301">
      <w:pPr>
        <w:numPr>
          <w:ilvl w:val="0"/>
          <w:numId w:val="6"/>
        </w:numPr>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Revisión de desempeño del personal: Evaluación semestral del desempeño individual y grupal, basada en objetivos previamente establecidos (como asistencia perfecta o cumplimiento de tiempos), identificando necesidades de capacitación o incentivos adicionales.</w:t>
      </w:r>
    </w:p>
    <w:p w:rsidR="00000000" w:rsidDel="00000000" w:rsidP="00000000" w:rsidRDefault="00000000" w:rsidRPr="00000000" w14:paraId="00000302">
      <w:pPr>
        <w:jc w:val="both"/>
        <w:rPr>
          <w:rFonts w:ascii="Arial" w:cs="Arial" w:eastAsia="Arial" w:hAnsi="Arial"/>
        </w:rPr>
      </w:pPr>
      <w:r w:rsidDel="00000000" w:rsidR="00000000" w:rsidRPr="00000000">
        <w:rPr>
          <w:rtl w:val="0"/>
        </w:rPr>
      </w:r>
    </w:p>
    <w:p w:rsidR="00000000" w:rsidDel="00000000" w:rsidP="00000000" w:rsidRDefault="00000000" w:rsidRPr="00000000" w14:paraId="0000030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04">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305">
      <w:pPr>
        <w:jc w:val="center"/>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06">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ESTUDIO DE CASO: </w:t>
      </w:r>
    </w:p>
    <w:p w:rsidR="00000000" w:rsidDel="00000000" w:rsidP="00000000" w:rsidRDefault="00000000" w:rsidRPr="00000000" w14:paraId="00000307">
      <w:pPr>
        <w:jc w:val="center"/>
        <w:rPr>
          <w:rFonts w:ascii="Arial" w:cs="Arial" w:eastAsia="Arial" w:hAnsi="Arial"/>
          <w:sz w:val="28"/>
          <w:szCs w:val="28"/>
          <w:vertAlign w:val="baseline"/>
        </w:rPr>
      </w:pPr>
      <w:r w:rsidDel="00000000" w:rsidR="00000000" w:rsidRPr="00000000">
        <w:rPr>
          <w:rFonts w:ascii="Arial" w:cs="Arial" w:eastAsia="Arial" w:hAnsi="Arial"/>
          <w:b w:val="1"/>
          <w:sz w:val="28"/>
          <w:szCs w:val="28"/>
          <w:vertAlign w:val="baseline"/>
          <w:rtl w:val="0"/>
        </w:rPr>
        <w:t xml:space="preserve">Caso: American Fast Food</w:t>
      </w:r>
      <w:r w:rsidDel="00000000" w:rsidR="00000000" w:rsidRPr="00000000">
        <w:rPr>
          <w:rtl w:val="0"/>
        </w:rPr>
      </w:r>
    </w:p>
    <w:p w:rsidR="00000000" w:rsidDel="00000000" w:rsidP="00000000" w:rsidRDefault="00000000" w:rsidRPr="00000000" w14:paraId="00000308">
      <w:pPr>
        <w:jc w:val="both"/>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309">
      <w:pPr>
        <w:jc w:val="both"/>
        <w:rPr>
          <w:rFonts w:ascii="Arial" w:cs="Arial" w:eastAsia="Arial" w:hAnsi="Arial"/>
          <w:i w:val="1"/>
          <w:vertAlign w:val="baseline"/>
        </w:rPr>
      </w:pPr>
      <w:r w:rsidDel="00000000" w:rsidR="00000000" w:rsidRPr="00000000">
        <w:rPr>
          <w:rFonts w:ascii="Arial" w:cs="Arial" w:eastAsia="Arial" w:hAnsi="Arial"/>
          <w:i w:val="1"/>
          <w:vertAlign w:val="baseline"/>
          <w:rtl w:val="0"/>
        </w:rPr>
        <w:t xml:space="preserve">La cadena de restaurantes de comida rápida “American Fast Food” tiene abiertos en la localidad un conjunto de 10 establecimientos que preparan platos de comida rápida y las sirven al público en el propio establecimiento. La cadena tiene un sistema de calidad que pretende certificar según la norma ISO 9001:2008, para lo cual la empresa certificadora contratada está llevando a cabo el proceso de auditoría. Al comienzo de dicho proceso tiene lugar la siguiente conversación entre el auditor jefe de la empresa certificadora (A) y el responsable de calidad de “American Fast Food” (C): </w:t>
      </w:r>
    </w:p>
    <w:p w:rsidR="00000000" w:rsidDel="00000000" w:rsidP="00000000" w:rsidRDefault="00000000" w:rsidRPr="00000000" w14:paraId="0000030A">
      <w:pPr>
        <w:jc w:val="both"/>
        <w:rPr>
          <w:rFonts w:ascii="Arial" w:cs="Arial" w:eastAsia="Arial" w:hAnsi="Arial"/>
          <w:i w:val="1"/>
        </w:rPr>
      </w:pPr>
      <w:r w:rsidDel="00000000" w:rsidR="00000000" w:rsidRPr="00000000">
        <w:rPr>
          <w:rtl w:val="0"/>
        </w:rPr>
      </w:r>
    </w:p>
    <w:p w:rsidR="00000000" w:rsidDel="00000000" w:rsidP="00000000" w:rsidRDefault="00000000" w:rsidRPr="00000000" w14:paraId="0000030B">
      <w:pPr>
        <w:jc w:val="both"/>
        <w:rPr>
          <w:rFonts w:ascii="Arial" w:cs="Arial" w:eastAsia="Arial" w:hAnsi="Arial"/>
          <w:i w:val="1"/>
          <w:vertAlign w:val="baseline"/>
        </w:rPr>
      </w:pPr>
      <w:r w:rsidDel="00000000" w:rsidR="00000000" w:rsidRPr="00000000">
        <w:rPr>
          <w:rFonts w:ascii="Arial" w:cs="Arial" w:eastAsia="Arial" w:hAnsi="Arial"/>
          <w:i w:val="1"/>
          <w:vertAlign w:val="baseline"/>
          <w:rtl w:val="0"/>
        </w:rPr>
        <w:t xml:space="preserve">A: Buenos días. Para llevar a cabo el proceso de auditoría, he visto la descripción del sistema de calidad; me gustaría hacer ahora algunas comprobaciones. Del estudio de la documentación, hemos sacado una serie de conclusiones, pero es necesario observar el grado real de implantación práctica del sistema de gestión de la calidad.</w:t>
      </w:r>
    </w:p>
    <w:p w:rsidR="00000000" w:rsidDel="00000000" w:rsidP="00000000" w:rsidRDefault="00000000" w:rsidRPr="00000000" w14:paraId="0000030C">
      <w:pPr>
        <w:jc w:val="both"/>
        <w:rPr>
          <w:rFonts w:ascii="Arial" w:cs="Arial" w:eastAsia="Arial" w:hAnsi="Arial"/>
          <w:i w:val="1"/>
        </w:rPr>
      </w:pPr>
      <w:r w:rsidDel="00000000" w:rsidR="00000000" w:rsidRPr="00000000">
        <w:rPr>
          <w:rtl w:val="0"/>
        </w:rPr>
      </w:r>
    </w:p>
    <w:p w:rsidR="00000000" w:rsidDel="00000000" w:rsidP="00000000" w:rsidRDefault="00000000" w:rsidRPr="00000000" w14:paraId="0000030D">
      <w:pPr>
        <w:jc w:val="both"/>
        <w:rPr>
          <w:rFonts w:ascii="Arial" w:cs="Arial" w:eastAsia="Arial" w:hAnsi="Arial"/>
          <w:i w:val="1"/>
          <w:vertAlign w:val="baseline"/>
        </w:rPr>
      </w:pPr>
      <w:r w:rsidDel="00000000" w:rsidR="00000000" w:rsidRPr="00000000">
        <w:rPr>
          <w:rFonts w:ascii="Arial" w:cs="Arial" w:eastAsia="Arial" w:hAnsi="Arial"/>
          <w:i w:val="1"/>
          <w:vertAlign w:val="baseline"/>
          <w:rtl w:val="0"/>
        </w:rPr>
        <w:t xml:space="preserve">C: Estamos a su disposición. Es más, hemos comentado internamente esta visita de ustedes y nos parece oportuno que, dentro del equipo auditor, se integren tres personas de nuestra organización. Nos ha resultado algo complicado concienciar a la organización para conseguir la implantación efectiva del sistema y yo solo no puedo evaluar la implantación en toda la empresa, por eso designé a estas tres personas como auditores internos para que realizaran las auditorías internas que hicimos el mes pasado, dado que no tienen formación, me parece una excelente oportunidad su visita, así, al mismo tiempo que ellos aprenden a hacer, facilitan su trabajo. </w:t>
      </w:r>
    </w:p>
    <w:p w:rsidR="00000000" w:rsidDel="00000000" w:rsidP="00000000" w:rsidRDefault="00000000" w:rsidRPr="00000000" w14:paraId="0000030E">
      <w:pPr>
        <w:jc w:val="both"/>
        <w:rPr>
          <w:rFonts w:ascii="Arial" w:cs="Arial" w:eastAsia="Arial" w:hAnsi="Arial"/>
          <w:i w:val="1"/>
        </w:rPr>
      </w:pPr>
      <w:r w:rsidDel="00000000" w:rsidR="00000000" w:rsidRPr="00000000">
        <w:rPr>
          <w:rtl w:val="0"/>
        </w:rPr>
      </w:r>
    </w:p>
    <w:p w:rsidR="00000000" w:rsidDel="00000000" w:rsidP="00000000" w:rsidRDefault="00000000" w:rsidRPr="00000000" w14:paraId="0000030F">
      <w:pPr>
        <w:jc w:val="both"/>
        <w:rPr>
          <w:rFonts w:ascii="Arial" w:cs="Arial" w:eastAsia="Arial" w:hAnsi="Arial"/>
          <w:i w:val="1"/>
          <w:vertAlign w:val="baseline"/>
        </w:rPr>
      </w:pPr>
      <w:r w:rsidDel="00000000" w:rsidR="00000000" w:rsidRPr="00000000">
        <w:rPr>
          <w:rFonts w:ascii="Arial" w:cs="Arial" w:eastAsia="Arial" w:hAnsi="Arial"/>
          <w:i w:val="1"/>
          <w:vertAlign w:val="baseline"/>
          <w:rtl w:val="0"/>
        </w:rPr>
        <w:t xml:space="preserve">A: Me parece muy bien; cuando acabemos de hablar nosotros, le ruego que me presente a estas personas. </w:t>
      </w:r>
    </w:p>
    <w:p w:rsidR="00000000" w:rsidDel="00000000" w:rsidP="00000000" w:rsidRDefault="00000000" w:rsidRPr="00000000" w14:paraId="00000310">
      <w:pPr>
        <w:jc w:val="both"/>
        <w:rPr>
          <w:rFonts w:ascii="Arial" w:cs="Arial" w:eastAsia="Arial" w:hAnsi="Arial"/>
          <w:i w:val="1"/>
        </w:rPr>
      </w:pPr>
      <w:r w:rsidDel="00000000" w:rsidR="00000000" w:rsidRPr="00000000">
        <w:rPr>
          <w:rtl w:val="0"/>
        </w:rPr>
      </w:r>
    </w:p>
    <w:p w:rsidR="00000000" w:rsidDel="00000000" w:rsidP="00000000" w:rsidRDefault="00000000" w:rsidRPr="00000000" w14:paraId="00000311">
      <w:pPr>
        <w:jc w:val="both"/>
        <w:rPr>
          <w:rFonts w:ascii="Arial" w:cs="Arial" w:eastAsia="Arial" w:hAnsi="Arial"/>
          <w:i w:val="1"/>
          <w:vertAlign w:val="baseline"/>
        </w:rPr>
      </w:pPr>
      <w:r w:rsidDel="00000000" w:rsidR="00000000" w:rsidRPr="00000000">
        <w:rPr>
          <w:rFonts w:ascii="Arial" w:cs="Arial" w:eastAsia="Arial" w:hAnsi="Arial"/>
          <w:i w:val="1"/>
          <w:vertAlign w:val="baseline"/>
          <w:rtl w:val="0"/>
        </w:rPr>
        <w:t xml:space="preserve">C: De acuerdo. Las convocaré para dentro de una hora.</w:t>
      </w:r>
    </w:p>
    <w:p w:rsidR="00000000" w:rsidDel="00000000" w:rsidP="00000000" w:rsidRDefault="00000000" w:rsidRPr="00000000" w14:paraId="00000312">
      <w:pPr>
        <w:jc w:val="both"/>
        <w:rPr>
          <w:rFonts w:ascii="Arial" w:cs="Arial" w:eastAsia="Arial" w:hAnsi="Arial"/>
          <w:i w:val="1"/>
        </w:rPr>
      </w:pPr>
      <w:r w:rsidDel="00000000" w:rsidR="00000000" w:rsidRPr="00000000">
        <w:rPr>
          <w:rtl w:val="0"/>
        </w:rPr>
      </w:r>
    </w:p>
    <w:p w:rsidR="00000000" w:rsidDel="00000000" w:rsidP="00000000" w:rsidRDefault="00000000" w:rsidRPr="00000000" w14:paraId="00000313">
      <w:pPr>
        <w:jc w:val="both"/>
        <w:rPr>
          <w:rFonts w:ascii="Arial" w:cs="Arial" w:eastAsia="Arial" w:hAnsi="Arial"/>
          <w:i w:val="1"/>
          <w:vertAlign w:val="baseline"/>
        </w:rPr>
      </w:pPr>
      <w:r w:rsidDel="00000000" w:rsidR="00000000" w:rsidRPr="00000000">
        <w:rPr>
          <w:rFonts w:ascii="Arial" w:cs="Arial" w:eastAsia="Arial" w:hAnsi="Arial"/>
          <w:i w:val="1"/>
          <w:vertAlign w:val="baseline"/>
          <w:rtl w:val="0"/>
        </w:rPr>
        <w:t xml:space="preserve">A: Muy bien. Supongo que usted, como responsable de calidad, será el representante de la dirección. Me gustaría ver su designación. </w:t>
      </w:r>
    </w:p>
    <w:p w:rsidR="00000000" w:rsidDel="00000000" w:rsidP="00000000" w:rsidRDefault="00000000" w:rsidRPr="00000000" w14:paraId="00000314">
      <w:pPr>
        <w:jc w:val="both"/>
        <w:rPr>
          <w:rFonts w:ascii="Arial" w:cs="Arial" w:eastAsia="Arial" w:hAnsi="Arial"/>
          <w:i w:val="1"/>
        </w:rPr>
      </w:pPr>
      <w:r w:rsidDel="00000000" w:rsidR="00000000" w:rsidRPr="00000000">
        <w:rPr>
          <w:rtl w:val="0"/>
        </w:rPr>
      </w:r>
    </w:p>
    <w:p w:rsidR="00000000" w:rsidDel="00000000" w:rsidP="00000000" w:rsidRDefault="00000000" w:rsidRPr="00000000" w14:paraId="00000315">
      <w:pPr>
        <w:jc w:val="both"/>
        <w:rPr>
          <w:rFonts w:ascii="Arial" w:cs="Arial" w:eastAsia="Arial" w:hAnsi="Arial"/>
          <w:i w:val="1"/>
          <w:vertAlign w:val="baseline"/>
        </w:rPr>
      </w:pPr>
      <w:r w:rsidDel="00000000" w:rsidR="00000000" w:rsidRPr="00000000">
        <w:rPr>
          <w:rFonts w:ascii="Arial" w:cs="Arial" w:eastAsia="Arial" w:hAnsi="Arial"/>
          <w:i w:val="1"/>
          <w:vertAlign w:val="baseline"/>
          <w:rtl w:val="0"/>
        </w:rPr>
        <w:t xml:space="preserve">C: Yo soy el responsable de Recursos Humanos de la empresa y, como tal, formo parte del comité de calidad como los responsables de los demás departamentos. </w:t>
      </w:r>
      <w:r w:rsidDel="00000000" w:rsidR="00000000" w:rsidRPr="00000000">
        <w:rPr>
          <w:rFonts w:ascii="Arial" w:cs="Arial" w:eastAsia="Arial" w:hAnsi="Arial"/>
          <w:i w:val="1"/>
          <w:shd w:fill="ffe599" w:val="clear"/>
          <w:vertAlign w:val="baseline"/>
          <w:rtl w:val="0"/>
        </w:rPr>
        <w:t xml:space="preserve">En la primera reunión del comité, el Director General me designó también Jefe de Calidad </w:t>
      </w:r>
      <w:r w:rsidDel="00000000" w:rsidR="00000000" w:rsidRPr="00000000">
        <w:rPr>
          <w:rFonts w:ascii="Arial" w:cs="Arial" w:eastAsia="Arial" w:hAnsi="Arial"/>
          <w:i w:val="1"/>
          <w:vertAlign w:val="baseline"/>
          <w:rtl w:val="0"/>
        </w:rPr>
        <w:t xml:space="preserve">y representante suyo; aquí tiene el acta de la reunión. </w:t>
      </w:r>
    </w:p>
    <w:p w:rsidR="00000000" w:rsidDel="00000000" w:rsidP="00000000" w:rsidRDefault="00000000" w:rsidRPr="00000000" w14:paraId="00000316">
      <w:pPr>
        <w:jc w:val="both"/>
        <w:rPr>
          <w:rFonts w:ascii="Arial" w:cs="Arial" w:eastAsia="Arial" w:hAnsi="Arial"/>
          <w:i w:val="1"/>
        </w:rPr>
      </w:pPr>
      <w:r w:rsidDel="00000000" w:rsidR="00000000" w:rsidRPr="00000000">
        <w:rPr>
          <w:rtl w:val="0"/>
        </w:rPr>
      </w:r>
    </w:p>
    <w:p w:rsidR="00000000" w:rsidDel="00000000" w:rsidP="00000000" w:rsidRDefault="00000000" w:rsidRPr="00000000" w14:paraId="00000317">
      <w:pPr>
        <w:jc w:val="both"/>
        <w:rPr>
          <w:rFonts w:ascii="Arial" w:cs="Arial" w:eastAsia="Arial" w:hAnsi="Arial"/>
          <w:i w:val="1"/>
          <w:vertAlign w:val="baseline"/>
        </w:rPr>
      </w:pPr>
      <w:r w:rsidDel="00000000" w:rsidR="00000000" w:rsidRPr="00000000">
        <w:rPr>
          <w:rFonts w:ascii="Arial" w:cs="Arial" w:eastAsia="Arial" w:hAnsi="Arial"/>
          <w:i w:val="1"/>
          <w:vertAlign w:val="baseline"/>
          <w:rtl w:val="0"/>
        </w:rPr>
        <w:t xml:space="preserve">A: Ya veo. ¿Qué es lo que se trata en las reuniones del comité de calidad? </w:t>
      </w:r>
    </w:p>
    <w:p w:rsidR="00000000" w:rsidDel="00000000" w:rsidP="00000000" w:rsidRDefault="00000000" w:rsidRPr="00000000" w14:paraId="00000318">
      <w:pPr>
        <w:jc w:val="both"/>
        <w:rPr>
          <w:rFonts w:ascii="Arial" w:cs="Arial" w:eastAsia="Arial" w:hAnsi="Arial"/>
          <w:i w:val="1"/>
        </w:rPr>
      </w:pPr>
      <w:r w:rsidDel="00000000" w:rsidR="00000000" w:rsidRPr="00000000">
        <w:rPr>
          <w:rtl w:val="0"/>
        </w:rPr>
      </w:r>
    </w:p>
    <w:p w:rsidR="00000000" w:rsidDel="00000000" w:rsidP="00000000" w:rsidRDefault="00000000" w:rsidRPr="00000000" w14:paraId="00000319">
      <w:pPr>
        <w:jc w:val="both"/>
        <w:rPr>
          <w:rFonts w:ascii="Arial" w:cs="Arial" w:eastAsia="Arial" w:hAnsi="Arial"/>
          <w:i w:val="1"/>
          <w:vertAlign w:val="baseline"/>
        </w:rPr>
      </w:pPr>
      <w:r w:rsidDel="00000000" w:rsidR="00000000" w:rsidRPr="00000000">
        <w:rPr>
          <w:rFonts w:ascii="Arial" w:cs="Arial" w:eastAsia="Arial" w:hAnsi="Arial"/>
          <w:i w:val="1"/>
          <w:vertAlign w:val="baseline"/>
          <w:rtl w:val="0"/>
        </w:rPr>
        <w:t xml:space="preserve">C: Bueno, el comité de calidad se reúne una vez al mes. Tenemos una agenda para esas reuniones y se supone que es el momento en el que yo, como representante de la dirección informo sobre el desempeño del sistema. Normalmente lo hago al iniciarse la reunión, porque ya sabe lo que pasa, los responsables de departamento tienen muchas cosas que tratar y aprovechan esas reuniones para solucionar otras cuestiones. Como es muy complicado conseguir convocar al director, si vemos que queda tiempo, se hace la revisión por la dirección en esas reuniones. </w:t>
      </w:r>
    </w:p>
    <w:p w:rsidR="00000000" w:rsidDel="00000000" w:rsidP="00000000" w:rsidRDefault="00000000" w:rsidRPr="00000000" w14:paraId="0000031A">
      <w:pPr>
        <w:jc w:val="both"/>
        <w:rPr>
          <w:rFonts w:ascii="Arial" w:cs="Arial" w:eastAsia="Arial" w:hAnsi="Arial"/>
          <w:i w:val="1"/>
        </w:rPr>
      </w:pPr>
      <w:r w:rsidDel="00000000" w:rsidR="00000000" w:rsidRPr="00000000">
        <w:rPr>
          <w:rtl w:val="0"/>
        </w:rPr>
      </w:r>
    </w:p>
    <w:p w:rsidR="00000000" w:rsidDel="00000000" w:rsidP="00000000" w:rsidRDefault="00000000" w:rsidRPr="00000000" w14:paraId="0000031B">
      <w:pPr>
        <w:jc w:val="both"/>
        <w:rPr>
          <w:rFonts w:ascii="Arial" w:cs="Arial" w:eastAsia="Arial" w:hAnsi="Arial"/>
          <w:i w:val="1"/>
          <w:vertAlign w:val="baseline"/>
        </w:rPr>
      </w:pPr>
      <w:r w:rsidDel="00000000" w:rsidR="00000000" w:rsidRPr="00000000">
        <w:rPr>
          <w:rFonts w:ascii="Arial" w:cs="Arial" w:eastAsia="Arial" w:hAnsi="Arial"/>
          <w:i w:val="1"/>
          <w:vertAlign w:val="baseline"/>
          <w:rtl w:val="0"/>
        </w:rPr>
        <w:t xml:space="preserve">A: ¿Cómo se llevan a cabo las auditorías internas? </w:t>
      </w:r>
    </w:p>
    <w:p w:rsidR="00000000" w:rsidDel="00000000" w:rsidP="00000000" w:rsidRDefault="00000000" w:rsidRPr="00000000" w14:paraId="0000031C">
      <w:pPr>
        <w:jc w:val="both"/>
        <w:rPr>
          <w:rFonts w:ascii="Arial" w:cs="Arial" w:eastAsia="Arial" w:hAnsi="Arial"/>
          <w:i w:val="1"/>
        </w:rPr>
      </w:pPr>
      <w:r w:rsidDel="00000000" w:rsidR="00000000" w:rsidRPr="00000000">
        <w:rPr>
          <w:rtl w:val="0"/>
        </w:rPr>
      </w:r>
    </w:p>
    <w:p w:rsidR="00000000" w:rsidDel="00000000" w:rsidP="00000000" w:rsidRDefault="00000000" w:rsidRPr="00000000" w14:paraId="0000031D">
      <w:pPr>
        <w:jc w:val="both"/>
        <w:rPr>
          <w:rFonts w:ascii="Arial" w:cs="Arial" w:eastAsia="Arial" w:hAnsi="Arial"/>
          <w:i w:val="1"/>
          <w:vertAlign w:val="baseline"/>
        </w:rPr>
      </w:pPr>
      <w:r w:rsidDel="00000000" w:rsidR="00000000" w:rsidRPr="00000000">
        <w:rPr>
          <w:rFonts w:ascii="Arial" w:cs="Arial" w:eastAsia="Arial" w:hAnsi="Arial"/>
          <w:i w:val="1"/>
          <w:vertAlign w:val="baseline"/>
          <w:rtl w:val="0"/>
        </w:rPr>
        <w:t xml:space="preserve">C: Bien, para nosotros lo más importante es el cliente, de forma que nos regimos por las reclamaciones. </w:t>
      </w:r>
      <w:r w:rsidDel="00000000" w:rsidR="00000000" w:rsidRPr="00000000">
        <w:rPr>
          <w:rFonts w:ascii="Arial" w:cs="Arial" w:eastAsia="Arial" w:hAnsi="Arial"/>
          <w:i w:val="1"/>
          <w:shd w:fill="93c47d" w:val="clear"/>
          <w:vertAlign w:val="baseline"/>
          <w:rtl w:val="0"/>
        </w:rPr>
        <w:t xml:space="preserve">Cuando se producen reclamaciones, el responsable del departamento afectado realiza una auditoría y pasa el informe al comité de calidad.</w:t>
      </w:r>
      <w:r w:rsidDel="00000000" w:rsidR="00000000" w:rsidRPr="00000000">
        <w:rPr>
          <w:rFonts w:ascii="Arial" w:cs="Arial" w:eastAsia="Arial" w:hAnsi="Arial"/>
          <w:i w:val="1"/>
          <w:vertAlign w:val="baseline"/>
          <w:rtl w:val="0"/>
        </w:rPr>
        <w:t xml:space="preserve"> De todas maneras, no solemos cometer muchos errores, la gente lleva mucho tiempo en la empresa y conocen bien su trabajo, así que no se suelen equivocar. Fíjese, en los últimos 6 meses no hemos tenido ni una sola reclamación, así que no ha hecho falta hacer auditorías por ese motivo.</w:t>
      </w:r>
    </w:p>
    <w:p w:rsidR="00000000" w:rsidDel="00000000" w:rsidP="00000000" w:rsidRDefault="00000000" w:rsidRPr="00000000" w14:paraId="0000031E">
      <w:pPr>
        <w:jc w:val="both"/>
        <w:rPr>
          <w:rFonts w:ascii="Arial" w:cs="Arial" w:eastAsia="Arial" w:hAnsi="Arial"/>
          <w:i w:val="1"/>
        </w:rPr>
      </w:pPr>
      <w:r w:rsidDel="00000000" w:rsidR="00000000" w:rsidRPr="00000000">
        <w:rPr>
          <w:rtl w:val="0"/>
        </w:rPr>
      </w:r>
    </w:p>
    <w:p w:rsidR="00000000" w:rsidDel="00000000" w:rsidP="00000000" w:rsidRDefault="00000000" w:rsidRPr="00000000" w14:paraId="0000031F">
      <w:pPr>
        <w:jc w:val="both"/>
        <w:rPr>
          <w:rFonts w:ascii="Arial" w:cs="Arial" w:eastAsia="Arial" w:hAnsi="Arial"/>
          <w:i w:val="1"/>
          <w:vertAlign w:val="baseline"/>
        </w:rPr>
      </w:pPr>
      <w:r w:rsidDel="00000000" w:rsidR="00000000" w:rsidRPr="00000000">
        <w:rPr>
          <w:rFonts w:ascii="Arial" w:cs="Arial" w:eastAsia="Arial" w:hAnsi="Arial"/>
          <w:i w:val="1"/>
          <w:vertAlign w:val="baseline"/>
          <w:rtl w:val="0"/>
        </w:rPr>
        <w:t xml:space="preserve">A: Lo que no veo es el procedimiento para la revisión de no conformidades e implantación de acciones correctivas. </w:t>
      </w:r>
    </w:p>
    <w:p w:rsidR="00000000" w:rsidDel="00000000" w:rsidP="00000000" w:rsidRDefault="00000000" w:rsidRPr="00000000" w14:paraId="00000320">
      <w:pPr>
        <w:jc w:val="both"/>
        <w:rPr>
          <w:rFonts w:ascii="Arial" w:cs="Arial" w:eastAsia="Arial" w:hAnsi="Arial"/>
          <w:i w:val="1"/>
        </w:rPr>
      </w:pPr>
      <w:r w:rsidDel="00000000" w:rsidR="00000000" w:rsidRPr="00000000">
        <w:rPr>
          <w:rtl w:val="0"/>
        </w:rPr>
      </w:r>
    </w:p>
    <w:p w:rsidR="00000000" w:rsidDel="00000000" w:rsidP="00000000" w:rsidRDefault="00000000" w:rsidRPr="00000000" w14:paraId="00000321">
      <w:pPr>
        <w:jc w:val="both"/>
        <w:rPr>
          <w:rFonts w:ascii="Arial" w:cs="Arial" w:eastAsia="Arial" w:hAnsi="Arial"/>
          <w:i w:val="1"/>
        </w:rPr>
      </w:pPr>
      <w:r w:rsidDel="00000000" w:rsidR="00000000" w:rsidRPr="00000000">
        <w:rPr>
          <w:rtl w:val="0"/>
        </w:rPr>
      </w:r>
    </w:p>
    <w:p w:rsidR="00000000" w:rsidDel="00000000" w:rsidP="00000000" w:rsidRDefault="00000000" w:rsidRPr="00000000" w14:paraId="00000322">
      <w:pPr>
        <w:jc w:val="both"/>
        <w:rPr>
          <w:rFonts w:ascii="Arial" w:cs="Arial" w:eastAsia="Arial" w:hAnsi="Arial"/>
          <w:i w:val="1"/>
          <w:vertAlign w:val="baseline"/>
        </w:rPr>
      </w:pPr>
      <w:r w:rsidDel="00000000" w:rsidR="00000000" w:rsidRPr="00000000">
        <w:rPr>
          <w:rFonts w:ascii="Arial" w:cs="Arial" w:eastAsia="Arial" w:hAnsi="Arial"/>
          <w:i w:val="1"/>
          <w:vertAlign w:val="baseline"/>
          <w:rtl w:val="0"/>
        </w:rPr>
        <w:t xml:space="preserve">No lo necesitamos. Como le digo, no cometemos prácticamente errores y cuando se produce alguno, normalmente son pequeños descuidos. </w:t>
      </w:r>
      <w:r w:rsidDel="00000000" w:rsidR="00000000" w:rsidRPr="00000000">
        <w:rPr>
          <w:rFonts w:ascii="Arial" w:cs="Arial" w:eastAsia="Arial" w:hAnsi="Arial"/>
          <w:i w:val="1"/>
          <w:shd w:fill="f6b26b" w:val="clear"/>
          <w:vertAlign w:val="baseline"/>
          <w:rtl w:val="0"/>
        </w:rPr>
        <w:t xml:space="preserve">No merece la pena registrar esas no conformidades y cada responsable de departamento toma las acciones que le parecen más convenientes,</w:t>
      </w:r>
      <w:r w:rsidDel="00000000" w:rsidR="00000000" w:rsidRPr="00000000">
        <w:rPr>
          <w:rFonts w:ascii="Arial" w:cs="Arial" w:eastAsia="Arial" w:hAnsi="Arial"/>
          <w:i w:val="1"/>
          <w:vertAlign w:val="baseline"/>
          <w:rtl w:val="0"/>
        </w:rPr>
        <w:t xml:space="preserve"> ya que es quién mejor conoce los problemas.</w:t>
      </w:r>
    </w:p>
    <w:p w:rsidR="00000000" w:rsidDel="00000000" w:rsidP="00000000" w:rsidRDefault="00000000" w:rsidRPr="00000000" w14:paraId="00000323">
      <w:pPr>
        <w:jc w:val="both"/>
        <w:rPr>
          <w:rFonts w:ascii="Arial" w:cs="Arial" w:eastAsia="Arial" w:hAnsi="Arial"/>
          <w:i w:val="1"/>
        </w:rPr>
      </w:pPr>
      <w:r w:rsidDel="00000000" w:rsidR="00000000" w:rsidRPr="00000000">
        <w:rPr>
          <w:rtl w:val="0"/>
        </w:rPr>
      </w:r>
    </w:p>
    <w:p w:rsidR="00000000" w:rsidDel="00000000" w:rsidP="00000000" w:rsidRDefault="00000000" w:rsidRPr="00000000" w14:paraId="00000324">
      <w:pPr>
        <w:jc w:val="both"/>
        <w:rPr>
          <w:rFonts w:ascii="Arial" w:cs="Arial" w:eastAsia="Arial" w:hAnsi="Arial"/>
          <w:i w:val="1"/>
          <w:vertAlign w:val="baseline"/>
        </w:rPr>
      </w:pPr>
      <w:r w:rsidDel="00000000" w:rsidR="00000000" w:rsidRPr="00000000">
        <w:rPr>
          <w:rFonts w:ascii="Arial" w:cs="Arial" w:eastAsia="Arial" w:hAnsi="Arial"/>
          <w:i w:val="1"/>
          <w:vertAlign w:val="baseline"/>
          <w:rtl w:val="0"/>
        </w:rPr>
        <w:t xml:space="preserve">A: Respecto a la formación que dan a sus empleados, ¿cómo saben que ha sido eficaz? </w:t>
      </w:r>
    </w:p>
    <w:p w:rsidR="00000000" w:rsidDel="00000000" w:rsidP="00000000" w:rsidRDefault="00000000" w:rsidRPr="00000000" w14:paraId="00000325">
      <w:pPr>
        <w:jc w:val="both"/>
        <w:rPr>
          <w:rFonts w:ascii="Arial" w:cs="Arial" w:eastAsia="Arial" w:hAnsi="Arial"/>
          <w:i w:val="1"/>
        </w:rPr>
      </w:pPr>
      <w:r w:rsidDel="00000000" w:rsidR="00000000" w:rsidRPr="00000000">
        <w:rPr>
          <w:rtl w:val="0"/>
        </w:rPr>
      </w:r>
    </w:p>
    <w:p w:rsidR="00000000" w:rsidDel="00000000" w:rsidP="00000000" w:rsidRDefault="00000000" w:rsidRPr="00000000" w14:paraId="00000326">
      <w:pPr>
        <w:jc w:val="both"/>
        <w:rPr>
          <w:rFonts w:ascii="Arial" w:cs="Arial" w:eastAsia="Arial" w:hAnsi="Arial"/>
          <w:i w:val="1"/>
          <w:shd w:fill="6d9eeb" w:val="clear"/>
          <w:vertAlign w:val="baseline"/>
        </w:rPr>
      </w:pPr>
      <w:r w:rsidDel="00000000" w:rsidR="00000000" w:rsidRPr="00000000">
        <w:rPr>
          <w:rFonts w:ascii="Arial" w:cs="Arial" w:eastAsia="Arial" w:hAnsi="Arial"/>
          <w:i w:val="1"/>
          <w:vertAlign w:val="baseline"/>
          <w:rtl w:val="0"/>
        </w:rPr>
        <w:t xml:space="preserve">C: Bueno, cada vez que vienen de un curso el Responsable de RR.HH. les pregunta por él, pero no es necesaria demasiada formación, las labores de los operarios son muy sencillas y no introducimos demasiados cambios. Alguna vez hemos necesitado conocimientos específicos de alguna materia, por ejemplo cuando se cambió el programa de facturación, pero se contrató a una persona que lo sabía manejar y </w:t>
      </w:r>
      <w:r w:rsidDel="00000000" w:rsidR="00000000" w:rsidRPr="00000000">
        <w:rPr>
          <w:rFonts w:ascii="Arial" w:cs="Arial" w:eastAsia="Arial" w:hAnsi="Arial"/>
          <w:i w:val="1"/>
          <w:shd w:fill="6d9eeb" w:val="clear"/>
          <w:vertAlign w:val="baseline"/>
          <w:rtl w:val="0"/>
        </w:rPr>
        <w:t xml:space="preserve">poco a poco con la práctica diaria enseñó a los demás.</w:t>
      </w:r>
    </w:p>
    <w:p w:rsidR="00000000" w:rsidDel="00000000" w:rsidP="00000000" w:rsidRDefault="00000000" w:rsidRPr="00000000" w14:paraId="00000327">
      <w:pPr>
        <w:jc w:val="both"/>
        <w:rPr>
          <w:rFonts w:ascii="Arial" w:cs="Arial" w:eastAsia="Arial" w:hAnsi="Arial"/>
          <w:i w:val="1"/>
        </w:rPr>
      </w:pPr>
      <w:r w:rsidDel="00000000" w:rsidR="00000000" w:rsidRPr="00000000">
        <w:rPr>
          <w:rtl w:val="0"/>
        </w:rPr>
      </w:r>
    </w:p>
    <w:p w:rsidR="00000000" w:rsidDel="00000000" w:rsidP="00000000" w:rsidRDefault="00000000" w:rsidRPr="00000000" w14:paraId="00000328">
      <w:pPr>
        <w:jc w:val="both"/>
        <w:rPr>
          <w:rFonts w:ascii="Arial" w:cs="Arial" w:eastAsia="Arial" w:hAnsi="Arial"/>
          <w:i w:val="1"/>
          <w:vertAlign w:val="baseline"/>
        </w:rPr>
      </w:pPr>
      <w:r w:rsidDel="00000000" w:rsidR="00000000" w:rsidRPr="00000000">
        <w:rPr>
          <w:rFonts w:ascii="Arial" w:cs="Arial" w:eastAsia="Arial" w:hAnsi="Arial"/>
          <w:i w:val="1"/>
          <w:vertAlign w:val="baseline"/>
          <w:rtl w:val="0"/>
        </w:rPr>
        <w:t xml:space="preserve">A: Veo que tiene usted aquí el mapa de procesos de la organización, ¿de qué fecha es? </w:t>
      </w:r>
    </w:p>
    <w:p w:rsidR="00000000" w:rsidDel="00000000" w:rsidP="00000000" w:rsidRDefault="00000000" w:rsidRPr="00000000" w14:paraId="00000329">
      <w:pPr>
        <w:jc w:val="both"/>
        <w:rPr>
          <w:rFonts w:ascii="Arial" w:cs="Arial" w:eastAsia="Arial" w:hAnsi="Arial"/>
          <w:i w:val="1"/>
        </w:rPr>
      </w:pPr>
      <w:r w:rsidDel="00000000" w:rsidR="00000000" w:rsidRPr="00000000">
        <w:rPr>
          <w:rtl w:val="0"/>
        </w:rPr>
      </w:r>
    </w:p>
    <w:p w:rsidR="00000000" w:rsidDel="00000000" w:rsidP="00000000" w:rsidRDefault="00000000" w:rsidRPr="00000000" w14:paraId="0000032A">
      <w:pPr>
        <w:jc w:val="both"/>
        <w:rPr>
          <w:rFonts w:ascii="Arial" w:cs="Arial" w:eastAsia="Arial" w:hAnsi="Arial"/>
          <w:i w:val="1"/>
          <w:vertAlign w:val="baseline"/>
        </w:rPr>
      </w:pPr>
      <w:r w:rsidDel="00000000" w:rsidR="00000000" w:rsidRPr="00000000">
        <w:rPr>
          <w:rFonts w:ascii="Arial" w:cs="Arial" w:eastAsia="Arial" w:hAnsi="Arial"/>
          <w:i w:val="1"/>
          <w:vertAlign w:val="baseline"/>
          <w:rtl w:val="0"/>
        </w:rPr>
        <w:t xml:space="preserve">C: Siempre tenemos a disposición de todo el personal la última edición. Lo revisamos cada 6 meses. </w:t>
      </w:r>
    </w:p>
    <w:p w:rsidR="00000000" w:rsidDel="00000000" w:rsidP="00000000" w:rsidRDefault="00000000" w:rsidRPr="00000000" w14:paraId="0000032B">
      <w:pPr>
        <w:jc w:val="both"/>
        <w:rPr>
          <w:rFonts w:ascii="Arial" w:cs="Arial" w:eastAsia="Arial" w:hAnsi="Arial"/>
          <w:i w:val="1"/>
        </w:rPr>
      </w:pPr>
      <w:r w:rsidDel="00000000" w:rsidR="00000000" w:rsidRPr="00000000">
        <w:rPr>
          <w:rtl w:val="0"/>
        </w:rPr>
      </w:r>
    </w:p>
    <w:p w:rsidR="00000000" w:rsidDel="00000000" w:rsidP="00000000" w:rsidRDefault="00000000" w:rsidRPr="00000000" w14:paraId="0000032C">
      <w:pPr>
        <w:jc w:val="both"/>
        <w:rPr>
          <w:rFonts w:ascii="Arial" w:cs="Arial" w:eastAsia="Arial" w:hAnsi="Arial"/>
          <w:i w:val="1"/>
          <w:vertAlign w:val="baseline"/>
        </w:rPr>
      </w:pPr>
      <w:r w:rsidDel="00000000" w:rsidR="00000000" w:rsidRPr="00000000">
        <w:rPr>
          <w:rFonts w:ascii="Arial" w:cs="Arial" w:eastAsia="Arial" w:hAnsi="Arial"/>
          <w:i w:val="1"/>
          <w:vertAlign w:val="baseline"/>
          <w:rtl w:val="0"/>
        </w:rPr>
        <w:t xml:space="preserve">A: En su sector los proveedores tienen una gran importancia, los productos alimentarios son muy delicados. Sin embargo, revisando los proveedores hemos encontrado por ejemplo la ficha de proveedor de Kike Potatoes, S.L. que fue seleccionado y evaluado en 2007, sin embargo no consta que se le haya vuelto a evaluar </w:t>
      </w:r>
    </w:p>
    <w:p w:rsidR="00000000" w:rsidDel="00000000" w:rsidP="00000000" w:rsidRDefault="00000000" w:rsidRPr="00000000" w14:paraId="0000032D">
      <w:pPr>
        <w:jc w:val="both"/>
        <w:rPr>
          <w:rFonts w:ascii="Arial" w:cs="Arial" w:eastAsia="Arial" w:hAnsi="Arial"/>
          <w:i w:val="1"/>
        </w:rPr>
      </w:pPr>
      <w:r w:rsidDel="00000000" w:rsidR="00000000" w:rsidRPr="00000000">
        <w:rPr>
          <w:rtl w:val="0"/>
        </w:rPr>
      </w:r>
    </w:p>
    <w:p w:rsidR="00000000" w:rsidDel="00000000" w:rsidP="00000000" w:rsidRDefault="00000000" w:rsidRPr="00000000" w14:paraId="0000032E">
      <w:pPr>
        <w:jc w:val="both"/>
        <w:rPr>
          <w:rFonts w:ascii="Arial" w:cs="Arial" w:eastAsia="Arial" w:hAnsi="Arial"/>
          <w:i w:val="1"/>
          <w:vertAlign w:val="baseline"/>
        </w:rPr>
      </w:pPr>
      <w:r w:rsidDel="00000000" w:rsidR="00000000" w:rsidRPr="00000000">
        <w:rPr>
          <w:rFonts w:ascii="Arial" w:cs="Arial" w:eastAsia="Arial" w:hAnsi="Arial"/>
          <w:i w:val="1"/>
          <w:vertAlign w:val="baseline"/>
          <w:rtl w:val="0"/>
        </w:rPr>
        <w:t xml:space="preserve">C: Como usted dice, los proveedores son muy delicados en este sector, pero conocemos bien a la gente con la que trabajamos. </w:t>
      </w:r>
      <w:r w:rsidDel="00000000" w:rsidR="00000000" w:rsidRPr="00000000">
        <w:rPr>
          <w:rFonts w:ascii="Arial" w:cs="Arial" w:eastAsia="Arial" w:hAnsi="Arial"/>
          <w:i w:val="1"/>
          <w:shd w:fill="8e7cc3" w:val="clear"/>
          <w:vertAlign w:val="baseline"/>
          <w:rtl w:val="0"/>
        </w:rPr>
        <w:t xml:space="preserve">Este proveedor lleva con nosotros muchos años, así que nos fiamos de él, con decirle que ni miramos el albarán cuando nos llega el camión. </w:t>
      </w:r>
      <w:r w:rsidDel="00000000" w:rsidR="00000000" w:rsidRPr="00000000">
        <w:rPr>
          <w:rFonts w:ascii="Arial" w:cs="Arial" w:eastAsia="Arial" w:hAnsi="Arial"/>
          <w:i w:val="1"/>
          <w:vertAlign w:val="baseline"/>
          <w:rtl w:val="0"/>
        </w:rPr>
        <w:t xml:space="preserve">Otra cosa es cuando tenemos que empezar a trabajar con un proveedor desconocido, a ése, al principio le hacemos un seguimiento exhaustivo. Luego si vemos que trabaja bien, no nos hace falta hacer más evaluaciones, a los proveedores les interesa tenernos como clientes y el que trabaja bien al principio sigue así. Además, nuestro jefe de compras conoce muy bien a todas las empresas del sector y a nuestros proveedores y puede decirnos por su conocimiento si es necesario cambiar algún proveedor en algún momento. </w:t>
      </w:r>
    </w:p>
    <w:p w:rsidR="00000000" w:rsidDel="00000000" w:rsidP="00000000" w:rsidRDefault="00000000" w:rsidRPr="00000000" w14:paraId="0000032F">
      <w:pPr>
        <w:jc w:val="both"/>
        <w:rPr>
          <w:rFonts w:ascii="Arial" w:cs="Arial" w:eastAsia="Arial" w:hAnsi="Arial"/>
          <w:i w:val="1"/>
        </w:rPr>
      </w:pPr>
      <w:r w:rsidDel="00000000" w:rsidR="00000000" w:rsidRPr="00000000">
        <w:rPr>
          <w:rtl w:val="0"/>
        </w:rPr>
      </w:r>
    </w:p>
    <w:p w:rsidR="00000000" w:rsidDel="00000000" w:rsidP="00000000" w:rsidRDefault="00000000" w:rsidRPr="00000000" w14:paraId="00000330">
      <w:pPr>
        <w:jc w:val="both"/>
        <w:rPr>
          <w:rFonts w:ascii="Arial" w:cs="Arial" w:eastAsia="Arial" w:hAnsi="Arial"/>
          <w:i w:val="1"/>
          <w:vertAlign w:val="baseline"/>
        </w:rPr>
      </w:pPr>
      <w:r w:rsidDel="00000000" w:rsidR="00000000" w:rsidRPr="00000000">
        <w:rPr>
          <w:rFonts w:ascii="Arial" w:cs="Arial" w:eastAsia="Arial" w:hAnsi="Arial"/>
          <w:i w:val="1"/>
          <w:vertAlign w:val="baseline"/>
          <w:rtl w:val="0"/>
        </w:rPr>
        <w:t xml:space="preserve">A: Bien, muchas gracias, por mi parte eso es todo. </w:t>
      </w:r>
    </w:p>
    <w:p w:rsidR="00000000" w:rsidDel="00000000" w:rsidP="00000000" w:rsidRDefault="00000000" w:rsidRPr="00000000" w14:paraId="00000331">
      <w:pPr>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 </w:t>
      </w:r>
    </w:p>
    <w:p w:rsidR="00000000" w:rsidDel="00000000" w:rsidP="00000000" w:rsidRDefault="00000000" w:rsidRPr="00000000" w14:paraId="00000332">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3">
      <w:pPr>
        <w:jc w:val="both"/>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Consignas</w:t>
      </w:r>
      <w:r w:rsidDel="00000000" w:rsidR="00000000" w:rsidRPr="00000000">
        <w:rPr>
          <w:rFonts w:ascii="Arial" w:cs="Arial" w:eastAsia="Arial" w:hAnsi="Arial"/>
          <w:sz w:val="22"/>
          <w:szCs w:val="22"/>
          <w:vertAlign w:val="baseline"/>
          <w:rtl w:val="0"/>
        </w:rPr>
        <w:t xml:space="preserve">: </w:t>
      </w:r>
    </w:p>
    <w:p w:rsidR="00000000" w:rsidDel="00000000" w:rsidP="00000000" w:rsidRDefault="00000000" w:rsidRPr="00000000" w14:paraId="00000334">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5">
      <w:pPr>
        <w:numPr>
          <w:ilvl w:val="0"/>
          <w:numId w:val="27"/>
        </w:numPr>
        <w:ind w:left="720" w:hanging="360"/>
        <w:jc w:val="both"/>
        <w:rPr>
          <w:rFonts w:ascii="Arial" w:cs="Arial" w:eastAsia="Arial" w:hAnsi="Arial"/>
          <w:sz w:val="22"/>
          <w:szCs w:val="22"/>
          <w:u w:val="none"/>
          <w:vertAlign w:val="baseline"/>
        </w:rPr>
      </w:pPr>
      <w:r w:rsidDel="00000000" w:rsidR="00000000" w:rsidRPr="00000000">
        <w:rPr>
          <w:rFonts w:ascii="Arial" w:cs="Arial" w:eastAsia="Arial" w:hAnsi="Arial"/>
          <w:sz w:val="22"/>
          <w:szCs w:val="22"/>
          <w:rtl w:val="0"/>
        </w:rPr>
        <w:t xml:space="preserve">E</w:t>
      </w:r>
      <w:r w:rsidDel="00000000" w:rsidR="00000000" w:rsidRPr="00000000">
        <w:rPr>
          <w:rFonts w:ascii="Arial" w:cs="Arial" w:eastAsia="Arial" w:hAnsi="Arial"/>
          <w:sz w:val="22"/>
          <w:szCs w:val="22"/>
          <w:vertAlign w:val="baseline"/>
          <w:rtl w:val="0"/>
        </w:rPr>
        <w:t xml:space="preserve">laborar un </w:t>
      </w:r>
      <w:r w:rsidDel="00000000" w:rsidR="00000000" w:rsidRPr="00000000">
        <w:rPr>
          <w:rFonts w:ascii="Arial" w:cs="Arial" w:eastAsia="Arial" w:hAnsi="Arial"/>
          <w:b w:val="1"/>
          <w:sz w:val="22"/>
          <w:szCs w:val="22"/>
          <w:vertAlign w:val="baseline"/>
          <w:rtl w:val="0"/>
        </w:rPr>
        <w:t xml:space="preserve">informe de auditoría </w:t>
      </w:r>
      <w:r w:rsidDel="00000000" w:rsidR="00000000" w:rsidRPr="00000000">
        <w:rPr>
          <w:rFonts w:ascii="Arial" w:cs="Arial" w:eastAsia="Arial" w:hAnsi="Arial"/>
          <w:sz w:val="22"/>
          <w:szCs w:val="22"/>
          <w:vertAlign w:val="baseline"/>
          <w:rtl w:val="0"/>
        </w:rPr>
        <w:t xml:space="preserve">que reúna los requisitos exigibles a un informe de este tipo. Debe contener las no conformidades detectadas. Para cada no conformidad debe indicar lo siguiente: </w:t>
      </w:r>
      <w:r w:rsidDel="00000000" w:rsidR="00000000" w:rsidRPr="00000000">
        <w:rPr>
          <w:rtl w:val="0"/>
        </w:rPr>
      </w:r>
    </w:p>
    <w:p w:rsidR="00000000" w:rsidDel="00000000" w:rsidP="00000000" w:rsidRDefault="00000000" w:rsidRPr="00000000" w14:paraId="00000336">
      <w:pPr>
        <w:numPr>
          <w:ilvl w:val="1"/>
          <w:numId w:val="27"/>
        </w:numPr>
        <w:ind w:left="1440" w:hanging="360"/>
        <w:jc w:val="both"/>
        <w:rPr>
          <w:rFonts w:ascii="Arial" w:cs="Arial" w:eastAsia="Arial" w:hAnsi="Arial"/>
          <w:sz w:val="22"/>
          <w:szCs w:val="22"/>
          <w:u w:val="none"/>
          <w:vertAlign w:val="baseline"/>
        </w:rPr>
      </w:pPr>
      <w:r w:rsidDel="00000000" w:rsidR="00000000" w:rsidRPr="00000000">
        <w:rPr>
          <w:rFonts w:ascii="Arial" w:cs="Arial" w:eastAsia="Arial" w:hAnsi="Arial"/>
          <w:sz w:val="22"/>
          <w:szCs w:val="22"/>
          <w:vertAlign w:val="baseline"/>
          <w:rtl w:val="0"/>
        </w:rPr>
        <w:t xml:space="preserve">Número del párrafo donde se detecta la no conformidad (Del Manual de Calidad de la empresa + artículo de la norma). </w:t>
      </w:r>
      <w:r w:rsidDel="00000000" w:rsidR="00000000" w:rsidRPr="00000000">
        <w:rPr>
          <w:rtl w:val="0"/>
        </w:rPr>
      </w:r>
    </w:p>
    <w:p w:rsidR="00000000" w:rsidDel="00000000" w:rsidP="00000000" w:rsidRDefault="00000000" w:rsidRPr="00000000" w14:paraId="00000337">
      <w:pPr>
        <w:numPr>
          <w:ilvl w:val="1"/>
          <w:numId w:val="27"/>
        </w:numPr>
        <w:ind w:left="1440" w:hanging="360"/>
        <w:jc w:val="both"/>
        <w:rPr>
          <w:rFonts w:ascii="Arial" w:cs="Arial" w:eastAsia="Arial" w:hAnsi="Arial"/>
          <w:sz w:val="22"/>
          <w:szCs w:val="22"/>
          <w:u w:val="none"/>
          <w:vertAlign w:val="baseline"/>
        </w:rPr>
      </w:pPr>
      <w:r w:rsidDel="00000000" w:rsidR="00000000" w:rsidRPr="00000000">
        <w:rPr>
          <w:rFonts w:ascii="Arial" w:cs="Arial" w:eastAsia="Arial" w:hAnsi="Arial"/>
          <w:sz w:val="22"/>
          <w:szCs w:val="22"/>
          <w:vertAlign w:val="baseline"/>
          <w:rtl w:val="0"/>
        </w:rPr>
        <w:t xml:space="preserve">Descripción de la no conformidad (afirmación objetiva de lo observado indicando dónde y cuándo).</w:t>
        <w:tab/>
      </w:r>
    </w:p>
    <w:p w:rsidR="00000000" w:rsidDel="00000000" w:rsidP="00000000" w:rsidRDefault="00000000" w:rsidRPr="00000000" w14:paraId="00000338">
      <w:pPr>
        <w:ind w:left="0" w:firstLine="0"/>
        <w:jc w:val="both"/>
        <w:rPr>
          <w:rFonts w:ascii="Arial" w:cs="Arial" w:eastAsia="Arial" w:hAnsi="Arial"/>
          <w:sz w:val="22"/>
          <w:szCs w:val="22"/>
        </w:rPr>
      </w:pPr>
      <w:r w:rsidDel="00000000" w:rsidR="00000000" w:rsidRPr="00000000">
        <w:rPr>
          <w:rtl w:val="0"/>
        </w:rPr>
      </w:r>
    </w:p>
    <w:sdt>
      <w:sdtPr>
        <w:lock w:val="contentLocked"/>
        <w:tag w:val="goog_rdk_33"/>
      </w:sdtPr>
      <w:sdtContent>
        <w:tbl>
          <w:tblPr>
            <w:tblStyle w:val="Table9"/>
            <w:tblW w:w="907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75"/>
            <w:gridCol w:w="1185"/>
            <w:gridCol w:w="3810"/>
            <w:gridCol w:w="3705"/>
            <w:tblGridChange w:id="0">
              <w:tblGrid>
                <w:gridCol w:w="375"/>
                <w:gridCol w:w="1185"/>
                <w:gridCol w:w="3810"/>
                <w:gridCol w:w="3705"/>
              </w:tblGrid>
            </w:tblGridChange>
          </w:tblGrid>
          <w:tr>
            <w:trPr>
              <w:cantSplit w:val="0"/>
              <w:trHeight w:val="315" w:hRule="atLeast"/>
              <w:tblHeader w:val="0"/>
            </w:trPr>
            <w:sdt>
              <w:sdtPr>
                <w:lock w:val="contentLocked"/>
                <w:tag w:val="goog_rdk_9"/>
              </w:sdtPr>
              <w:sdtContent>
                <w:tc>
                  <w:tcPr>
                    <w:shd w:fill="999999" w:val="clear"/>
                    <w:tcMar>
                      <w:top w:w="40.0" w:type="dxa"/>
                      <w:left w:w="40.0" w:type="dxa"/>
                      <w:bottom w:w="40.0" w:type="dxa"/>
                      <w:right w:w="40.0" w:type="dxa"/>
                    </w:tcMar>
                    <w:vAlign w:val="center"/>
                  </w:tcPr>
                  <w:p w:rsidR="00000000" w:rsidDel="00000000" w:rsidP="00000000" w:rsidRDefault="00000000" w:rsidRPr="00000000" w14:paraId="00000339">
                    <w:pPr>
                      <w:widowControl w:val="0"/>
                      <w:spacing w:line="276" w:lineRule="auto"/>
                      <w:rPr>
                        <w:rFonts w:ascii="Arial" w:cs="Arial" w:eastAsia="Arial" w:hAnsi="Arial"/>
                      </w:rPr>
                    </w:pPr>
                    <w:r w:rsidDel="00000000" w:rsidR="00000000" w:rsidRPr="00000000">
                      <w:rPr>
                        <w:rFonts w:ascii="Arial" w:cs="Arial" w:eastAsia="Arial" w:hAnsi="Arial"/>
                        <w:b w:val="1"/>
                        <w:color w:val="ffffff"/>
                        <w:rtl w:val="0"/>
                      </w:rPr>
                      <w:t xml:space="preserve">Nº</w:t>
                    </w:r>
                    <w:r w:rsidDel="00000000" w:rsidR="00000000" w:rsidRPr="00000000">
                      <w:rPr>
                        <w:rtl w:val="0"/>
                      </w:rPr>
                    </w:r>
                  </w:p>
                </w:tc>
              </w:sdtContent>
            </w:sdt>
            <w:sdt>
              <w:sdtPr>
                <w:lock w:val="contentLocked"/>
                <w:tag w:val="goog_rdk_10"/>
              </w:sdtPr>
              <w:sdtContent>
                <w:tc>
                  <w:tcPr>
                    <w:shd w:fill="999999" w:val="clear"/>
                    <w:tcMar>
                      <w:top w:w="40.0" w:type="dxa"/>
                      <w:left w:w="40.0" w:type="dxa"/>
                      <w:bottom w:w="40.0" w:type="dxa"/>
                      <w:right w:w="40.0" w:type="dxa"/>
                    </w:tcMar>
                    <w:vAlign w:val="center"/>
                  </w:tcPr>
                  <w:p w:rsidR="00000000" w:rsidDel="00000000" w:rsidP="00000000" w:rsidRDefault="00000000" w:rsidRPr="00000000" w14:paraId="0000033A">
                    <w:pPr>
                      <w:widowControl w:val="0"/>
                      <w:spacing w:line="276" w:lineRule="auto"/>
                      <w:rPr>
                        <w:rFonts w:ascii="Arial" w:cs="Arial" w:eastAsia="Arial" w:hAnsi="Arial"/>
                      </w:rPr>
                    </w:pPr>
                    <w:r w:rsidDel="00000000" w:rsidR="00000000" w:rsidRPr="00000000">
                      <w:rPr>
                        <w:rFonts w:ascii="Arial" w:cs="Arial" w:eastAsia="Arial" w:hAnsi="Arial"/>
                        <w:b w:val="1"/>
                        <w:color w:val="ffffff"/>
                        <w:rtl w:val="0"/>
                      </w:rPr>
                      <w:t xml:space="preserve">Referencia</w:t>
                    </w:r>
                    <w:r w:rsidDel="00000000" w:rsidR="00000000" w:rsidRPr="00000000">
                      <w:rPr>
                        <w:rtl w:val="0"/>
                      </w:rPr>
                    </w:r>
                  </w:p>
                </w:tc>
              </w:sdtContent>
            </w:sdt>
            <w:sdt>
              <w:sdtPr>
                <w:lock w:val="contentLocked"/>
                <w:tag w:val="goog_rdk_11"/>
              </w:sdtPr>
              <w:sdtContent>
                <w:tc>
                  <w:tcPr>
                    <w:shd w:fill="999999" w:val="clear"/>
                    <w:tcMar>
                      <w:top w:w="40.0" w:type="dxa"/>
                      <w:left w:w="40.0" w:type="dxa"/>
                      <w:bottom w:w="40.0" w:type="dxa"/>
                      <w:right w:w="40.0" w:type="dxa"/>
                    </w:tcMar>
                    <w:vAlign w:val="center"/>
                  </w:tcPr>
                  <w:p w:rsidR="00000000" w:rsidDel="00000000" w:rsidP="00000000" w:rsidRDefault="00000000" w:rsidRPr="00000000" w14:paraId="0000033B">
                    <w:pPr>
                      <w:widowControl w:val="0"/>
                      <w:spacing w:line="276" w:lineRule="auto"/>
                      <w:rPr>
                        <w:rFonts w:ascii="Arial" w:cs="Arial" w:eastAsia="Arial" w:hAnsi="Arial"/>
                      </w:rPr>
                    </w:pPr>
                    <w:r w:rsidDel="00000000" w:rsidR="00000000" w:rsidRPr="00000000">
                      <w:rPr>
                        <w:rFonts w:ascii="Arial" w:cs="Arial" w:eastAsia="Arial" w:hAnsi="Arial"/>
                        <w:b w:val="1"/>
                        <w:color w:val="ffffff"/>
                        <w:rtl w:val="0"/>
                      </w:rPr>
                      <w:t xml:space="preserve">Descripción de la no conformidad</w:t>
                    </w:r>
                    <w:r w:rsidDel="00000000" w:rsidR="00000000" w:rsidRPr="00000000">
                      <w:rPr>
                        <w:rtl w:val="0"/>
                      </w:rPr>
                    </w:r>
                  </w:p>
                </w:tc>
              </w:sdtContent>
            </w:sdt>
            <w:sdt>
              <w:sdtPr>
                <w:lock w:val="contentLocked"/>
                <w:tag w:val="goog_rdk_12"/>
              </w:sdtPr>
              <w:sdtContent>
                <w:tc>
                  <w:tcPr>
                    <w:shd w:fill="999999" w:val="clear"/>
                    <w:tcMar>
                      <w:top w:w="40.0" w:type="dxa"/>
                      <w:left w:w="40.0" w:type="dxa"/>
                      <w:bottom w:w="40.0" w:type="dxa"/>
                      <w:right w:w="40.0" w:type="dxa"/>
                    </w:tcMar>
                    <w:vAlign w:val="center"/>
                  </w:tcPr>
                  <w:p w:rsidR="00000000" w:rsidDel="00000000" w:rsidP="00000000" w:rsidRDefault="00000000" w:rsidRPr="00000000" w14:paraId="0000033C">
                    <w:pPr>
                      <w:widowControl w:val="0"/>
                      <w:spacing w:line="276" w:lineRule="auto"/>
                      <w:rPr>
                        <w:rFonts w:ascii="Arial" w:cs="Arial" w:eastAsia="Arial" w:hAnsi="Arial"/>
                      </w:rPr>
                    </w:pPr>
                    <w:r w:rsidDel="00000000" w:rsidR="00000000" w:rsidRPr="00000000">
                      <w:rPr>
                        <w:rFonts w:ascii="Arial" w:cs="Arial" w:eastAsia="Arial" w:hAnsi="Arial"/>
                        <w:b w:val="1"/>
                        <w:color w:val="ffffff"/>
                        <w:rtl w:val="0"/>
                      </w:rPr>
                      <w:t xml:space="preserve">Crítica de la actuación del auditor</w:t>
                    </w:r>
                    <w:r w:rsidDel="00000000" w:rsidR="00000000" w:rsidRPr="00000000">
                      <w:rPr>
                        <w:rtl w:val="0"/>
                      </w:rPr>
                    </w:r>
                  </w:p>
                </w:tc>
              </w:sdtContent>
            </w:sdt>
          </w:tr>
          <w:tr>
            <w:trPr>
              <w:cantSplit w:val="0"/>
              <w:trHeight w:val="1200" w:hRule="atLeast"/>
              <w:tblHeader w:val="0"/>
            </w:trPr>
            <w:sdt>
              <w:sdtPr>
                <w:lock w:val="contentLocked"/>
                <w:tag w:val="goog_rdk_13"/>
              </w:sdtPr>
              <w:sdtContent>
                <w:tc>
                  <w:tcPr>
                    <w:tcMar>
                      <w:top w:w="40.0" w:type="dxa"/>
                      <w:left w:w="40.0" w:type="dxa"/>
                      <w:bottom w:w="40.0" w:type="dxa"/>
                      <w:right w:w="40.0" w:type="dxa"/>
                    </w:tcMar>
                    <w:vAlign w:val="center"/>
                  </w:tcPr>
                  <w:p w:rsidR="00000000" w:rsidDel="00000000" w:rsidP="00000000" w:rsidRDefault="00000000" w:rsidRPr="00000000" w14:paraId="0000033D">
                    <w:pPr>
                      <w:widowControl w:val="0"/>
                      <w:spacing w:line="276" w:lineRule="auto"/>
                      <w:rPr>
                        <w:rFonts w:ascii="Arial" w:cs="Arial" w:eastAsia="Arial" w:hAnsi="Arial"/>
                        <w:shd w:fill="ffe599" w:val="clear"/>
                      </w:rPr>
                    </w:pPr>
                    <w:r w:rsidDel="00000000" w:rsidR="00000000" w:rsidRPr="00000000">
                      <w:rPr>
                        <w:rFonts w:ascii="Arial" w:cs="Arial" w:eastAsia="Arial" w:hAnsi="Arial"/>
                        <w:shd w:fill="ffe599" w:val="clear"/>
                        <w:rtl w:val="0"/>
                      </w:rPr>
                      <w:t xml:space="preserve">1</w:t>
                    </w:r>
                  </w:p>
                </w:tc>
              </w:sdtContent>
            </w:sdt>
            <w:sdt>
              <w:sdtPr>
                <w:lock w:val="contentLocked"/>
                <w:tag w:val="goog_rdk_14"/>
              </w:sdtPr>
              <w:sdtContent>
                <w:tc>
                  <w:tcPr>
                    <w:tcMar>
                      <w:top w:w="40.0" w:type="dxa"/>
                      <w:left w:w="40.0" w:type="dxa"/>
                      <w:bottom w:w="40.0" w:type="dxa"/>
                      <w:right w:w="40.0" w:type="dxa"/>
                    </w:tcMar>
                    <w:vAlign w:val="center"/>
                  </w:tcPr>
                  <w:p w:rsidR="00000000" w:rsidDel="00000000" w:rsidP="00000000" w:rsidRDefault="00000000" w:rsidRPr="00000000" w14:paraId="0000033E">
                    <w:pPr>
                      <w:widowControl w:val="0"/>
                      <w:spacing w:line="276" w:lineRule="auto"/>
                      <w:rPr>
                        <w:rFonts w:ascii="Arial" w:cs="Arial" w:eastAsia="Arial" w:hAnsi="Arial"/>
                      </w:rPr>
                    </w:pPr>
                    <w:r w:rsidDel="00000000" w:rsidR="00000000" w:rsidRPr="00000000">
                      <w:rPr>
                        <w:rFonts w:ascii="Arial" w:cs="Arial" w:eastAsia="Arial" w:hAnsi="Arial"/>
                        <w:rtl w:val="0"/>
                      </w:rPr>
                      <w:t xml:space="preserve">ISO 9001:2008, Art. 5.1 y 5.5.2</w:t>
                    </w:r>
                  </w:p>
                </w:tc>
              </w:sdtContent>
            </w:sdt>
            <w:sdt>
              <w:sdtPr>
                <w:lock w:val="contentLocked"/>
                <w:tag w:val="goog_rdk_15"/>
              </w:sdtPr>
              <w:sdtContent>
                <w:tc>
                  <w:tcPr>
                    <w:tcMar>
                      <w:top w:w="40.0" w:type="dxa"/>
                      <w:left w:w="40.0" w:type="dxa"/>
                      <w:bottom w:w="40.0" w:type="dxa"/>
                      <w:right w:w="40.0" w:type="dxa"/>
                    </w:tcMar>
                    <w:vAlign w:val="center"/>
                  </w:tcPr>
                  <w:p w:rsidR="00000000" w:rsidDel="00000000" w:rsidP="00000000" w:rsidRDefault="00000000" w:rsidRPr="00000000" w14:paraId="0000033F">
                    <w:pPr>
                      <w:widowControl w:val="0"/>
                      <w:spacing w:line="276" w:lineRule="auto"/>
                      <w:rPr>
                        <w:rFonts w:ascii="Arial" w:cs="Arial" w:eastAsia="Arial" w:hAnsi="Arial"/>
                      </w:rPr>
                    </w:pPr>
                    <w:r w:rsidDel="00000000" w:rsidR="00000000" w:rsidRPr="00000000">
                      <w:rPr>
                        <w:rFonts w:ascii="Arial" w:cs="Arial" w:eastAsia="Arial" w:hAnsi="Arial"/>
                        <w:rtl w:val="0"/>
                      </w:rPr>
                      <w:t xml:space="preserve">El responsable de calidad es también jefe de Recursos Humanos y la revisión por la dirección no es adecuada ni periódica. No se evidencia liderazgo ni compromiso claro de la alta dirección.</w:t>
                    </w:r>
                  </w:p>
                </w:tc>
              </w:sdtContent>
            </w:sdt>
            <w:sdt>
              <w:sdtPr>
                <w:lock w:val="contentLocked"/>
                <w:tag w:val="goog_rdk_16"/>
              </w:sdtPr>
              <w:sdtContent>
                <w:tc>
                  <w:tcPr>
                    <w:tcMar>
                      <w:top w:w="40.0" w:type="dxa"/>
                      <w:left w:w="40.0" w:type="dxa"/>
                      <w:bottom w:w="40.0" w:type="dxa"/>
                      <w:right w:w="40.0" w:type="dxa"/>
                    </w:tcMar>
                    <w:vAlign w:val="center"/>
                  </w:tcPr>
                  <w:p w:rsidR="00000000" w:rsidDel="00000000" w:rsidP="00000000" w:rsidRDefault="00000000" w:rsidRPr="00000000" w14:paraId="00000340">
                    <w:pPr>
                      <w:widowControl w:val="0"/>
                      <w:spacing w:line="276" w:lineRule="auto"/>
                      <w:rPr>
                        <w:rFonts w:ascii="Arial" w:cs="Arial" w:eastAsia="Arial" w:hAnsi="Arial"/>
                      </w:rPr>
                    </w:pPr>
                    <w:r w:rsidDel="00000000" w:rsidR="00000000" w:rsidRPr="00000000">
                      <w:rPr>
                        <w:rFonts w:ascii="Arial" w:cs="Arial" w:eastAsia="Arial" w:hAnsi="Arial"/>
                        <w:rtl w:val="0"/>
                      </w:rPr>
                      <w:t xml:space="preserve">El auditor no profundiza lo suficiente en el impacto de la falta de compromiso de la dirección. Debería haber sugerido evidencia formal de dicha revisión.</w:t>
                    </w:r>
                  </w:p>
                </w:tc>
              </w:sdtContent>
            </w:sdt>
          </w:tr>
          <w:tr>
            <w:trPr>
              <w:cantSplit w:val="0"/>
              <w:trHeight w:val="975" w:hRule="atLeast"/>
              <w:tblHeader w:val="0"/>
            </w:trPr>
            <w:sdt>
              <w:sdtPr>
                <w:lock w:val="contentLocked"/>
                <w:tag w:val="goog_rdk_17"/>
              </w:sdtPr>
              <w:sdtContent>
                <w:tc>
                  <w:tcPr>
                    <w:tcMar>
                      <w:top w:w="40.0" w:type="dxa"/>
                      <w:left w:w="40.0" w:type="dxa"/>
                      <w:bottom w:w="40.0" w:type="dxa"/>
                      <w:right w:w="40.0" w:type="dxa"/>
                    </w:tcMar>
                    <w:vAlign w:val="center"/>
                  </w:tcPr>
                  <w:p w:rsidR="00000000" w:rsidDel="00000000" w:rsidP="00000000" w:rsidRDefault="00000000" w:rsidRPr="00000000" w14:paraId="00000341">
                    <w:pPr>
                      <w:widowControl w:val="0"/>
                      <w:spacing w:line="276" w:lineRule="auto"/>
                      <w:rPr>
                        <w:rFonts w:ascii="Arial" w:cs="Arial" w:eastAsia="Arial" w:hAnsi="Arial"/>
                        <w:shd w:fill="93c47d" w:val="clear"/>
                      </w:rPr>
                    </w:pPr>
                    <w:r w:rsidDel="00000000" w:rsidR="00000000" w:rsidRPr="00000000">
                      <w:rPr>
                        <w:rFonts w:ascii="Arial" w:cs="Arial" w:eastAsia="Arial" w:hAnsi="Arial"/>
                        <w:shd w:fill="93c47d" w:val="clear"/>
                        <w:rtl w:val="0"/>
                      </w:rPr>
                      <w:t xml:space="preserve">2</w:t>
                    </w:r>
                  </w:p>
                </w:tc>
              </w:sdtContent>
            </w:sdt>
            <w:sdt>
              <w:sdtPr>
                <w:lock w:val="contentLocked"/>
                <w:tag w:val="goog_rdk_18"/>
              </w:sdtPr>
              <w:sdtContent>
                <w:tc>
                  <w:tcPr>
                    <w:tcMar>
                      <w:top w:w="40.0" w:type="dxa"/>
                      <w:left w:w="40.0" w:type="dxa"/>
                      <w:bottom w:w="40.0" w:type="dxa"/>
                      <w:right w:w="40.0" w:type="dxa"/>
                    </w:tcMar>
                    <w:vAlign w:val="center"/>
                  </w:tcPr>
                  <w:p w:rsidR="00000000" w:rsidDel="00000000" w:rsidP="00000000" w:rsidRDefault="00000000" w:rsidRPr="00000000" w14:paraId="00000342">
                    <w:pPr>
                      <w:widowControl w:val="0"/>
                      <w:spacing w:line="276" w:lineRule="auto"/>
                      <w:rPr>
                        <w:rFonts w:ascii="Arial" w:cs="Arial" w:eastAsia="Arial" w:hAnsi="Arial"/>
                      </w:rPr>
                    </w:pPr>
                    <w:r w:rsidDel="00000000" w:rsidR="00000000" w:rsidRPr="00000000">
                      <w:rPr>
                        <w:rFonts w:ascii="Arial" w:cs="Arial" w:eastAsia="Arial" w:hAnsi="Arial"/>
                        <w:rtl w:val="0"/>
                      </w:rPr>
                      <w:t xml:space="preserve">ISO 9001:2008, Art. 8.2.2</w:t>
                    </w:r>
                  </w:p>
                </w:tc>
              </w:sdtContent>
            </w:sdt>
            <w:sdt>
              <w:sdtPr>
                <w:lock w:val="contentLocked"/>
                <w:tag w:val="goog_rdk_19"/>
              </w:sdtPr>
              <w:sdtContent>
                <w:tc>
                  <w:tcPr>
                    <w:tcMar>
                      <w:top w:w="40.0" w:type="dxa"/>
                      <w:left w:w="40.0" w:type="dxa"/>
                      <w:bottom w:w="40.0" w:type="dxa"/>
                      <w:right w:w="40.0" w:type="dxa"/>
                    </w:tcMar>
                    <w:vAlign w:val="center"/>
                  </w:tcPr>
                  <w:p w:rsidR="00000000" w:rsidDel="00000000" w:rsidP="00000000" w:rsidRDefault="00000000" w:rsidRPr="00000000" w14:paraId="00000343">
                    <w:pPr>
                      <w:widowControl w:val="0"/>
                      <w:spacing w:line="276" w:lineRule="auto"/>
                      <w:rPr>
                        <w:rFonts w:ascii="Arial" w:cs="Arial" w:eastAsia="Arial" w:hAnsi="Arial"/>
                      </w:rPr>
                    </w:pPr>
                    <w:r w:rsidDel="00000000" w:rsidR="00000000" w:rsidRPr="00000000">
                      <w:rPr>
                        <w:rFonts w:ascii="Arial" w:cs="Arial" w:eastAsia="Arial" w:hAnsi="Arial"/>
                        <w:rtl w:val="0"/>
                      </w:rPr>
                      <w:t xml:space="preserve">Las auditorías internas se realizan solo en función de reclamaciones, y no como un proceso planificado, continuo y objetivo.</w:t>
                    </w:r>
                  </w:p>
                </w:tc>
              </w:sdtContent>
            </w:sdt>
            <w:sdt>
              <w:sdtPr>
                <w:lock w:val="contentLocked"/>
                <w:tag w:val="goog_rdk_20"/>
              </w:sdtPr>
              <w:sdtContent>
                <w:tc>
                  <w:tcPr>
                    <w:tcMar>
                      <w:top w:w="40.0" w:type="dxa"/>
                      <w:left w:w="40.0" w:type="dxa"/>
                      <w:bottom w:w="40.0" w:type="dxa"/>
                      <w:right w:w="40.0" w:type="dxa"/>
                    </w:tcMar>
                    <w:vAlign w:val="center"/>
                  </w:tcPr>
                  <w:p w:rsidR="00000000" w:rsidDel="00000000" w:rsidP="00000000" w:rsidRDefault="00000000" w:rsidRPr="00000000" w14:paraId="00000344">
                    <w:pPr>
                      <w:widowControl w:val="0"/>
                      <w:spacing w:line="276" w:lineRule="auto"/>
                      <w:rPr>
                        <w:rFonts w:ascii="Arial" w:cs="Arial" w:eastAsia="Arial" w:hAnsi="Arial"/>
                      </w:rPr>
                    </w:pPr>
                    <w:r w:rsidDel="00000000" w:rsidR="00000000" w:rsidRPr="00000000">
                      <w:rPr>
                        <w:rFonts w:ascii="Arial" w:cs="Arial" w:eastAsia="Arial" w:hAnsi="Arial"/>
                        <w:rtl w:val="0"/>
                      </w:rPr>
                      <w:t xml:space="preserve">El auditor debería haber señalado explícitamente que las auditorías deben planificarse regularmente, incluso sin reclamaciones.</w:t>
                    </w:r>
                  </w:p>
                </w:tc>
              </w:sdtContent>
            </w:sdt>
          </w:tr>
          <w:tr>
            <w:trPr>
              <w:cantSplit w:val="0"/>
              <w:trHeight w:val="975" w:hRule="atLeast"/>
              <w:tblHeader w:val="0"/>
            </w:trPr>
            <w:sdt>
              <w:sdtPr>
                <w:lock w:val="contentLocked"/>
                <w:tag w:val="goog_rdk_21"/>
              </w:sdtPr>
              <w:sdtContent>
                <w:tc>
                  <w:tcPr>
                    <w:tcMar>
                      <w:top w:w="40.0" w:type="dxa"/>
                      <w:left w:w="40.0" w:type="dxa"/>
                      <w:bottom w:w="40.0" w:type="dxa"/>
                      <w:right w:w="40.0" w:type="dxa"/>
                    </w:tcMar>
                    <w:vAlign w:val="center"/>
                  </w:tcPr>
                  <w:p w:rsidR="00000000" w:rsidDel="00000000" w:rsidP="00000000" w:rsidRDefault="00000000" w:rsidRPr="00000000" w14:paraId="00000345">
                    <w:pPr>
                      <w:widowControl w:val="0"/>
                      <w:spacing w:line="276" w:lineRule="auto"/>
                      <w:rPr>
                        <w:rFonts w:ascii="Arial" w:cs="Arial" w:eastAsia="Arial" w:hAnsi="Arial"/>
                        <w:shd w:fill="f6b26b" w:val="clear"/>
                      </w:rPr>
                    </w:pPr>
                    <w:r w:rsidDel="00000000" w:rsidR="00000000" w:rsidRPr="00000000">
                      <w:rPr>
                        <w:rFonts w:ascii="Arial" w:cs="Arial" w:eastAsia="Arial" w:hAnsi="Arial"/>
                        <w:shd w:fill="f6b26b" w:val="clear"/>
                        <w:rtl w:val="0"/>
                      </w:rPr>
                      <w:t xml:space="preserve">3</w:t>
                    </w:r>
                  </w:p>
                </w:tc>
              </w:sdtContent>
            </w:sdt>
            <w:sdt>
              <w:sdtPr>
                <w:lock w:val="contentLocked"/>
                <w:tag w:val="goog_rdk_22"/>
              </w:sdtPr>
              <w:sdtContent>
                <w:tc>
                  <w:tcPr>
                    <w:tcMar>
                      <w:top w:w="40.0" w:type="dxa"/>
                      <w:left w:w="40.0" w:type="dxa"/>
                      <w:bottom w:w="40.0" w:type="dxa"/>
                      <w:right w:w="40.0" w:type="dxa"/>
                    </w:tcMar>
                    <w:vAlign w:val="center"/>
                  </w:tcPr>
                  <w:p w:rsidR="00000000" w:rsidDel="00000000" w:rsidP="00000000" w:rsidRDefault="00000000" w:rsidRPr="00000000" w14:paraId="00000346">
                    <w:pPr>
                      <w:widowControl w:val="0"/>
                      <w:spacing w:line="276" w:lineRule="auto"/>
                      <w:rPr>
                        <w:rFonts w:ascii="Arial" w:cs="Arial" w:eastAsia="Arial" w:hAnsi="Arial"/>
                      </w:rPr>
                    </w:pPr>
                    <w:r w:rsidDel="00000000" w:rsidR="00000000" w:rsidRPr="00000000">
                      <w:rPr>
                        <w:rFonts w:ascii="Arial" w:cs="Arial" w:eastAsia="Arial" w:hAnsi="Arial"/>
                        <w:rtl w:val="0"/>
                      </w:rPr>
                      <w:t xml:space="preserve">ISO 9001:2008, Art. 8.5.2 y 8.5.3</w:t>
                    </w:r>
                  </w:p>
                </w:tc>
              </w:sdtContent>
            </w:sdt>
            <w:sdt>
              <w:sdtPr>
                <w:lock w:val="contentLocked"/>
                <w:tag w:val="goog_rdk_23"/>
              </w:sdtPr>
              <w:sdtContent>
                <w:tc>
                  <w:tcPr>
                    <w:tcMar>
                      <w:top w:w="40.0" w:type="dxa"/>
                      <w:left w:w="40.0" w:type="dxa"/>
                      <w:bottom w:w="40.0" w:type="dxa"/>
                      <w:right w:w="40.0" w:type="dxa"/>
                    </w:tcMar>
                    <w:vAlign w:val="center"/>
                  </w:tcPr>
                  <w:p w:rsidR="00000000" w:rsidDel="00000000" w:rsidP="00000000" w:rsidRDefault="00000000" w:rsidRPr="00000000" w14:paraId="00000347">
                    <w:pPr>
                      <w:widowControl w:val="0"/>
                      <w:spacing w:line="276" w:lineRule="auto"/>
                      <w:rPr>
                        <w:rFonts w:ascii="Arial" w:cs="Arial" w:eastAsia="Arial" w:hAnsi="Arial"/>
                      </w:rPr>
                    </w:pPr>
                    <w:r w:rsidDel="00000000" w:rsidR="00000000" w:rsidRPr="00000000">
                      <w:rPr>
                        <w:rFonts w:ascii="Arial" w:cs="Arial" w:eastAsia="Arial" w:hAnsi="Arial"/>
                        <w:rtl w:val="0"/>
                      </w:rPr>
                      <w:t xml:space="preserve">No existe un procedimiento formal de no conformidades ni acciones correctivas. Cada jefe de departamento toma acciones según su criterio sin registro formal.</w:t>
                    </w:r>
                  </w:p>
                </w:tc>
              </w:sdtContent>
            </w:sdt>
            <w:sdt>
              <w:sdtPr>
                <w:lock w:val="contentLocked"/>
                <w:tag w:val="goog_rdk_24"/>
              </w:sdtPr>
              <w:sdtContent>
                <w:tc>
                  <w:tcPr>
                    <w:tcMar>
                      <w:top w:w="40.0" w:type="dxa"/>
                      <w:left w:w="40.0" w:type="dxa"/>
                      <w:bottom w:w="40.0" w:type="dxa"/>
                      <w:right w:w="40.0" w:type="dxa"/>
                    </w:tcMar>
                    <w:vAlign w:val="center"/>
                  </w:tcPr>
                  <w:p w:rsidR="00000000" w:rsidDel="00000000" w:rsidP="00000000" w:rsidRDefault="00000000" w:rsidRPr="00000000" w14:paraId="00000348">
                    <w:pPr>
                      <w:widowControl w:val="0"/>
                      <w:spacing w:line="276" w:lineRule="auto"/>
                      <w:rPr>
                        <w:rFonts w:ascii="Arial" w:cs="Arial" w:eastAsia="Arial" w:hAnsi="Arial"/>
                      </w:rPr>
                    </w:pPr>
                    <w:r w:rsidDel="00000000" w:rsidR="00000000" w:rsidRPr="00000000">
                      <w:rPr>
                        <w:rFonts w:ascii="Arial" w:cs="Arial" w:eastAsia="Arial" w:hAnsi="Arial"/>
                        <w:rtl w:val="0"/>
                      </w:rPr>
                      <w:t xml:space="preserve">Se debería haber pedido evidencia de las acciones tomadas y evaluar la eficacia del sistema informal de resolución.</w:t>
                    </w:r>
                  </w:p>
                </w:tc>
              </w:sdtContent>
            </w:sdt>
          </w:tr>
          <w:tr>
            <w:trPr>
              <w:cantSplit w:val="0"/>
              <w:trHeight w:val="975" w:hRule="atLeast"/>
              <w:tblHeader w:val="0"/>
            </w:trPr>
            <w:sdt>
              <w:sdtPr>
                <w:lock w:val="contentLocked"/>
                <w:tag w:val="goog_rdk_25"/>
              </w:sdtPr>
              <w:sdtContent>
                <w:tc>
                  <w:tcPr>
                    <w:tcMar>
                      <w:top w:w="40.0" w:type="dxa"/>
                      <w:left w:w="40.0" w:type="dxa"/>
                      <w:bottom w:w="40.0" w:type="dxa"/>
                      <w:right w:w="40.0" w:type="dxa"/>
                    </w:tcMar>
                    <w:vAlign w:val="center"/>
                  </w:tcPr>
                  <w:p w:rsidR="00000000" w:rsidDel="00000000" w:rsidP="00000000" w:rsidRDefault="00000000" w:rsidRPr="00000000" w14:paraId="00000349">
                    <w:pPr>
                      <w:widowControl w:val="0"/>
                      <w:spacing w:line="276" w:lineRule="auto"/>
                      <w:rPr>
                        <w:rFonts w:ascii="Arial" w:cs="Arial" w:eastAsia="Arial" w:hAnsi="Arial"/>
                        <w:shd w:fill="6d9eeb" w:val="clear"/>
                      </w:rPr>
                    </w:pPr>
                    <w:r w:rsidDel="00000000" w:rsidR="00000000" w:rsidRPr="00000000">
                      <w:rPr>
                        <w:rFonts w:ascii="Arial" w:cs="Arial" w:eastAsia="Arial" w:hAnsi="Arial"/>
                        <w:shd w:fill="6d9eeb" w:val="clear"/>
                        <w:rtl w:val="0"/>
                      </w:rPr>
                      <w:t xml:space="preserve">4</w:t>
                    </w:r>
                  </w:p>
                </w:tc>
              </w:sdtContent>
            </w:sdt>
            <w:sdt>
              <w:sdtPr>
                <w:lock w:val="contentLocked"/>
                <w:tag w:val="goog_rdk_26"/>
              </w:sdtPr>
              <w:sdtContent>
                <w:tc>
                  <w:tcPr>
                    <w:tcMar>
                      <w:top w:w="40.0" w:type="dxa"/>
                      <w:left w:w="40.0" w:type="dxa"/>
                      <w:bottom w:w="40.0" w:type="dxa"/>
                      <w:right w:w="40.0" w:type="dxa"/>
                    </w:tcMar>
                    <w:vAlign w:val="center"/>
                  </w:tcPr>
                  <w:p w:rsidR="00000000" w:rsidDel="00000000" w:rsidP="00000000" w:rsidRDefault="00000000" w:rsidRPr="00000000" w14:paraId="0000034A">
                    <w:pPr>
                      <w:widowControl w:val="0"/>
                      <w:spacing w:line="276" w:lineRule="auto"/>
                      <w:rPr>
                        <w:rFonts w:ascii="Arial" w:cs="Arial" w:eastAsia="Arial" w:hAnsi="Arial"/>
                      </w:rPr>
                    </w:pPr>
                    <w:r w:rsidDel="00000000" w:rsidR="00000000" w:rsidRPr="00000000">
                      <w:rPr>
                        <w:rFonts w:ascii="Arial" w:cs="Arial" w:eastAsia="Arial" w:hAnsi="Arial"/>
                        <w:rtl w:val="0"/>
                      </w:rPr>
                      <w:t xml:space="preserve">ISO 9001:2008, Art. 6.2.2</w:t>
                    </w:r>
                  </w:p>
                </w:tc>
              </w:sdtContent>
            </w:sdt>
            <w:sdt>
              <w:sdtPr>
                <w:lock w:val="contentLocked"/>
                <w:tag w:val="goog_rdk_27"/>
              </w:sdtPr>
              <w:sdtContent>
                <w:tc>
                  <w:tcPr>
                    <w:tcMar>
                      <w:top w:w="40.0" w:type="dxa"/>
                      <w:left w:w="40.0" w:type="dxa"/>
                      <w:bottom w:w="40.0" w:type="dxa"/>
                      <w:right w:w="40.0" w:type="dxa"/>
                    </w:tcMar>
                    <w:vAlign w:val="center"/>
                  </w:tcPr>
                  <w:p w:rsidR="00000000" w:rsidDel="00000000" w:rsidP="00000000" w:rsidRDefault="00000000" w:rsidRPr="00000000" w14:paraId="0000034B">
                    <w:pPr>
                      <w:widowControl w:val="0"/>
                      <w:spacing w:line="276" w:lineRule="auto"/>
                      <w:rPr>
                        <w:rFonts w:ascii="Arial" w:cs="Arial" w:eastAsia="Arial" w:hAnsi="Arial"/>
                      </w:rPr>
                    </w:pPr>
                    <w:r w:rsidDel="00000000" w:rsidR="00000000" w:rsidRPr="00000000">
                      <w:rPr>
                        <w:rFonts w:ascii="Arial" w:cs="Arial" w:eastAsia="Arial" w:hAnsi="Arial"/>
                        <w:rtl w:val="0"/>
                      </w:rPr>
                      <w:t xml:space="preserve">La formación del personal no tiene mecanismos adecuados para evaluar su efectividad. Se confía en la práctica diaria sin un sistema de seguimiento de competencias.</w:t>
                    </w:r>
                  </w:p>
                </w:tc>
              </w:sdtContent>
            </w:sdt>
            <w:sdt>
              <w:sdtPr>
                <w:lock w:val="contentLocked"/>
                <w:tag w:val="goog_rdk_28"/>
              </w:sdtPr>
              <w:sdtContent>
                <w:tc>
                  <w:tcPr>
                    <w:tcMar>
                      <w:top w:w="40.0" w:type="dxa"/>
                      <w:left w:w="40.0" w:type="dxa"/>
                      <w:bottom w:w="40.0" w:type="dxa"/>
                      <w:right w:w="40.0" w:type="dxa"/>
                    </w:tcMar>
                    <w:vAlign w:val="center"/>
                  </w:tcPr>
                  <w:p w:rsidR="00000000" w:rsidDel="00000000" w:rsidP="00000000" w:rsidRDefault="00000000" w:rsidRPr="00000000" w14:paraId="0000034C">
                    <w:pPr>
                      <w:widowControl w:val="0"/>
                      <w:spacing w:line="276" w:lineRule="auto"/>
                      <w:rPr>
                        <w:rFonts w:ascii="Arial" w:cs="Arial" w:eastAsia="Arial" w:hAnsi="Arial"/>
                      </w:rPr>
                    </w:pPr>
                    <w:r w:rsidDel="00000000" w:rsidR="00000000" w:rsidRPr="00000000">
                      <w:rPr>
                        <w:rFonts w:ascii="Arial" w:cs="Arial" w:eastAsia="Arial" w:hAnsi="Arial"/>
                        <w:rtl w:val="0"/>
                      </w:rPr>
                      <w:t xml:space="preserve">El auditor debería haber solicitado evidencia documental que respalde el desarrollo de competencias.</w:t>
                    </w:r>
                  </w:p>
                </w:tc>
              </w:sdtContent>
            </w:sdt>
          </w:tr>
          <w:tr>
            <w:trPr>
              <w:cantSplit w:val="0"/>
              <w:trHeight w:val="750" w:hRule="atLeast"/>
              <w:tblHeader w:val="0"/>
            </w:trPr>
            <w:sdt>
              <w:sdtPr>
                <w:lock w:val="contentLocked"/>
                <w:tag w:val="goog_rdk_29"/>
              </w:sdtPr>
              <w:sdtContent>
                <w:tc>
                  <w:tcPr>
                    <w:tcMar>
                      <w:top w:w="40.0" w:type="dxa"/>
                      <w:left w:w="40.0" w:type="dxa"/>
                      <w:bottom w:w="40.0" w:type="dxa"/>
                      <w:right w:w="40.0" w:type="dxa"/>
                    </w:tcMar>
                    <w:vAlign w:val="center"/>
                  </w:tcPr>
                  <w:p w:rsidR="00000000" w:rsidDel="00000000" w:rsidP="00000000" w:rsidRDefault="00000000" w:rsidRPr="00000000" w14:paraId="0000034D">
                    <w:pPr>
                      <w:widowControl w:val="0"/>
                      <w:spacing w:line="276" w:lineRule="auto"/>
                      <w:rPr>
                        <w:rFonts w:ascii="Arial" w:cs="Arial" w:eastAsia="Arial" w:hAnsi="Arial"/>
                        <w:shd w:fill="8e7cc3" w:val="clear"/>
                      </w:rPr>
                    </w:pPr>
                    <w:r w:rsidDel="00000000" w:rsidR="00000000" w:rsidRPr="00000000">
                      <w:rPr>
                        <w:rFonts w:ascii="Arial" w:cs="Arial" w:eastAsia="Arial" w:hAnsi="Arial"/>
                        <w:shd w:fill="8e7cc3" w:val="clear"/>
                        <w:rtl w:val="0"/>
                      </w:rPr>
                      <w:t xml:space="preserve">5</w:t>
                    </w:r>
                  </w:p>
                </w:tc>
              </w:sdtContent>
            </w:sdt>
            <w:sdt>
              <w:sdtPr>
                <w:lock w:val="contentLocked"/>
                <w:tag w:val="goog_rdk_30"/>
              </w:sdtPr>
              <w:sdtContent>
                <w:tc>
                  <w:tcPr>
                    <w:tcMar>
                      <w:top w:w="40.0" w:type="dxa"/>
                      <w:left w:w="40.0" w:type="dxa"/>
                      <w:bottom w:w="40.0" w:type="dxa"/>
                      <w:right w:w="40.0" w:type="dxa"/>
                    </w:tcMar>
                    <w:vAlign w:val="center"/>
                  </w:tcPr>
                  <w:p w:rsidR="00000000" w:rsidDel="00000000" w:rsidP="00000000" w:rsidRDefault="00000000" w:rsidRPr="00000000" w14:paraId="0000034E">
                    <w:pPr>
                      <w:widowControl w:val="0"/>
                      <w:spacing w:line="276" w:lineRule="auto"/>
                      <w:rPr>
                        <w:rFonts w:ascii="Arial" w:cs="Arial" w:eastAsia="Arial" w:hAnsi="Arial"/>
                      </w:rPr>
                    </w:pPr>
                    <w:r w:rsidDel="00000000" w:rsidR="00000000" w:rsidRPr="00000000">
                      <w:rPr>
                        <w:rFonts w:ascii="Arial" w:cs="Arial" w:eastAsia="Arial" w:hAnsi="Arial"/>
                        <w:rtl w:val="0"/>
                      </w:rPr>
                      <w:t xml:space="preserve">ISO 9001:2008, Art. 7.4.1</w:t>
                    </w:r>
                  </w:p>
                </w:tc>
              </w:sdtContent>
            </w:sdt>
            <w:sdt>
              <w:sdtPr>
                <w:lock w:val="contentLocked"/>
                <w:tag w:val="goog_rdk_31"/>
              </w:sdtPr>
              <w:sdtContent>
                <w:tc>
                  <w:tcPr>
                    <w:tcMar>
                      <w:top w:w="40.0" w:type="dxa"/>
                      <w:left w:w="40.0" w:type="dxa"/>
                      <w:bottom w:w="40.0" w:type="dxa"/>
                      <w:right w:w="40.0" w:type="dxa"/>
                    </w:tcMar>
                    <w:vAlign w:val="center"/>
                  </w:tcPr>
                  <w:p w:rsidR="00000000" w:rsidDel="00000000" w:rsidP="00000000" w:rsidRDefault="00000000" w:rsidRPr="00000000" w14:paraId="0000034F">
                    <w:pPr>
                      <w:widowControl w:val="0"/>
                      <w:spacing w:line="276" w:lineRule="auto"/>
                      <w:rPr>
                        <w:rFonts w:ascii="Arial" w:cs="Arial" w:eastAsia="Arial" w:hAnsi="Arial"/>
                      </w:rPr>
                    </w:pPr>
                    <w:r w:rsidDel="00000000" w:rsidR="00000000" w:rsidRPr="00000000">
                      <w:rPr>
                        <w:rFonts w:ascii="Arial" w:cs="Arial" w:eastAsia="Arial" w:hAnsi="Arial"/>
                        <w:rtl w:val="0"/>
                      </w:rPr>
                      <w:t xml:space="preserve">La evaluación de proveedores no se realiza periódicamente; se confía en la experiencia del jefe de compras.</w:t>
                    </w:r>
                  </w:p>
                </w:tc>
              </w:sdtContent>
            </w:sdt>
            <w:sdt>
              <w:sdtPr>
                <w:lock w:val="contentLocked"/>
                <w:tag w:val="goog_rdk_32"/>
              </w:sdtPr>
              <w:sdtContent>
                <w:tc>
                  <w:tcPr>
                    <w:tcMar>
                      <w:top w:w="40.0" w:type="dxa"/>
                      <w:left w:w="40.0" w:type="dxa"/>
                      <w:bottom w:w="40.0" w:type="dxa"/>
                      <w:right w:w="40.0" w:type="dxa"/>
                    </w:tcMar>
                    <w:vAlign w:val="center"/>
                  </w:tcPr>
                  <w:p w:rsidR="00000000" w:rsidDel="00000000" w:rsidP="00000000" w:rsidRDefault="00000000" w:rsidRPr="00000000" w14:paraId="00000350">
                    <w:pPr>
                      <w:widowControl w:val="0"/>
                      <w:spacing w:line="276" w:lineRule="auto"/>
                      <w:rPr>
                        <w:rFonts w:ascii="Arial" w:cs="Arial" w:eastAsia="Arial" w:hAnsi="Arial"/>
                      </w:rPr>
                    </w:pPr>
                    <w:r w:rsidDel="00000000" w:rsidR="00000000" w:rsidRPr="00000000">
                      <w:rPr>
                        <w:rFonts w:ascii="Arial" w:cs="Arial" w:eastAsia="Arial" w:hAnsi="Arial"/>
                        <w:rtl w:val="0"/>
                      </w:rPr>
                      <w:t xml:space="preserve">El auditor podría haber insistido en que la falta de evaluación regular es un riesgo para la calidad y seguridad del producto.</w:t>
                    </w:r>
                  </w:p>
                </w:tc>
              </w:sdtContent>
            </w:sdt>
          </w:tr>
        </w:tbl>
      </w:sdtContent>
    </w:sdt>
    <w:p w:rsidR="00000000" w:rsidDel="00000000" w:rsidP="00000000" w:rsidRDefault="00000000" w:rsidRPr="00000000" w14:paraId="00000351">
      <w:pPr>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2">
      <w:pPr>
        <w:numPr>
          <w:ilvl w:val="0"/>
          <w:numId w:val="27"/>
        </w:numPr>
        <w:ind w:left="720" w:hanging="360"/>
        <w:jc w:val="both"/>
        <w:rPr>
          <w:rFonts w:ascii="Arial" w:cs="Arial" w:eastAsia="Arial" w:hAnsi="Arial"/>
          <w:sz w:val="22"/>
          <w:szCs w:val="22"/>
          <w:u w:val="none"/>
          <w:vertAlign w:val="baseline"/>
        </w:rPr>
      </w:pPr>
      <w:r w:rsidDel="00000000" w:rsidR="00000000" w:rsidRPr="00000000">
        <w:rPr>
          <w:rFonts w:ascii="Arial" w:cs="Arial" w:eastAsia="Arial" w:hAnsi="Arial"/>
          <w:sz w:val="22"/>
          <w:szCs w:val="22"/>
          <w:rtl w:val="0"/>
        </w:rPr>
        <w:t xml:space="preserve">C</w:t>
      </w:r>
      <w:r w:rsidDel="00000000" w:rsidR="00000000" w:rsidRPr="00000000">
        <w:rPr>
          <w:rFonts w:ascii="Arial" w:cs="Arial" w:eastAsia="Arial" w:hAnsi="Arial"/>
          <w:sz w:val="22"/>
          <w:szCs w:val="22"/>
          <w:vertAlign w:val="baseline"/>
          <w:rtl w:val="0"/>
        </w:rPr>
        <w:t xml:space="preserve">riticar la actuación del auditor. </w:t>
      </w:r>
    </w:p>
    <w:p w:rsidR="00000000" w:rsidDel="00000000" w:rsidP="00000000" w:rsidRDefault="00000000" w:rsidRPr="00000000" w14:paraId="00000353">
      <w:pPr>
        <w:spacing w:after="240" w:before="240" w:lineRule="auto"/>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auditor mostró varias deficiencias clave:</w:t>
      </w:r>
    </w:p>
    <w:p w:rsidR="00000000" w:rsidDel="00000000" w:rsidP="00000000" w:rsidRDefault="00000000" w:rsidRPr="00000000" w14:paraId="00000354">
      <w:pPr>
        <w:numPr>
          <w:ilvl w:val="0"/>
          <w:numId w:val="9"/>
        </w:numPr>
        <w:spacing w:after="0" w:afterAutospacing="0" w:before="240" w:lineRule="auto"/>
        <w:ind w:left="1440" w:hanging="360"/>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Aceptación de Auditores Internos Sin Formación</w:t>
      </w:r>
      <w:r w:rsidDel="00000000" w:rsidR="00000000" w:rsidRPr="00000000">
        <w:rPr>
          <w:rFonts w:ascii="Arial" w:cs="Arial" w:eastAsia="Arial" w:hAnsi="Arial"/>
          <w:sz w:val="22"/>
          <w:szCs w:val="22"/>
          <w:rtl w:val="0"/>
        </w:rPr>
        <w:t xml:space="preserve">: Permitió que tres empleados sin experiencia ni formación en auditoría se unieran al equipo auditor, comprometiendo la objetividad e independencia del proceso.</w:t>
      </w:r>
    </w:p>
    <w:p w:rsidR="00000000" w:rsidDel="00000000" w:rsidP="00000000" w:rsidRDefault="00000000" w:rsidRPr="00000000" w14:paraId="00000355">
      <w:pPr>
        <w:numPr>
          <w:ilvl w:val="0"/>
          <w:numId w:val="9"/>
        </w:numPr>
        <w:spacing w:after="0" w:afterAutospacing="0" w:before="0" w:beforeAutospacing="0" w:lineRule="auto"/>
        <w:ind w:left="1440" w:hanging="360"/>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Falta de Profundidad en la Obtención de Evidencias</w:t>
      </w:r>
      <w:r w:rsidDel="00000000" w:rsidR="00000000" w:rsidRPr="00000000">
        <w:rPr>
          <w:rFonts w:ascii="Arial" w:cs="Arial" w:eastAsia="Arial" w:hAnsi="Arial"/>
          <w:sz w:val="22"/>
          <w:szCs w:val="22"/>
          <w:rtl w:val="0"/>
        </w:rPr>
        <w:t xml:space="preserve">: No solicitó evidencias objetivas para respaldar las afirmaciones del responsable de calidad. No revisó documentación ni registros que confirmaran la implementación efectiva del sistema de gestión de calidad.</w:t>
      </w:r>
    </w:p>
    <w:p w:rsidR="00000000" w:rsidDel="00000000" w:rsidP="00000000" w:rsidRDefault="00000000" w:rsidRPr="00000000" w14:paraId="00000356">
      <w:pPr>
        <w:numPr>
          <w:ilvl w:val="0"/>
          <w:numId w:val="9"/>
        </w:numPr>
        <w:spacing w:after="0" w:afterAutospacing="0" w:before="0" w:beforeAutospacing="0" w:lineRule="auto"/>
        <w:ind w:left="1440" w:hanging="360"/>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Inadecuada Gestión de No Conformidades</w:t>
      </w:r>
      <w:r w:rsidDel="00000000" w:rsidR="00000000" w:rsidRPr="00000000">
        <w:rPr>
          <w:rFonts w:ascii="Arial" w:cs="Arial" w:eastAsia="Arial" w:hAnsi="Arial"/>
          <w:sz w:val="22"/>
          <w:szCs w:val="22"/>
          <w:rtl w:val="0"/>
        </w:rPr>
        <w:t xml:space="preserve">: No profundizó en la ausencia de procedimientos para el control de no conformidades y acciones correctivas, ni ofreció orientación sobre cómo abordar este incumplimiento.</w:t>
      </w:r>
    </w:p>
    <w:p w:rsidR="00000000" w:rsidDel="00000000" w:rsidP="00000000" w:rsidRDefault="00000000" w:rsidRPr="00000000" w14:paraId="00000357">
      <w:pPr>
        <w:numPr>
          <w:ilvl w:val="0"/>
          <w:numId w:val="9"/>
        </w:numPr>
        <w:spacing w:after="0" w:afterAutospacing="0" w:before="0" w:beforeAutospacing="0" w:lineRule="auto"/>
        <w:ind w:left="1440" w:hanging="360"/>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Desatención al Compromiso de la Dirección</w:t>
      </w:r>
      <w:r w:rsidDel="00000000" w:rsidR="00000000" w:rsidRPr="00000000">
        <w:rPr>
          <w:rFonts w:ascii="Arial" w:cs="Arial" w:eastAsia="Arial" w:hAnsi="Arial"/>
          <w:sz w:val="22"/>
          <w:szCs w:val="22"/>
          <w:rtl w:val="0"/>
        </w:rPr>
        <w:t xml:space="preserve">: No enfatizó la importancia de la revisión por la dirección ni abordó la falta de participación del Director General en el sistema de gestión de calidad.</w:t>
      </w:r>
    </w:p>
    <w:p w:rsidR="00000000" w:rsidDel="00000000" w:rsidP="00000000" w:rsidRDefault="00000000" w:rsidRPr="00000000" w14:paraId="00000358">
      <w:pPr>
        <w:numPr>
          <w:ilvl w:val="0"/>
          <w:numId w:val="9"/>
        </w:numPr>
        <w:spacing w:after="0" w:afterAutospacing="0" w:before="0" w:beforeAutospacing="0" w:lineRule="auto"/>
        <w:ind w:left="1440" w:hanging="360"/>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Comunicación Ineficaz</w:t>
      </w:r>
      <w:r w:rsidDel="00000000" w:rsidR="00000000" w:rsidRPr="00000000">
        <w:rPr>
          <w:rFonts w:ascii="Arial" w:cs="Arial" w:eastAsia="Arial" w:hAnsi="Arial"/>
          <w:sz w:val="22"/>
          <w:szCs w:val="22"/>
          <w:rtl w:val="0"/>
        </w:rPr>
        <w:t xml:space="preserve">: No proporcionó retroalimentación constructiva ni mantuvo una comunicación efectiva con el auditado, limitando el potencial de mejora de la organización.</w:t>
      </w:r>
    </w:p>
    <w:p w:rsidR="00000000" w:rsidDel="00000000" w:rsidP="00000000" w:rsidRDefault="00000000" w:rsidRPr="00000000" w14:paraId="00000359">
      <w:pPr>
        <w:numPr>
          <w:ilvl w:val="0"/>
          <w:numId w:val="9"/>
        </w:numPr>
        <w:spacing w:after="240" w:before="0" w:beforeAutospacing="0" w:lineRule="auto"/>
        <w:ind w:left="1440" w:hanging="360"/>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Falta de Aplicación de Técnicas de Auditoría Apropiadas</w:t>
      </w:r>
      <w:r w:rsidDel="00000000" w:rsidR="00000000" w:rsidRPr="00000000">
        <w:rPr>
          <w:rFonts w:ascii="Arial" w:cs="Arial" w:eastAsia="Arial" w:hAnsi="Arial"/>
          <w:sz w:val="22"/>
          <w:szCs w:val="22"/>
          <w:rtl w:val="0"/>
        </w:rPr>
        <w:t xml:space="preserve">: Se limitó a entrevistas superficiales sin utilizar herramientas como la observación directa, revisión documental o muestreo.</w:t>
      </w:r>
    </w:p>
    <w:p w:rsidR="00000000" w:rsidDel="00000000" w:rsidP="00000000" w:rsidRDefault="00000000" w:rsidRPr="00000000" w14:paraId="0000035A">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B">
      <w:pPr>
        <w:numPr>
          <w:ilvl w:val="0"/>
          <w:numId w:val="27"/>
        </w:numPr>
        <w:ind w:left="720" w:hanging="360"/>
        <w:jc w:val="both"/>
        <w:rPr>
          <w:rFonts w:ascii="Arial" w:cs="Arial" w:eastAsia="Arial" w:hAnsi="Arial"/>
          <w:sz w:val="22"/>
          <w:szCs w:val="22"/>
          <w:u w:val="none"/>
          <w:vertAlign w:val="baseline"/>
        </w:rPr>
      </w:pPr>
      <w:r w:rsidDel="00000000" w:rsidR="00000000" w:rsidRPr="00000000">
        <w:rPr>
          <w:rFonts w:ascii="Arial" w:cs="Arial" w:eastAsia="Arial" w:hAnsi="Arial"/>
          <w:sz w:val="22"/>
          <w:szCs w:val="22"/>
          <w:vertAlign w:val="baseline"/>
          <w:rtl w:val="0"/>
        </w:rPr>
        <w:t xml:space="preserve">Graficar según filmina 3.</w:t>
      </w:r>
    </w:p>
    <w:p w:rsidR="00000000" w:rsidDel="00000000" w:rsidP="00000000" w:rsidRDefault="00000000" w:rsidRPr="00000000" w14:paraId="0000035C">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D">
      <w:pPr>
        <w:numPr>
          <w:ilvl w:val="1"/>
          <w:numId w:val="27"/>
        </w:numPr>
        <w:ind w:left="144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Objeto a Auditar:</w:t>
      </w:r>
    </w:p>
    <w:p w:rsidR="00000000" w:rsidDel="00000000" w:rsidP="00000000" w:rsidRDefault="00000000" w:rsidRPr="00000000" w14:paraId="0000035E">
      <w:pPr>
        <w:numPr>
          <w:ilvl w:val="0"/>
          <w:numId w:val="62"/>
        </w:numPr>
        <w:ind w:left="216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Sistema de Gestión de Calidad de American Fast Food</w:t>
      </w:r>
    </w:p>
    <w:p w:rsidR="00000000" w:rsidDel="00000000" w:rsidP="00000000" w:rsidRDefault="00000000" w:rsidRPr="00000000" w14:paraId="0000035F">
      <w:pPr>
        <w:ind w:left="216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(Evaluar la implementación práctica del sistema ISO 9001:2008).</w:t>
      </w:r>
    </w:p>
    <w:p w:rsidR="00000000" w:rsidDel="00000000" w:rsidP="00000000" w:rsidRDefault="00000000" w:rsidRPr="00000000" w14:paraId="00000360">
      <w:pPr>
        <w:numPr>
          <w:ilvl w:val="1"/>
          <w:numId w:val="27"/>
        </w:numPr>
        <w:ind w:left="144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Auditor:</w:t>
      </w:r>
    </w:p>
    <w:p w:rsidR="00000000" w:rsidDel="00000000" w:rsidP="00000000" w:rsidRDefault="00000000" w:rsidRPr="00000000" w14:paraId="00000361">
      <w:pPr>
        <w:numPr>
          <w:ilvl w:val="0"/>
          <w:numId w:val="8"/>
        </w:numPr>
        <w:ind w:left="216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EXTERNO: Auditor jefe de la empresa certificadora</w:t>
      </w:r>
    </w:p>
    <w:p w:rsidR="00000000" w:rsidDel="00000000" w:rsidP="00000000" w:rsidRDefault="00000000" w:rsidRPr="00000000" w14:paraId="00000362">
      <w:pPr>
        <w:ind w:left="216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(Responsable de llevar a cabo la auditoría para determinar la conformidad del sistema).</w:t>
      </w:r>
    </w:p>
    <w:p w:rsidR="00000000" w:rsidDel="00000000" w:rsidP="00000000" w:rsidRDefault="00000000" w:rsidRPr="00000000" w14:paraId="00000363">
      <w:pPr>
        <w:numPr>
          <w:ilvl w:val="1"/>
          <w:numId w:val="27"/>
        </w:numPr>
        <w:ind w:left="144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Sensores o Parámetros:</w:t>
      </w:r>
    </w:p>
    <w:p w:rsidR="00000000" w:rsidDel="00000000" w:rsidP="00000000" w:rsidRDefault="00000000" w:rsidRPr="00000000" w14:paraId="00000364">
      <w:pPr>
        <w:numPr>
          <w:ilvl w:val="0"/>
          <w:numId w:val="63"/>
        </w:numPr>
        <w:ind w:left="216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MANUAL DE CALIDAD, Procedimientos documentados, informes de auditorías internas, formación del personal, gestión de no conformidades, y evaluación de proveedores.</w:t>
      </w:r>
    </w:p>
    <w:p w:rsidR="00000000" w:rsidDel="00000000" w:rsidP="00000000" w:rsidRDefault="00000000" w:rsidRPr="00000000" w14:paraId="00000365">
      <w:pPr>
        <w:ind w:left="216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(Son los datos y procesos que se están revisando como parte de la auditoría).</w:t>
      </w:r>
    </w:p>
    <w:p w:rsidR="00000000" w:rsidDel="00000000" w:rsidP="00000000" w:rsidRDefault="00000000" w:rsidRPr="00000000" w14:paraId="00000366">
      <w:pPr>
        <w:numPr>
          <w:ilvl w:val="1"/>
          <w:numId w:val="27"/>
        </w:numPr>
        <w:ind w:left="144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Informe o Conclusión:</w:t>
      </w:r>
    </w:p>
    <w:p w:rsidR="00000000" w:rsidDel="00000000" w:rsidP="00000000" w:rsidRDefault="00000000" w:rsidRPr="00000000" w14:paraId="00000367">
      <w:pPr>
        <w:numPr>
          <w:ilvl w:val="0"/>
          <w:numId w:val="10"/>
        </w:numPr>
        <w:ind w:left="216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Informe de auditoría sobre las no conformidades detectadas y las áreas de mejora propuestas</w:t>
      </w:r>
    </w:p>
    <w:p w:rsidR="00000000" w:rsidDel="00000000" w:rsidP="00000000" w:rsidRDefault="00000000" w:rsidRPr="00000000" w14:paraId="00000368">
      <w:pPr>
        <w:ind w:left="216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resultado final, donde se identifican las deficiencias y las recomendaciones).</w:t>
      </w:r>
    </w:p>
    <w:p w:rsidR="00000000" w:rsidDel="00000000" w:rsidP="00000000" w:rsidRDefault="00000000" w:rsidRPr="00000000" w14:paraId="00000369">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A">
      <w:pPr>
        <w:numPr>
          <w:ilvl w:val="0"/>
          <w:numId w:val="27"/>
        </w:numPr>
        <w:ind w:left="720" w:hanging="360"/>
        <w:jc w:val="both"/>
        <w:rPr>
          <w:rFonts w:ascii="Arial" w:cs="Arial" w:eastAsia="Arial" w:hAnsi="Arial"/>
          <w:sz w:val="22"/>
          <w:szCs w:val="22"/>
          <w:u w:val="none"/>
          <w:vertAlign w:val="baseline"/>
        </w:rPr>
      </w:pPr>
      <w:r w:rsidDel="00000000" w:rsidR="00000000" w:rsidRPr="00000000">
        <w:rPr>
          <w:rFonts w:ascii="Arial" w:cs="Arial" w:eastAsia="Arial" w:hAnsi="Arial"/>
          <w:sz w:val="22"/>
          <w:szCs w:val="22"/>
          <w:vertAlign w:val="baseline"/>
          <w:rtl w:val="0"/>
        </w:rPr>
        <w:t xml:space="preserve">Definir su tipo según filmina 4</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36B">
      <w:pPr>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una auditoría según:</w:t>
      </w:r>
    </w:p>
    <w:p w:rsidR="00000000" w:rsidDel="00000000" w:rsidP="00000000" w:rsidRDefault="00000000" w:rsidRPr="00000000" w14:paraId="0000036C">
      <w:pPr>
        <w:numPr>
          <w:ilvl w:val="0"/>
          <w:numId w:val="4"/>
        </w:numPr>
        <w:ind w:left="216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Sujeto que audita: externa.</w:t>
      </w:r>
    </w:p>
    <w:p w:rsidR="00000000" w:rsidDel="00000000" w:rsidP="00000000" w:rsidRDefault="00000000" w:rsidRPr="00000000" w14:paraId="0000036D">
      <w:pPr>
        <w:numPr>
          <w:ilvl w:val="0"/>
          <w:numId w:val="4"/>
        </w:numPr>
        <w:ind w:left="216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Objeto auditado: operativa.</w:t>
      </w:r>
    </w:p>
    <w:p w:rsidR="00000000" w:rsidDel="00000000" w:rsidP="00000000" w:rsidRDefault="00000000" w:rsidRPr="00000000" w14:paraId="0000036E">
      <w:pPr>
        <w:ind w:left="216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F">
      <w:pPr>
        <w:numPr>
          <w:ilvl w:val="0"/>
          <w:numId w:val="27"/>
        </w:numPr>
        <w:ind w:left="720" w:hanging="360"/>
        <w:jc w:val="both"/>
        <w:rPr>
          <w:rFonts w:ascii="Arial" w:cs="Arial" w:eastAsia="Arial" w:hAnsi="Arial"/>
          <w:sz w:val="22"/>
          <w:szCs w:val="22"/>
          <w:u w:val="none"/>
          <w:vertAlign w:val="baseline"/>
        </w:rPr>
      </w:pPr>
      <w:r w:rsidDel="00000000" w:rsidR="00000000" w:rsidRPr="00000000">
        <w:rPr>
          <w:rFonts w:ascii="Arial" w:cs="Arial" w:eastAsia="Arial" w:hAnsi="Arial"/>
          <w:sz w:val="22"/>
          <w:szCs w:val="22"/>
          <w:vertAlign w:val="baseline"/>
          <w:rtl w:val="0"/>
        </w:rPr>
        <w:t xml:space="preserve">¿Qué sistema de control aplica, según filmina </w:t>
      </w:r>
      <w:r w:rsidDel="00000000" w:rsidR="00000000" w:rsidRPr="00000000">
        <w:rPr>
          <w:rFonts w:ascii="Arial" w:cs="Arial" w:eastAsia="Arial" w:hAnsi="Arial"/>
          <w:sz w:val="22"/>
          <w:szCs w:val="22"/>
          <w:rtl w:val="0"/>
        </w:rPr>
        <w:t xml:space="preserve">5, cuando</w:t>
      </w:r>
      <w:r w:rsidDel="00000000" w:rsidR="00000000" w:rsidRPr="00000000">
        <w:rPr>
          <w:rFonts w:ascii="Arial" w:cs="Arial" w:eastAsia="Arial" w:hAnsi="Arial"/>
          <w:sz w:val="22"/>
          <w:szCs w:val="22"/>
          <w:vertAlign w:val="baseline"/>
          <w:rtl w:val="0"/>
        </w:rPr>
        <w:t xml:space="preserve"> hacen auditoría interna?</w:t>
      </w:r>
    </w:p>
    <w:p w:rsidR="00000000" w:rsidDel="00000000" w:rsidP="00000000" w:rsidRDefault="00000000" w:rsidRPr="00000000" w14:paraId="00000370">
      <w:pPr>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control aplicado se alinea con control operativo, enfocado en la compra, recepción de bienes, y procesos internos (venta, producción, pago a proveedores). Sin embargo, en la empresa evaluada, las auditorías internas no están siendo utilizadas como control preventivo eficaz, ya que solo se realizan en función de reclamaciones.</w:t>
      </w:r>
      <w:r w:rsidDel="00000000" w:rsidR="00000000" w:rsidRPr="00000000">
        <w:rPr>
          <w:rtl w:val="0"/>
        </w:rPr>
      </w:r>
    </w:p>
    <w:p w:rsidR="00000000" w:rsidDel="00000000" w:rsidP="00000000" w:rsidRDefault="00000000" w:rsidRPr="00000000" w14:paraId="00000371">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2">
      <w:pPr>
        <w:numPr>
          <w:ilvl w:val="0"/>
          <w:numId w:val="27"/>
        </w:numPr>
        <w:ind w:left="720" w:hanging="360"/>
        <w:jc w:val="both"/>
        <w:rPr>
          <w:rFonts w:ascii="Arial" w:cs="Arial" w:eastAsia="Arial" w:hAnsi="Arial"/>
          <w:sz w:val="22"/>
          <w:szCs w:val="22"/>
          <w:u w:val="none"/>
          <w:vertAlign w:val="baseline"/>
        </w:rPr>
      </w:pPr>
      <w:r w:rsidDel="00000000" w:rsidR="00000000" w:rsidRPr="00000000">
        <w:rPr>
          <w:rFonts w:ascii="Arial" w:cs="Arial" w:eastAsia="Arial" w:hAnsi="Arial"/>
          <w:sz w:val="22"/>
          <w:szCs w:val="22"/>
          <w:vertAlign w:val="baseline"/>
          <w:rtl w:val="0"/>
        </w:rPr>
        <w:t xml:space="preserve">¿En qué instancias del proceso estarían? Filmina 9</w:t>
      </w:r>
    </w:p>
    <w:p w:rsidR="00000000" w:rsidDel="00000000" w:rsidP="00000000" w:rsidRDefault="00000000" w:rsidRPr="00000000" w14:paraId="00000373">
      <w:pPr>
        <w:numPr>
          <w:ilvl w:val="0"/>
          <w:numId w:val="17"/>
        </w:numPr>
        <w:ind w:left="1440" w:hanging="360"/>
        <w:jc w:val="both"/>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Planeamiento:</w:t>
      </w:r>
      <w:r w:rsidDel="00000000" w:rsidR="00000000" w:rsidRPr="00000000">
        <w:rPr>
          <w:rFonts w:ascii="Arial" w:cs="Arial" w:eastAsia="Arial" w:hAnsi="Arial"/>
          <w:sz w:val="22"/>
          <w:szCs w:val="22"/>
          <w:rtl w:val="0"/>
        </w:rPr>
        <w:t xml:space="preserve"> En este caso, no se observa evidencia clara de un plan de auditorías anual. El auditor debería solicitar un cronograma que garantice una revisión periódica de los procesos.</w:t>
      </w:r>
    </w:p>
    <w:p w:rsidR="00000000" w:rsidDel="00000000" w:rsidP="00000000" w:rsidRDefault="00000000" w:rsidRPr="00000000" w14:paraId="00000374">
      <w:pPr>
        <w:numPr>
          <w:ilvl w:val="0"/>
          <w:numId w:val="17"/>
        </w:numPr>
        <w:ind w:left="1440" w:hanging="360"/>
        <w:jc w:val="both"/>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Ejecución:</w:t>
      </w:r>
      <w:r w:rsidDel="00000000" w:rsidR="00000000" w:rsidRPr="00000000">
        <w:rPr>
          <w:rFonts w:ascii="Arial" w:cs="Arial" w:eastAsia="Arial" w:hAnsi="Arial"/>
          <w:sz w:val="22"/>
          <w:szCs w:val="22"/>
          <w:rtl w:val="0"/>
        </w:rPr>
        <w:t xml:space="preserve"> Se menciona que la auditoría interna se basa en reclamaciones y no en un procedimiento continuo, lo cual limita su eficacia.</w:t>
      </w:r>
    </w:p>
    <w:p w:rsidR="00000000" w:rsidDel="00000000" w:rsidP="00000000" w:rsidRDefault="00000000" w:rsidRPr="00000000" w14:paraId="00000375">
      <w:pPr>
        <w:numPr>
          <w:ilvl w:val="0"/>
          <w:numId w:val="17"/>
        </w:numPr>
        <w:ind w:left="1440" w:hanging="360"/>
        <w:jc w:val="both"/>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Conclusión:</w:t>
      </w:r>
      <w:r w:rsidDel="00000000" w:rsidR="00000000" w:rsidRPr="00000000">
        <w:rPr>
          <w:rFonts w:ascii="Arial" w:cs="Arial" w:eastAsia="Arial" w:hAnsi="Arial"/>
          <w:sz w:val="22"/>
          <w:szCs w:val="22"/>
          <w:rtl w:val="0"/>
        </w:rPr>
        <w:t xml:space="preserve"> La empresa carece de un sistema formal de registro de no conformidades y acciones correctivas, lo que compromete la calidad del análisis final.</w:t>
      </w:r>
      <w:r w:rsidDel="00000000" w:rsidR="00000000" w:rsidRPr="00000000">
        <w:rPr>
          <w:rtl w:val="0"/>
        </w:rPr>
      </w:r>
    </w:p>
    <w:p w:rsidR="00000000" w:rsidDel="00000000" w:rsidP="00000000" w:rsidRDefault="00000000" w:rsidRPr="00000000" w14:paraId="00000376">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7">
      <w:pPr>
        <w:numPr>
          <w:ilvl w:val="0"/>
          <w:numId w:val="27"/>
        </w:numPr>
        <w:ind w:left="720" w:hanging="360"/>
        <w:jc w:val="both"/>
        <w:rPr>
          <w:rFonts w:ascii="Arial" w:cs="Arial" w:eastAsia="Arial" w:hAnsi="Arial"/>
          <w:sz w:val="22"/>
          <w:szCs w:val="22"/>
          <w:u w:val="none"/>
          <w:vertAlign w:val="baseline"/>
        </w:rPr>
      </w:pPr>
      <w:r w:rsidDel="00000000" w:rsidR="00000000" w:rsidRPr="00000000">
        <w:rPr>
          <w:rFonts w:ascii="Arial" w:cs="Arial" w:eastAsia="Arial" w:hAnsi="Arial"/>
          <w:sz w:val="22"/>
          <w:szCs w:val="22"/>
          <w:vertAlign w:val="baseline"/>
          <w:rtl w:val="0"/>
        </w:rPr>
        <w:t xml:space="preserve">¿Qué riesgos puede observar o sugerencias de mejora según lo que se observa en la conversación? Filmina 10, 11 y 12</w:t>
      </w:r>
    </w:p>
    <w:p w:rsidR="00000000" w:rsidDel="00000000" w:rsidP="00000000" w:rsidRDefault="00000000" w:rsidRPr="00000000" w14:paraId="00000378">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Arial" w:cs="Arial" w:eastAsia="Arial" w:hAnsi="Arial"/>
          <w:b w:val="1"/>
          <w:sz w:val="22"/>
          <w:szCs w:val="22"/>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Riesgos observados:</w:t>
      </w:r>
      <w:r w:rsidDel="00000000" w:rsidR="00000000" w:rsidRPr="00000000">
        <w:rPr>
          <w:rtl w:val="0"/>
        </w:rPr>
      </w:r>
    </w:p>
    <w:p w:rsidR="00000000" w:rsidDel="00000000" w:rsidP="00000000" w:rsidRDefault="00000000" w:rsidRPr="00000000" w14:paraId="0000037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Riesgo inherente: </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La falta de auditorías periódicas y la informalidad en la gestión de proveedores.</w:t>
      </w:r>
      <w:r w:rsidDel="00000000" w:rsidR="00000000" w:rsidRPr="00000000">
        <w:rPr>
          <w:rtl w:val="0"/>
        </w:rPr>
      </w:r>
    </w:p>
    <w:p w:rsidR="00000000" w:rsidDel="00000000" w:rsidP="00000000" w:rsidRDefault="00000000" w:rsidRPr="00000000" w14:paraId="0000037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Riesgo de control: </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Procedimientos ineficaces en la revisión de no conformidades y acciones correctivas.</w:t>
      </w:r>
      <w:r w:rsidDel="00000000" w:rsidR="00000000" w:rsidRPr="00000000">
        <w:rPr>
          <w:rtl w:val="0"/>
        </w:rPr>
      </w:r>
    </w:p>
    <w:p w:rsidR="00000000" w:rsidDel="00000000" w:rsidP="00000000" w:rsidRDefault="00000000" w:rsidRPr="00000000" w14:paraId="0000037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Riesgo de detección: </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La auditoría interna basada solo en reclamaciones reduce la probabilidad de detectar problemas a tiempo.</w:t>
      </w:r>
    </w:p>
    <w:p w:rsidR="00000000" w:rsidDel="00000000" w:rsidP="00000000" w:rsidRDefault="00000000" w:rsidRPr="00000000" w14:paraId="0000037D">
      <w:pPr>
        <w:spacing w:after="200" w:line="276" w:lineRule="auto"/>
        <w:ind w:left="72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Sugerencias de mejora:</w:t>
      </w:r>
    </w:p>
    <w:p w:rsidR="00000000" w:rsidDel="00000000" w:rsidP="00000000" w:rsidRDefault="00000000" w:rsidRPr="00000000" w14:paraId="0000037E">
      <w:pPr>
        <w:numPr>
          <w:ilvl w:val="0"/>
          <w:numId w:val="15"/>
        </w:numPr>
        <w:spacing w:after="0" w:afterAutospacing="0" w:line="276" w:lineRule="auto"/>
        <w:ind w:left="1440" w:hanging="36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Mejorar la planificación de auditorías internas: </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Crear un calendario de auditorías anuales.</w:t>
      </w:r>
      <w:r w:rsidDel="00000000" w:rsidR="00000000" w:rsidRPr="00000000">
        <w:rPr>
          <w:rtl w:val="0"/>
        </w:rPr>
      </w:r>
    </w:p>
    <w:p w:rsidR="00000000" w:rsidDel="00000000" w:rsidP="00000000" w:rsidRDefault="00000000" w:rsidRPr="00000000" w14:paraId="0000037F">
      <w:pPr>
        <w:numPr>
          <w:ilvl w:val="0"/>
          <w:numId w:val="15"/>
        </w:numPr>
        <w:spacing w:after="0" w:afterAutospacing="0" w:line="276" w:lineRule="auto"/>
        <w:ind w:left="1440" w:hanging="36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Formalizar la gestión de no conformidades y acciones correctivas: </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Implementar registros y seguimiento de cada incidente.</w:t>
      </w:r>
      <w:r w:rsidDel="00000000" w:rsidR="00000000" w:rsidRPr="00000000">
        <w:rPr>
          <w:rtl w:val="0"/>
        </w:rPr>
      </w:r>
    </w:p>
    <w:p w:rsidR="00000000" w:rsidDel="00000000" w:rsidP="00000000" w:rsidRDefault="00000000" w:rsidRPr="00000000" w14:paraId="00000380">
      <w:pPr>
        <w:numPr>
          <w:ilvl w:val="0"/>
          <w:numId w:val="15"/>
        </w:numPr>
        <w:spacing w:after="0" w:afterAutospacing="0" w:line="276" w:lineRule="auto"/>
        <w:ind w:left="1440" w:hanging="36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Reevaluar proveedores de forma periódica: </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No depender exclusivamente de la confianza en los proveedores actuales.</w:t>
      </w:r>
      <w:r w:rsidDel="00000000" w:rsidR="00000000" w:rsidRPr="00000000">
        <w:rPr>
          <w:rtl w:val="0"/>
        </w:rPr>
      </w:r>
    </w:p>
    <w:p w:rsidR="00000000" w:rsidDel="00000000" w:rsidP="00000000" w:rsidRDefault="00000000" w:rsidRPr="00000000" w14:paraId="00000381">
      <w:pPr>
        <w:numPr>
          <w:ilvl w:val="0"/>
          <w:numId w:val="15"/>
        </w:numPr>
        <w:spacing w:after="200" w:line="276" w:lineRule="auto"/>
        <w:ind w:left="1440" w:hanging="36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Fortalecer la formación del personal:</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Evaluar la efectividad de la capacitación para asegurar que los empleados estén preparados para nuevos desafíos.</w:t>
      </w:r>
    </w:p>
    <w:p w:rsidR="00000000" w:rsidDel="00000000" w:rsidP="00000000" w:rsidRDefault="00000000" w:rsidRPr="00000000" w14:paraId="00000382">
      <w:pPr>
        <w:ind w:left="0" w:firstLine="0"/>
        <w:jc w:val="both"/>
        <w:rPr>
          <w:rFonts w:ascii="Arial" w:cs="Arial" w:eastAsia="Arial" w:hAnsi="Arial"/>
          <w:sz w:val="28"/>
          <w:szCs w:val="28"/>
        </w:rPr>
      </w:pPr>
      <w:r w:rsidDel="00000000" w:rsidR="00000000" w:rsidRPr="00000000">
        <w:rPr>
          <w:rtl w:val="0"/>
        </w:rPr>
      </w:r>
    </w:p>
    <w:sectPr>
      <w:type w:val="nextPage"/>
      <w:pgSz w:h="16840" w:w="11907" w:orient="portrait"/>
      <w:pgMar w:bottom="1133.8582677165355" w:top="1700.7874015748032" w:left="1700.7874015748032" w:right="1133.8582677165355"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ÁXIMO LUCERO RUIZ" w:id="3" w:date="2024-10-21T19:24:37Z">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Valor igual a 1</w:t>
      </w:r>
    </w:p>
  </w:comment>
  <w:comment w:author="MÁXIMO LUCERO RUIZ" w:id="2" w:date="2024-10-21T19:44:39Z">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Aumentar la satisfacción del cliente</w:t>
      </w:r>
    </w:p>
  </w:comment>
  <w:comment w:author="MÁXIMO LUCERO RUIZ" w:id="1" w:date="2024-10-21T19:38:16Z">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Semanalmente</w:t>
      </w:r>
    </w:p>
  </w:comment>
  <w:comment w:author="MÁXIMO LUCERO RUIZ" w:id="5" w:date="2024-10-21T19:23:40Z">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Cobranzas pendientes</w:t>
      </w:r>
    </w:p>
  </w:comment>
  <w:comment w:author="MÁXIMO LUCERO RUIZ" w:id="4" w:date="2024-10-21T19:21:19Z">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Aumentar la rentabilidad anual de la empresa</w:t>
      </w:r>
    </w:p>
  </w:comment>
  <w:comment w:author="MÁXIMO LUCERO RUIZ" w:id="6" w:date="2024-10-21T19:45:22Z">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Marketing</w:t>
      </w:r>
    </w:p>
  </w:comment>
  <w:comment w:author="MÁXIMO LUCERO RUIZ" w:id="7" w:date="2024-10-21T19:36:59Z">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Porcentaje</w:t>
      </w:r>
    </w:p>
  </w:comment>
  <w:comment w:author="MÁXIMO LUCERO RUIZ" w:id="0" w:date="2024-10-21T19:42:25Z">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Gerente de Proyectos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38A" w15:done="0"/>
  <w15:commentEx w15:paraId="0000038B" w15:done="0"/>
  <w15:commentEx w15:paraId="0000038C" w15:done="0"/>
  <w15:commentEx w15:paraId="0000038D" w15:done="0"/>
  <w15:commentEx w15:paraId="0000038E" w15:done="0"/>
  <w15:commentEx w15:paraId="0000038F" w15:done="0"/>
  <w15:commentEx w15:paraId="00000390" w15:done="0"/>
  <w15:commentEx w15:paraId="0000039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ourier New"/>
  <w:font w:name="Yu Mincho Light"/>
  <w:font w:name="Arial Rounded"/>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6">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142" w:firstLine="0"/>
      <w:jc w:val="right"/>
      <w:rPr>
        <w:rFonts w:ascii="Arial Rounded" w:cs="Arial Rounded" w:eastAsia="Arial Rounded" w:hAnsi="Arial Rounded"/>
        <w:b w:val="1"/>
        <w:i w:val="0"/>
        <w:smallCaps w:val="0"/>
        <w:strike w:val="0"/>
        <w:color w:val="4c6b80"/>
        <w:sz w:val="22"/>
        <w:szCs w:val="22"/>
        <w:u w:val="none"/>
        <w:shd w:fill="auto" w:val="clear"/>
        <w:vertAlign w:val="baseline"/>
      </w:rPr>
    </w:pPr>
    <w:r w:rsidDel="00000000" w:rsidR="00000000" w:rsidRPr="00000000">
      <w:rPr>
        <w:rFonts w:ascii="Arial Rounded" w:cs="Arial Rounded" w:eastAsia="Arial Rounded" w:hAnsi="Arial Rounded"/>
        <w:b w:val="1"/>
        <w:i w:val="0"/>
        <w:smallCaps w:val="0"/>
        <w:strike w:val="0"/>
        <w:color w:val="4c6b8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-63499</wp:posOffset>
              </wp:positionV>
              <wp:extent cx="5760085" cy="252095"/>
              <wp:effectExtent b="0" l="0" r="0" t="0"/>
              <wp:wrapNone/>
              <wp:docPr id="1055" name=""/>
              <a:graphic>
                <a:graphicData uri="http://schemas.microsoft.com/office/word/2010/wordprocessingGroup">
                  <wpg:wgp>
                    <wpg:cNvGrpSpPr/>
                    <wpg:grpSpPr>
                      <a:xfrm>
                        <a:off x="2465950" y="3653325"/>
                        <a:ext cx="5760085" cy="252095"/>
                        <a:chOff x="2465950" y="3653325"/>
                        <a:chExt cx="5760100" cy="252725"/>
                      </a:xfrm>
                    </wpg:grpSpPr>
                    <wpg:grpSp>
                      <wpg:cNvGrpSpPr/>
                      <wpg:grpSpPr>
                        <a:xfrm>
                          <a:off x="2465958" y="3653953"/>
                          <a:ext cx="5760085" cy="252095"/>
                          <a:chOff x="2465950" y="3641250"/>
                          <a:chExt cx="5760100" cy="264800"/>
                        </a:xfrm>
                      </wpg:grpSpPr>
                      <wps:wsp>
                        <wps:cNvSpPr/>
                        <wps:cNvPr id="5" name="Shape 5"/>
                        <wps:spPr>
                          <a:xfrm>
                            <a:off x="2465950" y="3641250"/>
                            <a:ext cx="5760100" cy="26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5958" y="3653953"/>
                            <a:ext cx="5760085" cy="252095"/>
                            <a:chOff x="1701" y="15706"/>
                            <a:chExt cx="9071" cy="397"/>
                          </a:xfrm>
                        </wpg:grpSpPr>
                        <wps:wsp>
                          <wps:cNvSpPr/>
                          <wps:cNvPr id="17" name="Shape 17"/>
                          <wps:spPr>
                            <a:xfrm>
                              <a:off x="1701" y="15706"/>
                              <a:ext cx="9050" cy="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701" y="15706"/>
                              <a:ext cx="9071" cy="0"/>
                            </a:xfrm>
                            <a:prstGeom prst="straightConnector1">
                              <a:avLst/>
                            </a:prstGeom>
                            <a:solidFill>
                              <a:srgbClr val="FFFFFF"/>
                            </a:solidFill>
                            <a:ln cap="flat" cmpd="sng" w="25400">
                              <a:solidFill>
                                <a:srgbClr val="4C6B80"/>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10376" y="15706"/>
                              <a:ext cx="0" cy="397"/>
                            </a:xfrm>
                            <a:prstGeom prst="straightConnector1">
                              <a:avLst/>
                            </a:prstGeom>
                            <a:solidFill>
                              <a:srgbClr val="FFFFFF"/>
                            </a:solidFill>
                            <a:ln cap="flat" cmpd="sng" w="22225">
                              <a:solidFill>
                                <a:srgbClr val="4C6B80"/>
                              </a:solidFill>
                              <a:prstDash val="solid"/>
                              <a:miter lim="800000"/>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-63499</wp:posOffset>
              </wp:positionV>
              <wp:extent cx="5760085" cy="252095"/>
              <wp:effectExtent b="0" l="0" r="0" t="0"/>
              <wp:wrapNone/>
              <wp:docPr id="1055"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5760085" cy="25209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1054100</wp:posOffset>
              </wp:positionH>
              <wp:positionV relativeFrom="paragraph">
                <wp:posOffset>10027920</wp:posOffset>
              </wp:positionV>
              <wp:extent cx="5490845" cy="198755"/>
              <wp:effectExtent b="0" l="0" r="0" t="0"/>
              <wp:wrapNone/>
              <wp:docPr id="1052" name=""/>
              <a:graphic>
                <a:graphicData uri="http://schemas.microsoft.com/office/word/2010/wordprocessingShape">
                  <wps:wsp>
                    <wps:cNvSpPr/>
                    <wps:cNvPr id="2" name="Shape 2"/>
                    <wps:spPr>
                      <a:xfrm>
                        <a:off x="4165535" y="3077690"/>
                        <a:ext cx="2360930"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FILENAME   \* MERGEFORMAT OAE-FI-ACA-G01 v2 Guia-TP v4.doc                                                                                                       FUV:  DATE   \* MERGEFORMAT 16/7/2022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1054100</wp:posOffset>
              </wp:positionH>
              <wp:positionV relativeFrom="paragraph">
                <wp:posOffset>10027920</wp:posOffset>
              </wp:positionV>
              <wp:extent cx="5490845" cy="198755"/>
              <wp:effectExtent b="0" l="0" r="0" t="0"/>
              <wp:wrapNone/>
              <wp:docPr id="1052"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5490845" cy="19875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7">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8">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89">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3">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2679700</wp:posOffset>
              </wp:positionH>
              <wp:positionV relativeFrom="paragraph">
                <wp:posOffset>571500</wp:posOffset>
              </wp:positionV>
              <wp:extent cx="635" cy="19050"/>
              <wp:effectExtent b="0" l="0" r="0" t="0"/>
              <wp:wrapNone/>
              <wp:docPr id="1053" name=""/>
              <a:graphic>
                <a:graphicData uri="http://schemas.microsoft.com/office/word/2010/wordprocessingShape">
                  <wps:wsp>
                    <wps:cNvCnPr/>
                    <wps:spPr>
                      <a:xfrm rot="5400000">
                        <a:off x="5345683" y="3419955"/>
                        <a:ext cx="635" cy="720090"/>
                      </a:xfrm>
                      <a:prstGeom prst="straightConnector1">
                        <a:avLst/>
                      </a:prstGeom>
                      <a:solidFill>
                        <a:srgbClr val="FFFFFF"/>
                      </a:solidFill>
                      <a:ln cap="flat" cmpd="sng" w="19050">
                        <a:solidFill>
                          <a:srgbClr val="4C6B8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2679700</wp:posOffset>
              </wp:positionH>
              <wp:positionV relativeFrom="paragraph">
                <wp:posOffset>571500</wp:posOffset>
              </wp:positionV>
              <wp:extent cx="635" cy="19050"/>
              <wp:effectExtent b="0" l="0" r="0" t="0"/>
              <wp:wrapNone/>
              <wp:docPr id="1053"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635" cy="19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-215899</wp:posOffset>
              </wp:positionV>
              <wp:extent cx="5760085" cy="759460"/>
              <wp:effectExtent b="0" l="0" r="0" t="0"/>
              <wp:wrapNone/>
              <wp:docPr id="1056" name=""/>
              <a:graphic>
                <a:graphicData uri="http://schemas.microsoft.com/office/word/2010/wordprocessingGroup">
                  <wpg:wgp>
                    <wpg:cNvGrpSpPr/>
                    <wpg:grpSpPr>
                      <a:xfrm>
                        <a:off x="2465900" y="3400075"/>
                        <a:ext cx="5760085" cy="759460"/>
                        <a:chOff x="2465900" y="3400075"/>
                        <a:chExt cx="5760200" cy="759675"/>
                      </a:xfrm>
                    </wpg:grpSpPr>
                    <wpg:grpSp>
                      <wpg:cNvGrpSpPr/>
                      <wpg:grpSpPr>
                        <a:xfrm>
                          <a:off x="2465958" y="3400270"/>
                          <a:ext cx="5760085" cy="759460"/>
                          <a:chOff x="2453250" y="3387550"/>
                          <a:chExt cx="5785500" cy="772200"/>
                        </a:xfrm>
                      </wpg:grpSpPr>
                      <wps:wsp>
                        <wps:cNvSpPr/>
                        <wps:cNvPr id="5" name="Shape 5"/>
                        <wps:spPr>
                          <a:xfrm>
                            <a:off x="2453250" y="3387550"/>
                            <a:ext cx="5785500" cy="77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5958" y="3400270"/>
                            <a:ext cx="5760085" cy="759460"/>
                            <a:chOff x="1701" y="567"/>
                            <a:chExt cx="9071" cy="1196"/>
                          </a:xfrm>
                        </wpg:grpSpPr>
                        <wps:wsp>
                          <wps:cNvSpPr/>
                          <wps:cNvPr id="22" name="Shape 22"/>
                          <wps:spPr>
                            <a:xfrm>
                              <a:off x="1701" y="567"/>
                              <a:ext cx="9050" cy="1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701" y="567"/>
                              <a:ext cx="9071" cy="1134"/>
                            </a:xfrm>
                            <a:prstGeom prst="rect">
                              <a:avLst/>
                            </a:prstGeom>
                            <a:solidFill>
                              <a:srgbClr val="FFFFFF"/>
                            </a:solidFill>
                            <a:ln cap="flat" cmpd="sng" w="25400">
                              <a:solidFill>
                                <a:srgbClr val="4C6B80"/>
                              </a:solidFill>
                              <a:prstDash val="solid"/>
                              <a:miter lim="800000"/>
                              <a:headEnd len="sm" w="sm" type="none"/>
                              <a:tailEnd len="sm" w="sm" type="none"/>
                            </a:ln>
                          </wps:spPr>
                          <wps:txbx>
                            <w:txbxContent>
                              <w:p w:rsidR="00000000" w:rsidDel="00000000" w:rsidP="00000000" w:rsidRDefault="00000000" w:rsidRPr="00000000">
                                <w:pPr>
                                  <w:spacing w:after="0" w:before="0" w:line="240"/>
                                  <w:ind w:left="2693.9999389648438" w:right="0" w:firstLine="2693.9999389648438"/>
                                  <w:jc w:val="right"/>
                                  <w:textDirection w:val="btLr"/>
                                </w:pPr>
                                <w:r w:rsidDel="00000000" w:rsidR="00000000" w:rsidRPr="00000000">
                                  <w:rPr>
                                    <w:rFonts w:ascii="Arial Rounded" w:cs="Arial Rounded" w:eastAsia="Arial Rounded" w:hAnsi="Arial Rounded"/>
                                    <w:b w:val="1"/>
                                    <w:i w:val="0"/>
                                    <w:smallCaps w:val="1"/>
                                    <w:strike w:val="0"/>
                                    <w:color w:val="000000"/>
                                    <w:sz w:val="22"/>
                                    <w:vertAlign w:val="baseline"/>
                                  </w:rPr>
                                  <w:t xml:space="preserve">GUÍA de TRABAJOS PRÁCTICOS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Rounded" w:cs="Arial Rounded" w:eastAsia="Arial Rounded" w:hAnsi="Arial Rounded"/>
                                    <w:b w:val="1"/>
                                    <w:i w:val="0"/>
                                    <w:smallCaps w:val="1"/>
                                    <w:strike w:val="0"/>
                                    <w:color w:val="000000"/>
                                    <w:sz w:val="22"/>
                                    <w:vertAlign w:val="baseline"/>
                                  </w:rPr>
                                </w:r>
                              </w:p>
                            </w:txbxContent>
                          </wps:txbx>
                          <wps:bodyPr anchorCtr="0" anchor="t" bIns="45700" lIns="91425" spcFirstLastPara="1" rIns="91425" wrap="square" tIns="45700">
                            <a:noAutofit/>
                          </wps:bodyPr>
                        </wps:wsp>
                        <wps:wsp>
                          <wps:cNvSpPr/>
                          <wps:cNvPr id="24" name="Shape 24"/>
                          <wps:spPr>
                            <a:xfrm>
                              <a:off x="4820" y="1134"/>
                              <a:ext cx="5952" cy="629"/>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Rounded" w:cs="Arial Rounded" w:eastAsia="Arial Rounded" w:hAnsi="Arial Rounded"/>
                                    <w:b w:val="1"/>
                                    <w:i w:val="0"/>
                                    <w:smallCaps w:val="1"/>
                                    <w:strike w:val="0"/>
                                    <w:color w:val="000000"/>
                                    <w:sz w:val="28"/>
                                    <w:vertAlign w:val="baseline"/>
                                  </w:rPr>
                                  <w:t xml:space="preserve">Organización y administración de empresas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Rounded" w:cs="Arial Rounded" w:eastAsia="Arial Rounded" w:hAnsi="Arial Rounded"/>
                                    <w:b w:val="1"/>
                                    <w:i w:val="0"/>
                                    <w:smallCaps w:val="1"/>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Rounded" w:cs="Arial Rounded" w:eastAsia="Arial Rounded" w:hAnsi="Arial Rounded"/>
                                    <w:b w:val="1"/>
                                    <w:i w:val="0"/>
                                    <w:smallCaps w:val="1"/>
                                    <w:strike w:val="0"/>
                                    <w:color w:val="000000"/>
                                    <w:sz w:val="28"/>
                                    <w:vertAlign w:val="baseline"/>
                                  </w:rPr>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-215899</wp:posOffset>
              </wp:positionV>
              <wp:extent cx="5760085" cy="759460"/>
              <wp:effectExtent b="0" l="0" r="0" t="0"/>
              <wp:wrapNone/>
              <wp:docPr id="1056" name="image15.png"/>
              <a:graphic>
                <a:graphicData uri="http://schemas.openxmlformats.org/drawingml/2006/picture">
                  <pic:pic>
                    <pic:nvPicPr>
                      <pic:cNvPr id="0" name="image15.png"/>
                      <pic:cNvPicPr preferRelativeResize="0"/>
                    </pic:nvPicPr>
                    <pic:blipFill>
                      <a:blip r:embed="rId2"/>
                      <a:srcRect/>
                      <a:stretch>
                        <a:fillRect/>
                      </a:stretch>
                    </pic:blipFill>
                    <pic:spPr>
                      <a:xfrm>
                        <a:off x="0" y="0"/>
                        <a:ext cx="5760085" cy="75946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123825</wp:posOffset>
          </wp:positionH>
          <wp:positionV relativeFrom="paragraph">
            <wp:posOffset>-14286</wp:posOffset>
          </wp:positionV>
          <wp:extent cx="1800225" cy="334645"/>
          <wp:effectExtent b="0" l="0" r="0" t="0"/>
          <wp:wrapNone/>
          <wp:docPr id="1057" name="image2.jpg"/>
          <a:graphic>
            <a:graphicData uri="http://schemas.openxmlformats.org/drawingml/2006/picture">
              <pic:pic>
                <pic:nvPicPr>
                  <pic:cNvPr id="0" name="image2.jpg"/>
                  <pic:cNvPicPr preferRelativeResize="0"/>
                </pic:nvPicPr>
                <pic:blipFill>
                  <a:blip r:embed="rId3"/>
                  <a:srcRect b="18141" l="3009" r="3008" t="18142"/>
                  <a:stretch>
                    <a:fillRect/>
                  </a:stretch>
                </pic:blipFill>
                <pic:spPr>
                  <a:xfrm>
                    <a:off x="0" y="0"/>
                    <a:ext cx="1800225" cy="33464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4">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5">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999999999999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999999999999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abstractNum w:abstractNumId="24">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360" w:hanging="360"/>
      </w:pPr>
      <w:rPr>
        <w:vertAlign w:val="baseline"/>
      </w:rPr>
    </w:lvl>
    <w:lvl w:ilvl="1">
      <w:start w:val="1"/>
      <w:numFmt w:val="lowerLetter"/>
      <w:lvlText w:val="%2)"/>
      <w:lvlJc w:val="left"/>
      <w:pPr>
        <w:ind w:left="720" w:hanging="360"/>
      </w:pPr>
      <w:rPr>
        <w:vertAlign w:val="baseline"/>
      </w:rPr>
    </w:lvl>
    <w:lvl w:ilvl="2">
      <w:start w:val="1"/>
      <w:numFmt w:val="lowerRoman"/>
      <w:lvlText w:val="%3)"/>
      <w:lvlJc w:val="left"/>
      <w:pPr>
        <w:ind w:left="1080" w:hanging="360"/>
      </w:pPr>
      <w:rPr>
        <w:vertAlign w:val="baseline"/>
      </w:rPr>
    </w:lvl>
    <w:lvl w:ilvl="3">
      <w:start w:val="1"/>
      <w:numFmt w:val="decimal"/>
      <w:lvlText w:val="(%4)"/>
      <w:lvlJc w:val="left"/>
      <w:pPr>
        <w:ind w:left="1440" w:hanging="360"/>
      </w:pPr>
      <w:rPr>
        <w:vertAlign w:val="baseline"/>
      </w:rPr>
    </w:lvl>
    <w:lvl w:ilvl="4">
      <w:start w:val="1"/>
      <w:numFmt w:val="lowerLetter"/>
      <w:lvlText w:val="(%5)"/>
      <w:lvlJc w:val="left"/>
      <w:pPr>
        <w:ind w:left="1800" w:hanging="360"/>
      </w:pPr>
      <w:rPr>
        <w:vertAlign w:val="baseline"/>
      </w:rPr>
    </w:lvl>
    <w:lvl w:ilvl="5">
      <w:start w:val="1"/>
      <w:numFmt w:val="lowerRoman"/>
      <w:lvlText w:val="(%6)"/>
      <w:lvlJc w:val="left"/>
      <w:pPr>
        <w:ind w:left="2160" w:hanging="360"/>
      </w:pPr>
      <w:rPr>
        <w:vertAlign w:val="baseline"/>
      </w:rPr>
    </w:lvl>
    <w:lvl w:ilvl="6">
      <w:start w:val="1"/>
      <w:numFmt w:val="decimal"/>
      <w:lvlText w:val="%7."/>
      <w:lvlJc w:val="left"/>
      <w:pPr>
        <w:ind w:left="2520" w:hanging="360"/>
      </w:pPr>
      <w:rPr>
        <w:vertAlign w:val="baseline"/>
      </w:rPr>
    </w:lvl>
    <w:lvl w:ilvl="7">
      <w:start w:val="1"/>
      <w:numFmt w:val="lowerLetter"/>
      <w:lvlText w:val="%8."/>
      <w:lvlJc w:val="left"/>
      <w:pPr>
        <w:ind w:left="2880" w:hanging="360"/>
      </w:pPr>
      <w:rPr>
        <w:vertAlign w:val="baseline"/>
      </w:rPr>
    </w:lvl>
    <w:lvl w:ilvl="8">
      <w:start w:val="1"/>
      <w:numFmt w:val="lowerRoman"/>
      <w:lvlText w:val="%9."/>
      <w:lvlJc w:val="left"/>
      <w:pPr>
        <w:ind w:left="3240" w:hanging="360"/>
      </w:pPr>
      <w:rPr>
        <w:vertAlign w:val="baseline"/>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rFonts w:ascii="Courier New" w:cs="Courier New" w:eastAsia="Courier New" w:hAnsi="Courier New"/>
      </w:rPr>
    </w:lvl>
    <w:lvl w:ilvl="2">
      <w:start w:val="1"/>
      <w:numFmt w:val="lowerRoman"/>
      <w:lvlText w:val="%3."/>
      <w:lvlJc w:val="right"/>
      <w:pPr>
        <w:ind w:left="2160" w:hanging="360"/>
      </w:pPr>
      <w:rPr>
        <w:rFonts w:ascii="Noto Sans Symbols" w:cs="Noto Sans Symbols" w:eastAsia="Noto Sans Symbols" w:hAnsi="Noto Sans Symbols"/>
      </w:rPr>
    </w:lvl>
    <w:lvl w:ilvl="3">
      <w:start w:val="1"/>
      <w:numFmt w:val="decimal"/>
      <w:lvlText w:val="%4."/>
      <w:lvlJc w:val="left"/>
      <w:pPr>
        <w:ind w:left="2880" w:hanging="360"/>
      </w:pPr>
      <w:rPr>
        <w:rFonts w:ascii="Noto Sans Symbols" w:cs="Noto Sans Symbols" w:eastAsia="Noto Sans Symbols" w:hAnsi="Noto Sans Symbols"/>
      </w:rPr>
    </w:lvl>
    <w:lvl w:ilvl="4">
      <w:start w:val="1"/>
      <w:numFmt w:val="lowerLetter"/>
      <w:lvlText w:val="%5."/>
      <w:lvlJc w:val="left"/>
      <w:pPr>
        <w:ind w:left="3600" w:hanging="360"/>
      </w:pPr>
      <w:rPr>
        <w:rFonts w:ascii="Courier New" w:cs="Courier New" w:eastAsia="Courier New" w:hAnsi="Courier New"/>
      </w:rPr>
    </w:lvl>
    <w:lvl w:ilvl="5">
      <w:start w:val="1"/>
      <w:numFmt w:val="lowerRoman"/>
      <w:lvlText w:val="%6."/>
      <w:lvlJc w:val="right"/>
      <w:pPr>
        <w:ind w:left="4320" w:hanging="360"/>
      </w:pPr>
      <w:rPr>
        <w:rFonts w:ascii="Noto Sans Symbols" w:cs="Noto Sans Symbols" w:eastAsia="Noto Sans Symbols" w:hAnsi="Noto Sans Symbols"/>
      </w:rPr>
    </w:lvl>
    <w:lvl w:ilvl="6">
      <w:start w:val="1"/>
      <w:numFmt w:val="decimal"/>
      <w:lvlText w:val="%7."/>
      <w:lvlJc w:val="left"/>
      <w:pPr>
        <w:ind w:left="5040" w:hanging="360"/>
      </w:pPr>
      <w:rPr>
        <w:rFonts w:ascii="Noto Sans Symbols" w:cs="Noto Sans Symbols" w:eastAsia="Noto Sans Symbols" w:hAnsi="Noto Sans Symbols"/>
      </w:rPr>
    </w:lvl>
    <w:lvl w:ilvl="7">
      <w:start w:val="1"/>
      <w:numFmt w:val="lowerLetter"/>
      <w:lvlText w:val="%8."/>
      <w:lvlJc w:val="left"/>
      <w:pPr>
        <w:ind w:left="5760" w:hanging="360"/>
      </w:pPr>
      <w:rPr>
        <w:rFonts w:ascii="Courier New" w:cs="Courier New" w:eastAsia="Courier New" w:hAnsi="Courier New"/>
      </w:rPr>
    </w:lvl>
    <w:lvl w:ilvl="8">
      <w:start w:val="1"/>
      <w:numFmt w:val="lowerRoman"/>
      <w:lvlText w:val="%9."/>
      <w:lvlJc w:val="right"/>
      <w:pPr>
        <w:ind w:left="648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3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0">
    <w:lvl w:ilvl="0">
      <w:start w:val="1"/>
      <w:numFmt w:val="lowerLetter"/>
      <w:lvlText w:val="%1."/>
      <w:lvlJc w:val="left"/>
      <w:pPr>
        <w:ind w:left="720" w:hanging="360"/>
      </w:pPr>
      <w:rPr>
        <w:b w:val="1"/>
        <w:i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5">
    <w:lvl w:ilvl="0">
      <w:start w:val="1"/>
      <w:numFmt w:val="decimal"/>
      <w:lvlText w:val="%1."/>
      <w:lvlJc w:val="left"/>
      <w:pPr>
        <w:ind w:left="360" w:hanging="360"/>
      </w:pPr>
      <w:rPr>
        <w:rFonts w:ascii="Arial" w:cs="Arial" w:eastAsia="Arial" w:hAnsi="Arial"/>
        <w:b w:val="1"/>
        <w:i w:val="0"/>
        <w:sz w:val="22"/>
        <w:szCs w:val="22"/>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4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7">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9">
    <w:lvl w:ilvl="0">
      <w:start w:val="1"/>
      <w:numFmt w:val="decimal"/>
      <w:lvlText w:val="%1."/>
      <w:lvlJc w:val="left"/>
      <w:pPr>
        <w:ind w:left="360" w:hanging="360"/>
      </w:pPr>
      <w:rPr>
        <w:rFonts w:ascii="Arial" w:cs="Arial" w:eastAsia="Arial" w:hAnsi="Arial"/>
        <w:b w:val="1"/>
        <w:i w:val="0"/>
        <w:sz w:val="22"/>
        <w:szCs w:val="22"/>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50">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51">
    <w:lvl w:ilvl="0">
      <w:start w:val="1"/>
      <w:numFmt w:val="decimal"/>
      <w:lvlText w:val="%1)"/>
      <w:lvlJc w:val="left"/>
      <w:pPr>
        <w:ind w:left="360" w:hanging="360"/>
      </w:pPr>
      <w:rPr>
        <w:vertAlign w:val="baseline"/>
      </w:rPr>
    </w:lvl>
    <w:lvl w:ilvl="1">
      <w:start w:val="1"/>
      <w:numFmt w:val="lowerLetter"/>
      <w:lvlText w:val="%2)"/>
      <w:lvlJc w:val="left"/>
      <w:pPr>
        <w:ind w:left="720" w:hanging="360"/>
      </w:pPr>
      <w:rPr>
        <w:vertAlign w:val="baseline"/>
      </w:rPr>
    </w:lvl>
    <w:lvl w:ilvl="2">
      <w:start w:val="1"/>
      <w:numFmt w:val="lowerRoman"/>
      <w:lvlText w:val="%3)"/>
      <w:lvlJc w:val="left"/>
      <w:pPr>
        <w:ind w:left="1080" w:hanging="360"/>
      </w:pPr>
      <w:rPr>
        <w:vertAlign w:val="baseline"/>
      </w:rPr>
    </w:lvl>
    <w:lvl w:ilvl="3">
      <w:start w:val="1"/>
      <w:numFmt w:val="decimal"/>
      <w:lvlText w:val="(%4)"/>
      <w:lvlJc w:val="left"/>
      <w:pPr>
        <w:ind w:left="1440" w:hanging="360"/>
      </w:pPr>
      <w:rPr>
        <w:vertAlign w:val="baseline"/>
      </w:rPr>
    </w:lvl>
    <w:lvl w:ilvl="4">
      <w:start w:val="1"/>
      <w:numFmt w:val="lowerLetter"/>
      <w:lvlText w:val="(%5)"/>
      <w:lvlJc w:val="left"/>
      <w:pPr>
        <w:ind w:left="1800" w:hanging="360"/>
      </w:pPr>
      <w:rPr>
        <w:vertAlign w:val="baseline"/>
      </w:rPr>
    </w:lvl>
    <w:lvl w:ilvl="5">
      <w:start w:val="1"/>
      <w:numFmt w:val="lowerRoman"/>
      <w:lvlText w:val="(%6)"/>
      <w:lvlJc w:val="left"/>
      <w:pPr>
        <w:ind w:left="2160" w:hanging="360"/>
      </w:pPr>
      <w:rPr>
        <w:vertAlign w:val="baseline"/>
      </w:rPr>
    </w:lvl>
    <w:lvl w:ilvl="6">
      <w:start w:val="1"/>
      <w:numFmt w:val="decimal"/>
      <w:lvlText w:val="%7."/>
      <w:lvlJc w:val="left"/>
      <w:pPr>
        <w:ind w:left="2520" w:hanging="360"/>
      </w:pPr>
      <w:rPr>
        <w:vertAlign w:val="baseline"/>
      </w:rPr>
    </w:lvl>
    <w:lvl w:ilvl="7">
      <w:start w:val="1"/>
      <w:numFmt w:val="lowerLetter"/>
      <w:lvlText w:val="%8."/>
      <w:lvlJc w:val="left"/>
      <w:pPr>
        <w:ind w:left="2880" w:hanging="360"/>
      </w:pPr>
      <w:rPr>
        <w:vertAlign w:val="baseline"/>
      </w:rPr>
    </w:lvl>
    <w:lvl w:ilvl="8">
      <w:start w:val="1"/>
      <w:numFmt w:val="lowerRoman"/>
      <w:lvlText w:val="%9."/>
      <w:lvlJc w:val="left"/>
      <w:pPr>
        <w:ind w:left="3240" w:hanging="360"/>
      </w:pPr>
      <w:rPr>
        <w:vertAlign w:val="baseline"/>
      </w:rPr>
    </w:lvl>
  </w:abstractNum>
  <w:abstractNum w:abstractNumId="52">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3">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5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5">
    <w:lvl w:ilvl="0">
      <w:start w:val="1"/>
      <w:numFmt w:val="decimal"/>
      <w:lvlText w:val="%1."/>
      <w:lvlJc w:val="left"/>
      <w:pPr>
        <w:ind w:left="360" w:hanging="360"/>
      </w:pPr>
      <w:rPr>
        <w:rFonts w:ascii="Arial" w:cs="Arial" w:eastAsia="Arial" w:hAnsi="Arial"/>
        <w:b w:val="1"/>
        <w:i w:val="0"/>
        <w:sz w:val="22"/>
        <w:szCs w:val="22"/>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56">
    <w:lvl w:ilvl="0">
      <w:start w:val="1"/>
      <w:numFmt w:val="decimal"/>
      <w:lvlText w:val="%1."/>
      <w:lvlJc w:val="left"/>
      <w:pPr>
        <w:ind w:left="360" w:hanging="360"/>
      </w:pPr>
      <w:rPr>
        <w:rFonts w:ascii="Arial" w:cs="Arial" w:eastAsia="Arial" w:hAnsi="Arial"/>
        <w:b w:val="1"/>
        <w:i w:val="0"/>
        <w:sz w:val="22"/>
        <w:szCs w:val="22"/>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57">
    <w:lvl w:ilvl="0">
      <w:start w:val="1"/>
      <w:numFmt w:val="decimal"/>
      <w:lvlText w:val="%1)"/>
      <w:lvlJc w:val="left"/>
      <w:pPr>
        <w:ind w:left="360" w:hanging="360"/>
      </w:pPr>
      <w:rPr>
        <w:vertAlign w:val="baseline"/>
      </w:rPr>
    </w:lvl>
    <w:lvl w:ilvl="1">
      <w:start w:val="1"/>
      <w:numFmt w:val="lowerLetter"/>
      <w:lvlText w:val="%2)"/>
      <w:lvlJc w:val="left"/>
      <w:pPr>
        <w:ind w:left="720" w:hanging="360"/>
      </w:pPr>
      <w:rPr>
        <w:vertAlign w:val="baseline"/>
      </w:rPr>
    </w:lvl>
    <w:lvl w:ilvl="2">
      <w:start w:val="1"/>
      <w:numFmt w:val="lowerRoman"/>
      <w:lvlText w:val="%3)"/>
      <w:lvlJc w:val="left"/>
      <w:pPr>
        <w:ind w:left="1080" w:hanging="360"/>
      </w:pPr>
      <w:rPr>
        <w:vertAlign w:val="baseline"/>
      </w:rPr>
    </w:lvl>
    <w:lvl w:ilvl="3">
      <w:start w:val="1"/>
      <w:numFmt w:val="decimal"/>
      <w:lvlText w:val="(%4)"/>
      <w:lvlJc w:val="left"/>
      <w:pPr>
        <w:ind w:left="1440" w:hanging="360"/>
      </w:pPr>
      <w:rPr>
        <w:vertAlign w:val="baseline"/>
      </w:rPr>
    </w:lvl>
    <w:lvl w:ilvl="4">
      <w:start w:val="1"/>
      <w:numFmt w:val="lowerLetter"/>
      <w:lvlText w:val="(%5)"/>
      <w:lvlJc w:val="left"/>
      <w:pPr>
        <w:ind w:left="1800" w:hanging="360"/>
      </w:pPr>
      <w:rPr>
        <w:vertAlign w:val="baseline"/>
      </w:rPr>
    </w:lvl>
    <w:lvl w:ilvl="5">
      <w:start w:val="1"/>
      <w:numFmt w:val="lowerRoman"/>
      <w:lvlText w:val="(%6)"/>
      <w:lvlJc w:val="left"/>
      <w:pPr>
        <w:ind w:left="2160" w:hanging="360"/>
      </w:pPr>
      <w:rPr>
        <w:vertAlign w:val="baseline"/>
      </w:rPr>
    </w:lvl>
    <w:lvl w:ilvl="6">
      <w:start w:val="1"/>
      <w:numFmt w:val="decimal"/>
      <w:lvlText w:val="%7."/>
      <w:lvlJc w:val="left"/>
      <w:pPr>
        <w:ind w:left="2520" w:hanging="360"/>
      </w:pPr>
      <w:rPr>
        <w:vertAlign w:val="baseline"/>
      </w:rPr>
    </w:lvl>
    <w:lvl w:ilvl="7">
      <w:start w:val="1"/>
      <w:numFmt w:val="lowerLetter"/>
      <w:lvlText w:val="%8."/>
      <w:lvlJc w:val="left"/>
      <w:pPr>
        <w:ind w:left="2880" w:hanging="360"/>
      </w:pPr>
      <w:rPr>
        <w:vertAlign w:val="baseline"/>
      </w:rPr>
    </w:lvl>
    <w:lvl w:ilvl="8">
      <w:start w:val="1"/>
      <w:numFmt w:val="lowerRoman"/>
      <w:lvlText w:val="%9."/>
      <w:lvlJc w:val="left"/>
      <w:pPr>
        <w:ind w:left="3240" w:hanging="360"/>
      </w:pPr>
      <w:rPr>
        <w:vertAlign w:val="baseli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rFonts w:ascii="Courier New" w:cs="Courier New" w:eastAsia="Courier New" w:hAnsi="Courier New"/>
      </w:rPr>
    </w:lvl>
    <w:lvl w:ilvl="2">
      <w:start w:val="1"/>
      <w:numFmt w:val="lowerRoman"/>
      <w:lvlText w:val="%3."/>
      <w:lvlJc w:val="right"/>
      <w:pPr>
        <w:ind w:left="2160" w:hanging="360"/>
      </w:pPr>
      <w:rPr>
        <w:rFonts w:ascii="Noto Sans Symbols" w:cs="Noto Sans Symbols" w:eastAsia="Noto Sans Symbols" w:hAnsi="Noto Sans Symbols"/>
      </w:rPr>
    </w:lvl>
    <w:lvl w:ilvl="3">
      <w:start w:val="1"/>
      <w:numFmt w:val="decimal"/>
      <w:lvlText w:val="%4."/>
      <w:lvlJc w:val="left"/>
      <w:pPr>
        <w:ind w:left="2880" w:hanging="360"/>
      </w:pPr>
      <w:rPr>
        <w:rFonts w:ascii="Noto Sans Symbols" w:cs="Noto Sans Symbols" w:eastAsia="Noto Sans Symbols" w:hAnsi="Noto Sans Symbols"/>
      </w:rPr>
    </w:lvl>
    <w:lvl w:ilvl="4">
      <w:start w:val="1"/>
      <w:numFmt w:val="lowerLetter"/>
      <w:lvlText w:val="%5."/>
      <w:lvlJc w:val="left"/>
      <w:pPr>
        <w:ind w:left="3600" w:hanging="360"/>
      </w:pPr>
      <w:rPr>
        <w:rFonts w:ascii="Courier New" w:cs="Courier New" w:eastAsia="Courier New" w:hAnsi="Courier New"/>
      </w:rPr>
    </w:lvl>
    <w:lvl w:ilvl="5">
      <w:start w:val="1"/>
      <w:numFmt w:val="lowerRoman"/>
      <w:lvlText w:val="%6."/>
      <w:lvlJc w:val="right"/>
      <w:pPr>
        <w:ind w:left="4320" w:hanging="360"/>
      </w:pPr>
      <w:rPr>
        <w:rFonts w:ascii="Noto Sans Symbols" w:cs="Noto Sans Symbols" w:eastAsia="Noto Sans Symbols" w:hAnsi="Noto Sans Symbols"/>
      </w:rPr>
    </w:lvl>
    <w:lvl w:ilvl="6">
      <w:start w:val="1"/>
      <w:numFmt w:val="decimal"/>
      <w:lvlText w:val="%7."/>
      <w:lvlJc w:val="left"/>
      <w:pPr>
        <w:ind w:left="5040" w:hanging="360"/>
      </w:pPr>
      <w:rPr>
        <w:rFonts w:ascii="Noto Sans Symbols" w:cs="Noto Sans Symbols" w:eastAsia="Noto Sans Symbols" w:hAnsi="Noto Sans Symbols"/>
      </w:rPr>
    </w:lvl>
    <w:lvl w:ilvl="7">
      <w:start w:val="1"/>
      <w:numFmt w:val="lowerLetter"/>
      <w:lvlText w:val="%8."/>
      <w:lvlJc w:val="left"/>
      <w:pPr>
        <w:ind w:left="5760" w:hanging="360"/>
      </w:pPr>
      <w:rPr>
        <w:rFonts w:ascii="Courier New" w:cs="Courier New" w:eastAsia="Courier New" w:hAnsi="Courier New"/>
      </w:rPr>
    </w:lvl>
    <w:lvl w:ilvl="8">
      <w:start w:val="1"/>
      <w:numFmt w:val="lowerRoman"/>
      <w:lvlText w:val="%9."/>
      <w:lvlJc w:val="right"/>
      <w:pPr>
        <w:ind w:left="6480" w:hanging="360"/>
      </w:pPr>
      <w:rPr>
        <w:rFonts w:ascii="Noto Sans Symbols" w:cs="Noto Sans Symbols" w:eastAsia="Noto Sans Symbols" w:hAnsi="Noto Sans Symbols"/>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s-A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ind w:left="360"/>
      <w:jc w:val="both"/>
    </w:pPr>
    <w:rPr>
      <w:rFonts w:ascii="Arial" w:cs="Arial" w:eastAsia="Arial" w:hAnsi="Arial"/>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80" w:before="280" w:lineRule="auto"/>
      <w:jc w:val="center"/>
    </w:pPr>
    <w:rPr>
      <w:rFonts w:ascii="Arial" w:cs="Arial" w:eastAsia="Arial" w:hAnsi="Arial"/>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ind w:left="360"/>
      <w:jc w:val="both"/>
    </w:pPr>
    <w:rPr>
      <w:rFonts w:ascii="Arial" w:cs="Arial" w:eastAsia="Arial" w:hAnsi="Arial"/>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80" w:before="280" w:lineRule="auto"/>
      <w:jc w:val="center"/>
    </w:pPr>
    <w:rPr>
      <w:rFonts w:ascii="Arial" w:cs="Arial" w:eastAsia="Arial" w:hAnsi="Arial"/>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s-ES" w:val="es-AR"/>
    </w:rPr>
  </w:style>
  <w:style w:type="paragraph" w:styleId="Título1">
    <w:name w:val="Título 1"/>
    <w:basedOn w:val="Normal"/>
    <w:next w:val="Normal"/>
    <w:autoRedefine w:val="0"/>
    <w:hidden w:val="0"/>
    <w:qFormat w:val="0"/>
    <w:pPr>
      <w:keepNext w:val="1"/>
      <w:numPr>
        <w:ilvl w:val="0"/>
        <w:numId w:val="1"/>
      </w:numPr>
      <w:suppressAutoHyphens w:val="1"/>
      <w:spacing w:line="1" w:lineRule="atLeast"/>
      <w:ind w:leftChars="-1" w:rightChars="0" w:firstLineChars="-1"/>
      <w:jc w:val="center"/>
      <w:textDirection w:val="btLr"/>
      <w:textAlignment w:val="top"/>
      <w:outlineLvl w:val="0"/>
    </w:pPr>
    <w:rPr>
      <w:noProof w:val="0"/>
      <w:w w:val="100"/>
      <w:position w:val="-1"/>
      <w:sz w:val="24"/>
      <w:effect w:val="none"/>
      <w:vertAlign w:val="baseline"/>
      <w:cs w:val="0"/>
      <w:em w:val="none"/>
      <w:lang w:bidi="ar-SA" w:eastAsia="es-ES" w:val="es-ES"/>
    </w:rPr>
  </w:style>
  <w:style w:type="paragraph" w:styleId="Título2">
    <w:name w:val="Título 2"/>
    <w:basedOn w:val="Normal"/>
    <w:next w:val="Normal"/>
    <w:autoRedefine w:val="0"/>
    <w:hidden w:val="0"/>
    <w:qFormat w:val="0"/>
    <w:pPr>
      <w:keepNext w:val="1"/>
      <w:numPr>
        <w:ilvl w:val="1"/>
        <w:numId w:val="1"/>
      </w:numPr>
      <w:suppressAutoHyphens w:val="1"/>
      <w:spacing w:after="60" w:before="60" w:line="1" w:lineRule="atLeast"/>
      <w:ind w:leftChars="-1" w:rightChars="0" w:firstLineChars="-1"/>
      <w:jc w:val="both"/>
      <w:textDirection w:val="btLr"/>
      <w:textAlignment w:val="top"/>
      <w:outlineLvl w:val="1"/>
    </w:pPr>
    <w:rPr>
      <w:noProof w:val="0"/>
      <w:w w:val="100"/>
      <w:position w:val="-1"/>
      <w:sz w:val="24"/>
      <w:effect w:val="none"/>
      <w:vertAlign w:val="baseline"/>
      <w:cs w:val="0"/>
      <w:em w:val="none"/>
      <w:lang w:bidi="ar-SA" w:eastAsia="es-ES" w:val="es-ES"/>
    </w:rPr>
  </w:style>
  <w:style w:type="paragraph" w:styleId="Título3">
    <w:name w:val="Título 3"/>
    <w:basedOn w:val="Normal"/>
    <w:next w:val="Normal"/>
    <w:autoRedefine w:val="0"/>
    <w:hidden w:val="0"/>
    <w:qFormat w:val="0"/>
    <w:pPr>
      <w:keepNext w:val="1"/>
      <w:numPr>
        <w:ilvl w:val="2"/>
        <w:numId w:val="1"/>
      </w:numPr>
      <w:suppressAutoHyphens w:val="1"/>
      <w:spacing w:line="1" w:lineRule="atLeast"/>
      <w:ind w:leftChars="-1" w:rightChars="0" w:firstLineChars="-1"/>
      <w:jc w:val="both"/>
      <w:textDirection w:val="btLr"/>
      <w:textAlignment w:val="top"/>
      <w:outlineLvl w:val="2"/>
    </w:pPr>
    <w:rPr>
      <w:b w:val="1"/>
      <w:bCs w:val="1"/>
      <w:w w:val="100"/>
      <w:position w:val="-1"/>
      <w:sz w:val="24"/>
      <w:effect w:val="none"/>
      <w:vertAlign w:val="baseline"/>
      <w:cs w:val="0"/>
      <w:em w:val="none"/>
      <w:lang w:bidi="ar-SA" w:eastAsia="es-ES" w:val="es-AR"/>
    </w:rPr>
  </w:style>
  <w:style w:type="paragraph" w:styleId="Título4">
    <w:name w:val="Título 4"/>
    <w:basedOn w:val="Normal"/>
    <w:next w:val="Normal"/>
    <w:autoRedefine w:val="0"/>
    <w:hidden w:val="0"/>
    <w:qFormat w:val="0"/>
    <w:pPr>
      <w:keepNext w:val="1"/>
      <w:numPr>
        <w:ilvl w:val="3"/>
        <w:numId w:val="1"/>
      </w:numPr>
      <w:suppressAutoHyphens w:val="1"/>
      <w:spacing w:line="1" w:lineRule="atLeast"/>
      <w:ind w:leftChars="-1" w:rightChars="0" w:firstLineChars="-1"/>
      <w:textDirection w:val="btLr"/>
      <w:textAlignment w:val="top"/>
      <w:outlineLvl w:val="3"/>
    </w:pPr>
    <w:rPr>
      <w:b w:val="1"/>
      <w:bCs w:val="1"/>
      <w:w w:val="100"/>
      <w:position w:val="-1"/>
      <w:sz w:val="16"/>
      <w:effect w:val="none"/>
      <w:vertAlign w:val="baseline"/>
      <w:cs w:val="0"/>
      <w:em w:val="none"/>
      <w:lang w:bidi="ar-SA" w:eastAsia="es-ES" w:val="es-AR"/>
    </w:rPr>
  </w:style>
  <w:style w:type="paragraph" w:styleId="Título5">
    <w:name w:val="Título 5"/>
    <w:basedOn w:val="Normal"/>
    <w:next w:val="Normal"/>
    <w:autoRedefine w:val="0"/>
    <w:hidden w:val="0"/>
    <w:qFormat w:val="0"/>
    <w:pPr>
      <w:keepNext w:val="1"/>
      <w:numPr>
        <w:ilvl w:val="4"/>
        <w:numId w:val="1"/>
      </w:numPr>
      <w:suppressAutoHyphens w:val="1"/>
      <w:spacing w:line="1" w:lineRule="atLeast"/>
      <w:ind w:leftChars="-1" w:rightChars="0" w:firstLineChars="-1"/>
      <w:textDirection w:val="btLr"/>
      <w:textAlignment w:val="top"/>
      <w:outlineLvl w:val="4"/>
    </w:pPr>
    <w:rPr>
      <w:b w:val="1"/>
      <w:bCs w:val="1"/>
      <w:w w:val="100"/>
      <w:position w:val="-1"/>
      <w:sz w:val="18"/>
      <w:effect w:val="none"/>
      <w:vertAlign w:val="baseline"/>
      <w:cs w:val="0"/>
      <w:em w:val="none"/>
      <w:lang w:bidi="ar-SA" w:eastAsia="es-ES" w:val="es-AR"/>
    </w:rPr>
  </w:style>
  <w:style w:type="paragraph" w:styleId="Título6">
    <w:name w:val="Título 6"/>
    <w:basedOn w:val="Normal"/>
    <w:next w:val="Normal"/>
    <w:autoRedefine w:val="0"/>
    <w:hidden w:val="0"/>
    <w:qFormat w:val="0"/>
    <w:pPr>
      <w:keepNext w:val="1"/>
      <w:numPr>
        <w:ilvl w:val="5"/>
        <w:numId w:val="1"/>
      </w:numPr>
      <w:suppressAutoHyphens w:val="1"/>
      <w:spacing w:line="1" w:lineRule="atLeast"/>
      <w:ind w:leftChars="-1" w:rightChars="0" w:firstLineChars="-1"/>
      <w:jc w:val="center"/>
      <w:textDirection w:val="btLr"/>
      <w:textAlignment w:val="top"/>
      <w:outlineLvl w:val="5"/>
    </w:pPr>
    <w:rPr>
      <w:b w:val="1"/>
      <w:noProof w:val="0"/>
      <w:w w:val="100"/>
      <w:position w:val="-1"/>
      <w:sz w:val="28"/>
      <w:effect w:val="none"/>
      <w:vertAlign w:val="baseline"/>
      <w:cs w:val="0"/>
      <w:em w:val="none"/>
      <w:lang w:bidi="ar-SA" w:eastAsia="es-ES" w:val="es-ES"/>
    </w:rPr>
  </w:style>
  <w:style w:type="paragraph" w:styleId="Título7">
    <w:name w:val="Título 7"/>
    <w:basedOn w:val="Normal"/>
    <w:next w:val="Normal"/>
    <w:autoRedefine w:val="0"/>
    <w:hidden w:val="0"/>
    <w:qFormat w:val="0"/>
    <w:pPr>
      <w:keepNext w:val="1"/>
      <w:numPr>
        <w:ilvl w:val="6"/>
        <w:numId w:val="1"/>
      </w:numPr>
      <w:suppressAutoHyphens w:val="1"/>
      <w:spacing w:line="1" w:lineRule="atLeast"/>
      <w:ind w:leftChars="-1" w:rightChars="0" w:firstLineChars="-1"/>
      <w:jc w:val="both"/>
      <w:textDirection w:val="btLr"/>
      <w:textAlignment w:val="top"/>
      <w:outlineLvl w:val="6"/>
    </w:pPr>
    <w:rPr>
      <w:b w:val="1"/>
      <w:bCs w:val="1"/>
      <w:noProof w:val="0"/>
      <w:w w:val="100"/>
      <w:position w:val="-1"/>
      <w:sz w:val="48"/>
      <w:effect w:val="none"/>
      <w:vertAlign w:val="baseline"/>
      <w:cs w:val="0"/>
      <w:em w:val="none"/>
      <w:lang w:bidi="ar-SA" w:eastAsia="es-ES" w:val="es-ES"/>
    </w:rPr>
  </w:style>
  <w:style w:type="paragraph" w:styleId="Título8">
    <w:name w:val="Título 8"/>
    <w:basedOn w:val="Normal"/>
    <w:next w:val="Normal"/>
    <w:autoRedefine w:val="0"/>
    <w:hidden w:val="0"/>
    <w:qFormat w:val="0"/>
    <w:pPr>
      <w:keepNext w:val="1"/>
      <w:numPr>
        <w:ilvl w:val="7"/>
        <w:numId w:val="1"/>
      </w:numPr>
      <w:suppressAutoHyphens w:val="1"/>
      <w:spacing w:line="1" w:lineRule="atLeast"/>
      <w:ind w:leftChars="-1" w:rightChars="0" w:firstLineChars="-1"/>
      <w:jc w:val="both"/>
      <w:textDirection w:val="btLr"/>
      <w:textAlignment w:val="top"/>
      <w:outlineLvl w:val="7"/>
    </w:pPr>
    <w:rPr>
      <w:b w:val="1"/>
      <w:bCs w:val="1"/>
      <w:noProof w:val="0"/>
      <w:w w:val="100"/>
      <w:position w:val="-1"/>
      <w:sz w:val="40"/>
      <w:effect w:val="none"/>
      <w:vertAlign w:val="baseline"/>
      <w:cs w:val="0"/>
      <w:em w:val="none"/>
      <w:lang w:bidi="ar-SA" w:eastAsia="es-ES" w:val="es-ES"/>
    </w:rPr>
  </w:style>
  <w:style w:type="paragraph" w:styleId="Título9">
    <w:name w:val="Título 9"/>
    <w:basedOn w:val="Normal"/>
    <w:next w:val="Normal"/>
    <w:autoRedefine w:val="0"/>
    <w:hidden w:val="0"/>
    <w:qFormat w:val="0"/>
    <w:pPr>
      <w:keepNext w:val="1"/>
      <w:numPr>
        <w:ilvl w:val="8"/>
        <w:numId w:val="1"/>
      </w:numPr>
      <w:suppressAutoHyphens w:val="1"/>
      <w:spacing w:line="1" w:lineRule="atLeast"/>
      <w:ind w:leftChars="-1" w:rightChars="0" w:firstLineChars="-1"/>
      <w:textDirection w:val="btLr"/>
      <w:textAlignment w:val="top"/>
      <w:outlineLvl w:val="8"/>
    </w:pPr>
    <w:rPr>
      <w:b w:val="1"/>
      <w:bCs w:val="1"/>
      <w:noProof w:val="0"/>
      <w:w w:val="100"/>
      <w:position w:val="-1"/>
      <w:sz w:val="28"/>
      <w:effect w:val="none"/>
      <w:vertAlign w:val="baseline"/>
      <w:cs w:val="0"/>
      <w:em w:val="none"/>
      <w:lang w:bidi="ar-SA" w:eastAsia="es-ES" w:val="es-ES"/>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normal"/>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paragraph" w:styleId="Sangría2det.independiente">
    <w:name w:val="Sangría 2 de t. independiente"/>
    <w:basedOn w:val="Normal"/>
    <w:next w:val="Sangría2det.independiente"/>
    <w:autoRedefine w:val="0"/>
    <w:hidden w:val="0"/>
    <w:qFormat w:val="0"/>
    <w:pPr>
      <w:suppressAutoHyphens w:val="1"/>
      <w:spacing w:line="1" w:lineRule="atLeast"/>
      <w:ind w:leftChars="-1" w:rightChars="0" w:firstLine="851" w:firstLineChars="-1"/>
      <w:jc w:val="both"/>
      <w:textDirection w:val="btLr"/>
      <w:textAlignment w:val="top"/>
      <w:outlineLvl w:val="0"/>
    </w:pPr>
    <w:rPr>
      <w:noProof w:val="0"/>
      <w:w w:val="100"/>
      <w:position w:val="-1"/>
      <w:sz w:val="24"/>
      <w:effect w:val="none"/>
      <w:vertAlign w:val="baseline"/>
      <w:cs w:val="0"/>
      <w:em w:val="none"/>
      <w:lang w:bidi="ar-SA" w:eastAsia="es-ES" w:val="es-ES"/>
    </w:rPr>
  </w:style>
  <w:style w:type="paragraph" w:styleId="Sangríadetextonormal">
    <w:name w:val="Sangría de texto normal"/>
    <w:basedOn w:val="Normal"/>
    <w:next w:val="Sangríadetextonormal"/>
    <w:autoRedefine w:val="0"/>
    <w:hidden w:val="0"/>
    <w:qFormat w:val="0"/>
    <w:pPr>
      <w:tabs>
        <w:tab w:val="left" w:leader="none" w:pos="1985"/>
      </w:tabs>
      <w:suppressAutoHyphens w:val="1"/>
      <w:spacing w:line="1" w:lineRule="atLeast"/>
      <w:ind w:left="1985" w:leftChars="-1" w:rightChars="0" w:hanging="425" w:firstLineChars="-1"/>
      <w:jc w:val="both"/>
      <w:textDirection w:val="btLr"/>
      <w:textAlignment w:val="top"/>
      <w:outlineLvl w:val="0"/>
    </w:pPr>
    <w:rPr>
      <w:noProof w:val="0"/>
      <w:w w:val="100"/>
      <w:position w:val="-1"/>
      <w:sz w:val="24"/>
      <w:effect w:val="none"/>
      <w:vertAlign w:val="baseline"/>
      <w:cs w:val="0"/>
      <w:em w:val="none"/>
      <w:lang w:bidi="ar-SA" w:eastAsia="es-ES" w:val="es-ES"/>
    </w:rPr>
  </w:style>
  <w:style w:type="paragraph" w:styleId="Encabezado">
    <w:name w:val="Encabezado"/>
    <w:basedOn w:val="Normal"/>
    <w:next w:val="Encabezado"/>
    <w:autoRedefine w:val="0"/>
    <w:hidden w:val="0"/>
    <w:qFormat w:val="0"/>
    <w:pPr>
      <w:tabs>
        <w:tab w:val="center" w:leader="none" w:pos="4419"/>
        <w:tab w:val="right" w:leader="none" w:pos="8838"/>
      </w:tabs>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s-ES" w:val="es-AR"/>
    </w:rPr>
  </w:style>
  <w:style w:type="paragraph" w:styleId="Piedepágina">
    <w:name w:val="Pie de página"/>
    <w:basedOn w:val="Normal"/>
    <w:next w:val="Piedepágina"/>
    <w:autoRedefine w:val="0"/>
    <w:hidden w:val="0"/>
    <w:qFormat w:val="0"/>
    <w:pPr>
      <w:tabs>
        <w:tab w:val="center" w:leader="none" w:pos="4419"/>
        <w:tab w:val="right" w:leader="none" w:pos="8838"/>
      </w:tabs>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s-ES" w:val="es-AR"/>
    </w:rPr>
  </w:style>
  <w:style w:type="character" w:styleId="Númerodepágina">
    <w:name w:val="Número de página"/>
    <w:basedOn w:val="Fuentedepárrafopredeter."/>
    <w:next w:val="Númerodepágina"/>
    <w:autoRedefine w:val="0"/>
    <w:hidden w:val="0"/>
    <w:qFormat w:val="0"/>
    <w:rPr>
      <w:w w:val="100"/>
      <w:position w:val="-1"/>
      <w:effect w:val="none"/>
      <w:vertAlign w:val="baseline"/>
      <w:cs w:val="0"/>
      <w:em w:val="none"/>
      <w:lang/>
    </w:rPr>
  </w:style>
  <w:style w:type="paragraph" w:styleId="Sinespaciado">
    <w:name w:val="Sin espaciado"/>
    <w:next w:val="Sinespaciado"/>
    <w:autoRedefine w:val="0"/>
    <w:hidden w:val="0"/>
    <w:qFormat w:val="0"/>
    <w:pPr>
      <w:suppressAutoHyphens w:val="1"/>
      <w:spacing w:line="1" w:lineRule="atLeast"/>
      <w:ind w:leftChars="-1" w:rightChars="0" w:firstLineChars="-1"/>
      <w:textDirection w:val="btLr"/>
      <w:textAlignment w:val="top"/>
      <w:outlineLvl w:val="0"/>
    </w:pPr>
    <w:rPr>
      <w:rFonts w:ascii="Calibri" w:hAnsi="Calibri"/>
      <w:w w:val="100"/>
      <w:position w:val="-1"/>
      <w:sz w:val="22"/>
      <w:szCs w:val="22"/>
      <w:effect w:val="none"/>
      <w:vertAlign w:val="baseline"/>
      <w:cs w:val="0"/>
      <w:em w:val="none"/>
      <w:lang w:bidi="ar-SA" w:eastAsia="en-US" w:val="es-ES"/>
    </w:rPr>
  </w:style>
  <w:style w:type="character" w:styleId="SinespaciadoCar">
    <w:name w:val="Sin espaciado Car"/>
    <w:next w:val="SinespaciadoCar"/>
    <w:autoRedefine w:val="0"/>
    <w:hidden w:val="0"/>
    <w:qFormat w:val="0"/>
    <w:rPr>
      <w:rFonts w:ascii="Calibri" w:hAnsi="Calibri"/>
      <w:w w:val="100"/>
      <w:position w:val="-1"/>
      <w:sz w:val="22"/>
      <w:szCs w:val="22"/>
      <w:effect w:val="none"/>
      <w:vertAlign w:val="baseline"/>
      <w:cs w:val="0"/>
      <w:em w:val="none"/>
      <w:lang w:bidi="ar-SA" w:eastAsia="en-US" w:val="es-ES"/>
    </w:rPr>
  </w:style>
  <w:style w:type="paragraph" w:styleId="Default">
    <w:name w:val="Default"/>
    <w:next w:val="Default"/>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0"/>
    </w:pPr>
    <w:rPr>
      <w:rFonts w:ascii="Arial" w:cs="Arial" w:hAnsi="Arial"/>
      <w:color w:val="000000"/>
      <w:w w:val="100"/>
      <w:position w:val="-1"/>
      <w:sz w:val="24"/>
      <w:szCs w:val="24"/>
      <w:effect w:val="none"/>
      <w:vertAlign w:val="baseline"/>
      <w:cs w:val="0"/>
      <w:em w:val="none"/>
      <w:lang w:bidi="ar-SA" w:eastAsia="es-ES" w:val="es-ES"/>
    </w:rPr>
  </w:style>
  <w:style w:type="paragraph" w:styleId="Textoindependiente">
    <w:name w:val="Texto independiente"/>
    <w:basedOn w:val="Normal"/>
    <w:next w:val="Textoindependiente"/>
    <w:autoRedefine w:val="0"/>
    <w:hidden w:val="0"/>
    <w:qFormat w:val="0"/>
    <w:pPr>
      <w:suppressAutoHyphens w:val="1"/>
      <w:spacing w:after="120" w:line="1" w:lineRule="atLeast"/>
      <w:ind w:leftChars="-1" w:rightChars="0" w:firstLineChars="-1"/>
      <w:textDirection w:val="btLr"/>
      <w:textAlignment w:val="top"/>
      <w:outlineLvl w:val="0"/>
    </w:pPr>
    <w:rPr>
      <w:w w:val="100"/>
      <w:position w:val="-1"/>
      <w:effect w:val="none"/>
      <w:vertAlign w:val="baseline"/>
      <w:cs w:val="0"/>
      <w:em w:val="none"/>
      <w:lang w:bidi="ar-SA" w:eastAsia="es-ES" w:val="es-AR"/>
    </w:rPr>
  </w:style>
  <w:style w:type="table" w:styleId="Tablaconcuadrícula">
    <w:name w:val="Tabla con cuadrícula"/>
    <w:basedOn w:val="Tablanormal"/>
    <w:next w:val="Tablaconcuadrícula"/>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concuadrícula"/>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árrafodelista">
    <w:name w:val="Párrafo de lista"/>
    <w:basedOn w:val="Normal"/>
    <w:next w:val="Párrafodelista"/>
    <w:autoRedefine w:val="0"/>
    <w:hidden w:val="0"/>
    <w:qFormat w:val="0"/>
    <w:pPr>
      <w:suppressAutoHyphens w:val="1"/>
      <w:spacing w:line="1" w:lineRule="atLeast"/>
      <w:ind w:left="708" w:leftChars="-1" w:rightChars="0" w:firstLineChars="-1"/>
      <w:textDirection w:val="btLr"/>
      <w:textAlignment w:val="top"/>
      <w:outlineLvl w:val="0"/>
    </w:pPr>
    <w:rPr>
      <w:w w:val="100"/>
      <w:position w:val="-1"/>
      <w:effect w:val="none"/>
      <w:vertAlign w:val="baseline"/>
      <w:cs w:val="0"/>
      <w:em w:val="none"/>
      <w:lang w:bidi="ar-SA" w:eastAsia="es-ES" w:val="es-AR"/>
    </w:rPr>
  </w:style>
  <w:style w:type="character" w:styleId="TextoindependienteCar">
    <w:name w:val="Texto independiente Car"/>
    <w:next w:val="TextoindependienteCar"/>
    <w:autoRedefine w:val="0"/>
    <w:hidden w:val="0"/>
    <w:qFormat w:val="0"/>
    <w:rPr>
      <w:w w:val="100"/>
      <w:position w:val="-1"/>
      <w:effect w:val="none"/>
      <w:vertAlign w:val="baseline"/>
      <w:cs w:val="0"/>
      <w:em w:val="none"/>
      <w:lang w:eastAsia="es-ES"/>
    </w:rPr>
  </w:style>
  <w:style w:type="character" w:styleId="PiedepáginaCar">
    <w:name w:val="Pie de página Car"/>
    <w:next w:val="PiedepáginaCar"/>
    <w:autoRedefine w:val="0"/>
    <w:hidden w:val="0"/>
    <w:qFormat w:val="0"/>
    <w:rPr>
      <w:w w:val="100"/>
      <w:position w:val="-1"/>
      <w:effect w:val="none"/>
      <w:vertAlign w:val="baseline"/>
      <w:cs w:val="0"/>
      <w:em w:val="none"/>
      <w:lang w:eastAsia="es-ES"/>
    </w:rPr>
  </w:style>
  <w:style w:type="paragraph" w:styleId="Textodeglobo">
    <w:name w:val="Texto de globo"/>
    <w:basedOn w:val="Normal"/>
    <w:next w:val="Textodeglobo"/>
    <w:autoRedefine w:val="0"/>
    <w:hidden w:val="0"/>
    <w:qFormat w:val="0"/>
    <w:pPr>
      <w:suppressAutoHyphens w:val="1"/>
      <w:spacing w:line="1" w:lineRule="atLeast"/>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s-ES" w:val="es-AR"/>
    </w:rPr>
  </w:style>
  <w:style w:type="character" w:styleId="TextodegloboCar">
    <w:name w:val="Texto de globo Car"/>
    <w:next w:val="TextodegloboCar"/>
    <w:autoRedefine w:val="0"/>
    <w:hidden w:val="0"/>
    <w:qFormat w:val="0"/>
    <w:rPr>
      <w:rFonts w:ascii="Tahoma" w:cs="Tahoma" w:hAnsi="Tahoma"/>
      <w:w w:val="100"/>
      <w:position w:val="-1"/>
      <w:sz w:val="16"/>
      <w:szCs w:val="16"/>
      <w:effect w:val="none"/>
      <w:vertAlign w:val="baseline"/>
      <w:cs w:val="0"/>
      <w:em w:val="none"/>
      <w:lang w:eastAsia="es-ES"/>
    </w:rPr>
  </w:style>
  <w:style w:type="character" w:styleId="EncabezadoCar">
    <w:name w:val="Encabezado Car"/>
    <w:next w:val="EncabezadoCar"/>
    <w:autoRedefine w:val="0"/>
    <w:hidden w:val="0"/>
    <w:qFormat w:val="0"/>
    <w:rPr>
      <w:w w:val="100"/>
      <w:position w:val="-1"/>
      <w:effect w:val="none"/>
      <w:vertAlign w:val="baseline"/>
      <w:cs w:val="0"/>
      <w:em w:val="none"/>
      <w:lang w:eastAsia="es-ES" w:val="es-AR"/>
    </w:rPr>
  </w:style>
  <w:style w:type="paragraph" w:styleId="Textocomentario">
    <w:name w:val="Texto comentario"/>
    <w:basedOn w:val="Normal"/>
    <w:next w:val="Textocomentario"/>
    <w:autoRedefine w:val="0"/>
    <w:hidden w:val="0"/>
    <w:qFormat w:val="0"/>
    <w:pPr>
      <w:suppressLineNumbers w:val="1"/>
      <w:suppressAutoHyphens w:val="0"/>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s-ES" w:val="es-ES"/>
    </w:rPr>
  </w:style>
  <w:style w:type="character" w:styleId="TextocomentarioCar">
    <w:name w:val="Texto comentario Car"/>
    <w:next w:val="TextocomentarioCar"/>
    <w:autoRedefine w:val="0"/>
    <w:hidden w:val="0"/>
    <w:qFormat w:val="0"/>
    <w:rPr>
      <w:w w:val="100"/>
      <w:position w:val="-1"/>
      <w:sz w:val="24"/>
      <w:effect w:val="none"/>
      <w:vertAlign w:val="baseline"/>
      <w:cs w:val="0"/>
      <w:em w:val="none"/>
      <w:lang w:eastAsia="es-ES" w:val="es-ES"/>
    </w:rPr>
  </w:style>
  <w:style w:type="character" w:styleId="Hipervínculo">
    <w:name w:val="Hipervínculo"/>
    <w:next w:val="Hipervínculo"/>
    <w:autoRedefine w:val="0"/>
    <w:hidden w:val="0"/>
    <w:qFormat w:val="1"/>
    <w:rPr>
      <w:color w:val="0000ff"/>
      <w:w w:val="100"/>
      <w:position w:val="-1"/>
      <w:u w:val="single"/>
      <w:effect w:val="none"/>
      <w:vertAlign w:val="baseline"/>
      <w:cs w:val="0"/>
      <w:em w:val="none"/>
      <w:lang/>
    </w:rPr>
  </w:style>
  <w:style w:type="character" w:styleId="il">
    <w:name w:val="il"/>
    <w:next w:val="il"/>
    <w:autoRedefine w:val="0"/>
    <w:hidden w:val="0"/>
    <w:qFormat w:val="0"/>
    <w:rPr>
      <w:w w:val="100"/>
      <w:position w:val="-1"/>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22" Type="http://schemas.openxmlformats.org/officeDocument/2006/relationships/hyperlink" Target="https://www.argentina.gob.ar/ciencia/vintec" TargetMode="External"/><Relationship Id="rId21" Type="http://schemas.openxmlformats.org/officeDocument/2006/relationships/image" Target="media/image7.jpg"/><Relationship Id="rId24" Type="http://schemas.openxmlformats.org/officeDocument/2006/relationships/hyperlink" Target="https://www.iti.es/servicios/observatorio-tecnologico/" TargetMode="External"/><Relationship Id="rId23" Type="http://schemas.openxmlformats.org/officeDocument/2006/relationships/hyperlink" Target="http://antenatecnologica.mincyt.gob.ar/"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png"/><Relationship Id="rId26" Type="http://schemas.openxmlformats.org/officeDocument/2006/relationships/hyperlink" Target="https://search.carrot2.org/#/search/web" TargetMode="External"/><Relationship Id="rId25" Type="http://schemas.openxmlformats.org/officeDocument/2006/relationships/hyperlink" Target="https://www.ovtt.org/" TargetMode="External"/><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3.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image" Target="media/image16.png"/><Relationship Id="rId33" Type="http://schemas.openxmlformats.org/officeDocument/2006/relationships/image" Target="media/image5.png"/><Relationship Id="rId10" Type="http://schemas.openxmlformats.org/officeDocument/2006/relationships/image" Target="media/image13.png"/><Relationship Id="rId32" Type="http://schemas.openxmlformats.org/officeDocument/2006/relationships/footer" Target="footer3.xml"/><Relationship Id="rId13" Type="http://schemas.openxmlformats.org/officeDocument/2006/relationships/hyperlink" Target="https://mailrelay.com/es/blog/2021/05/14/ejemplos-y-casos-de-exito-de-responsabilidad-social-corporativa/" TargetMode="External"/><Relationship Id="rId35" Type="http://schemas.openxmlformats.org/officeDocument/2006/relationships/image" Target="media/image3.png"/><Relationship Id="rId12" Type="http://schemas.openxmlformats.org/officeDocument/2006/relationships/image" Target="media/image11.png"/><Relationship Id="rId34" Type="http://schemas.openxmlformats.org/officeDocument/2006/relationships/image" Target="media/image8.png"/><Relationship Id="rId15" Type="http://schemas.openxmlformats.org/officeDocument/2006/relationships/hyperlink" Target="https://enerot.com/pilares-responsabilidad-social-empresarial/" TargetMode="External"/><Relationship Id="rId37" Type="http://schemas.openxmlformats.org/officeDocument/2006/relationships/image" Target="media/image6.png"/><Relationship Id="rId14" Type="http://schemas.openxmlformats.org/officeDocument/2006/relationships/hyperlink" Target="https://www.zendesk.com.mx/blog/responsabilidad-social-empresarial-rse-que-es/" TargetMode="External"/><Relationship Id="rId36" Type="http://schemas.openxmlformats.org/officeDocument/2006/relationships/image" Target="media/image1.png"/><Relationship Id="rId17" Type="http://schemas.openxmlformats.org/officeDocument/2006/relationships/hyperlink" Target="https://mailrelay.com/es/blog/2021/05/14/ejemplos-y-casos-de-exito-de-responsabilidad-social-corporativa/" TargetMode="External"/><Relationship Id="rId16" Type="http://schemas.openxmlformats.org/officeDocument/2006/relationships/hyperlink" Target="https://enerot.com/pilares-responsabilidad-social-empresarial/" TargetMode="External"/><Relationship Id="rId19" Type="http://schemas.openxmlformats.org/officeDocument/2006/relationships/hyperlink" Target="https://www2.ucc.edu.ar/ingreso/como-llegar-a-la-ucc/" TargetMode="External"/><Relationship Id="rId18" Type="http://schemas.openxmlformats.org/officeDocument/2006/relationships/hyperlink" Target="http://www.lanacion.com.ar/autor/fernando-troilo-515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15.png"/><Relationship Id="rId3"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X8T+jpYCyi4LQMTOhkMuESFiIw==">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2022-07-16T20:35:00Z</dcterms:created>
  <dc:creator>Rosa</dc:creator>
</cp:coreProperties>
</file>