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40"/>
          <w:sz w:val="20"/>
          <w:szCs w:val="20"/>
        </w:rPr>
        <w:t xml:space="preserve">TUTORIAL DE GIT</w:t>
      </w:r>
    </w:p>
    <w:p>
      <w:pPr>
        <w:pStyle w:val="Title"/>
      </w:pPr>
      <w:r>
        <w:t xml:space="preserve">Capítulo 9. Git y otros sistemas</w:t>
      </w:r>
    </w:p>
    <w:p>
      <w:pPr>
        <w:pStyle w:val="Meta"/>
        <w:spacing w:after="0"/>
      </w:pPr>
      <w:r>
        <w:rPr>
          <w:b/>
          <w:bCs/>
        </w:rPr>
        <w:t xml:space="preserve">Juan Felipe Castañeda Rodríguez</w:t>
      </w:r>
      <w:r>
        <w:rPr>
          <w:color w:val="555555"/>
        </w:rPr>
        <w:t xml:space="preserve">  ·  Fundación Universitaria Agraria de Colombia (UNIAGRARIA)</w:t>
      </w:r>
    </w:p>
    <w:p>
      <w:pPr>
        <w:pStyle w:val="Meta"/>
        <w:pBdr>
          <w:bottom w:val="single" w:color="2E75B6" w:sz="6" w:space="8"/>
        </w:pBdr>
        <w:spacing w:after="280"/>
      </w:pPr>
      <w:r>
        <w:rPr>
          <w:color w:val="555555"/>
        </w:rPr>
        <w:t xml:space="preserve">Ciencia de Datos — Actividad 2: Hands on, configuración de herramientas  ·  Octubre de 2026</w:t>
      </w:r>
    </w:p>
    <w:p>
      <w:pPr>
        <w:jc w:val="both"/>
      </w:pPr>
      <w:r>
        <w:t xml:space="preserve">No todos los proyectos usan Git. Este capítulo explica cómo usar Git como cliente de otros sistemas de control de versiones y cómo migrar proyectos a Git.</w:t>
      </w:r>
    </w:p>
    <w:p>
      <w:pPr>
        <w:pStyle w:val="Heading1"/>
      </w:pPr>
      <w:r>
        <w:t xml:space="preserve">9.1 Git como cliente</w:t>
      </w:r>
    </w:p>
    <w:p>
      <w:pPr>
        <w:jc w:val="both"/>
      </w:pPr>
      <w:r>
        <w:t xml:space="preserve">Git incluye "puentes" que permiten trabajar localmente con Git mientras el repositorio oficial vive en otro sistema.</w:t>
      </w:r>
    </w:p>
    <w:p>
      <w:pPr>
        <w:jc w:val="both"/>
      </w:pPr>
      <w:r>
        <w:rPr>
          <w:b/>
          <w:bCs/>
        </w:rPr>
        <w:t xml:space="preserve">Git y Subversion (git-svn):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svn clone file:///tmp/svn-repo -T trunk -b branches -t tags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svn rebase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svn dcommit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svn clone importa el repositorio de Subversion con su historia.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svn rebase trae los cambios del servidor SVN.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svn dcommit envía los commits locales a SVN uno por uno.</w:t>
      </w:r>
    </w:p>
    <w:p>
      <w:pPr>
        <w:jc w:val="both"/>
      </w:pPr>
      <w:r>
        <w:t xml:space="preserve">Como Subversion tiene una historia lineal, se recomienda evitar fusiones complejas y mantener la historia lo más lineal posible (usando rebase).</w:t>
      </w:r>
    </w:p>
    <w:p>
      <w:pPr>
        <w:jc w:val="both"/>
      </w:pPr>
      <w:r>
        <w:rPr>
          <w:b/>
          <w:bCs/>
        </w:rPr>
        <w:t xml:space="preserve">Git y Mercurial (git-remote-hg):</w:t>
      </w:r>
      <w:r>
        <w:t xml:space="preserve"> permite clonar y empujar a repositorios de Mercurial usando comandos de Git normales: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hg::/ruta/al/repo-mercurial</w:t>
      </w:r>
    </w:p>
    <w:p>
      <w:pPr>
        <w:jc w:val="both"/>
      </w:pPr>
      <w:r>
        <w:rPr>
          <w:b/>
          <w:bCs/>
        </w:rPr>
        <w:t xml:space="preserve">Git y Bazaar (git-remote-bzr):</w:t>
      </w:r>
      <w:r>
        <w:t xml:space="preserve"> funciona de forma similar con el prefijo bzr::.</w:t>
      </w:r>
    </w:p>
    <w:p>
      <w:pPr>
        <w:jc w:val="both"/>
      </w:pPr>
      <w:r>
        <w:rPr>
          <w:b/>
          <w:bCs/>
        </w:rPr>
        <w:t xml:space="preserve">Git y Perforce:</w:t>
      </w:r>
      <w:r>
        <w:t xml:space="preserve"> se usan Git Fusion (del lado del servidor) o git-p4 (del lado del cliente):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p4 clone //depot/proyecto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p4 sync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p4 submit</w:t>
      </w:r>
    </w:p>
    <w:p>
      <w:pPr>
        <w:jc w:val="both"/>
      </w:pPr>
      <w:r>
        <w:rPr>
          <w:b/>
          <w:bCs/>
        </w:rPr>
        <w:t xml:space="preserve">Git y TFS (Team Foundation Server):</w:t>
      </w:r>
      <w:r>
        <w:t xml:space="preserve"> existen git-tf y git-tfs para trabajar con repositorios de Microsoft TFVC desde Git.</w:t>
      </w:r>
    </w:p>
    <w:p>
      <w:pPr>
        <w:pStyle w:val="Heading1"/>
      </w:pPr>
      <w:r>
        <w:t xml:space="preserve">9.2 Migración a Git</w:t>
      </w:r>
    </w:p>
    <w:p>
      <w:pPr>
        <w:jc w:val="both"/>
      </w:pPr>
      <w:r>
        <w:t xml:space="preserve">Cuando un equipo decide adoptar Git, puede importar su historia existente.</w:t>
      </w:r>
    </w:p>
    <w:p>
      <w:pPr>
        <w:jc w:val="both"/>
      </w:pPr>
      <w:r>
        <w:rPr>
          <w:b/>
          <w:bCs/>
        </w:rPr>
        <w:t xml:space="preserve">Desde Subversion: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un archivo de autores que relacione usuarios SVN con nombres y correos: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juanc = Juan Castañeda &lt;juan@ejemplo.com&gt;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Importar la historia: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svn clone http://servidor/svn/proyecto --authors-file=autores.txt --no-metadata -s mi_proyecto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Convertir las referencias de etiquetas y ramas remotas en etiquetas y ramas reales de Git, y luego empujar todo al nuevo remoto: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remote add origin git@github.com:usuario/proyecto.git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--all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--tags</w:t>
      </w:r>
    </w:p>
    <w:p>
      <w:pPr>
        <w:jc w:val="both"/>
      </w:pPr>
      <w:r>
        <w:rPr>
          <w:b/>
          <w:bCs/>
        </w:rPr>
        <w:t xml:space="preserve">Desde Mercurial:</w:t>
      </w:r>
      <w:r>
        <w:t xml:space="preserve"> se usa la herramienta hg-fast-export, también con un archivo de autores.</w:t>
      </w:r>
    </w:p>
    <w:p>
      <w:pPr>
        <w:jc w:val="both"/>
      </w:pPr>
      <w:r>
        <w:rPr>
          <w:b/>
          <w:bCs/>
        </w:rPr>
        <w:t xml:space="preserve">Desde Bazaar:</w:t>
      </w:r>
      <w:r>
        <w:t xml:space="preserve"> se usa el complemento bzr-fastimport.</w:t>
      </w:r>
    </w:p>
    <w:p>
      <w:pPr>
        <w:jc w:val="both"/>
      </w:pPr>
      <w:r>
        <w:rPr>
          <w:b/>
          <w:bCs/>
        </w:rPr>
        <w:t xml:space="preserve">Desde Perforce:</w:t>
      </w:r>
      <w:r>
        <w:t xml:space="preserve"> con git-p4 o Git Fusion.</w:t>
      </w:r>
    </w:p>
    <w:p>
      <w:pPr>
        <w:jc w:val="both"/>
      </w:pPr>
      <w:r>
        <w:rPr>
          <w:b/>
          <w:bCs/>
        </w:rPr>
        <w:t xml:space="preserve">Desde TFS:</w:t>
      </w:r>
      <w:r>
        <w:t xml:space="preserve"> con git-tfs.</w:t>
      </w:r>
    </w:p>
    <w:p>
      <w:pPr>
        <w:pStyle w:val="Heading1"/>
      </w:pPr>
      <w:r>
        <w:t xml:space="preserve">9.3 Importador personalizado</w:t>
      </w:r>
    </w:p>
    <w:p>
      <w:pPr>
        <w:jc w:val="both"/>
      </w:pPr>
      <w:r>
        <w:t xml:space="preserve">Si el sistema de origen no tiene herramienta, se puede escribir un script que genere el formato que entiende git fast-import. El script recorre cada versión antigua (por ejemplo, carpetas con copias de respaldo fechadas) e imprime comandos que describen commits, autores, fechas y contenidos: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mi_importador.py | git fast-import</w:t>
      </w:r>
    </w:p>
    <w:p>
      <w:pPr>
        <w:jc w:val="both"/>
      </w:pPr>
      <w:r>
        <w:t xml:space="preserve">Esto permite convertir incluso historias guardadas como carpetas "proyecto_2023_01", "proyecto_2023_02", etc., en un repositorio Git con commits reales.</w:t>
      </w:r>
    </w:p>
    <w:p>
      <w:pPr>
        <w:pStyle w:val="Heading1"/>
      </w:pPr>
      <w:r>
        <w:t xml:space="preserve">9.4 Resumen</w:t>
      </w:r>
    </w:p>
    <w:p>
      <w:pPr>
        <w:jc w:val="both"/>
      </w:pPr>
      <w:r>
        <w:t xml:space="preserve">Git puede convivir con Subversion, Mercurial, Bazaar, Perforce y TFS gracias a sus puentes, y cuando llega el momento, existen herramientas para migrar toda la historia a Git conservando autores y fechas.</w:t>
      </w:r>
    </w:p>
    <w:p>
      <w:pPr>
        <w:pStyle w:val="Heading1"/>
      </w:pPr>
      <w:r>
        <w:t xml:space="preserve">Referencia</w:t>
      </w:r>
    </w:p>
    <w:p>
      <w:pPr>
        <w:ind w:left="720" w:hanging="720"/>
      </w:pPr>
      <w:r>
        <w:t xml:space="preserve">Chacon, S., &amp; Straub, B. (2014). </w:t>
      </w:r>
      <w:r>
        <w:rPr>
          <w:i/>
          <w:iCs/>
        </w:rPr>
        <w:t xml:space="preserve">Pro Git</w:t>
      </w:r>
      <w:r>
        <w:t xml:space="preserve">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7"/>
        <w:szCs w:val="17"/>
      </w:rPr>
      <w:t xml:space="preserve">Basado en Pro Git (Chacon &amp; Straub)</w:t>
    </w:r>
    <w:r>
      <w:rPr>
        <w:color w:val="888888"/>
        <w:sz w:val="17"/>
        <w:szCs w:val="17"/>
      </w:rPr>
      <w:t xml:space="preserve">	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7"/>
        <w:szCs w:val="17"/>
      </w:rPr>
      <w:t xml:space="preserve">Tutorial de Git · Capítulo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Meta">
    <w:name w:val="Meta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9. Git y otros sistemas</dc:title>
  <dc:creator>Juan Felipe Castañeda Rodríguez</dc:creator>
  <cp:lastModifiedBy>Un-named</cp:lastModifiedBy>
  <cp:revision>1</cp:revision>
  <dcterms:created xsi:type="dcterms:W3CDTF">2026-10-13T02:34:17.780Z</dcterms:created>
  <dcterms:modified xsi:type="dcterms:W3CDTF">2026-10-13T02:34:17.780Z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