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44" w:rsidRPr="00794F44" w:rsidRDefault="00794F44" w:rsidP="00794F44">
      <w:pPr>
        <w:spacing w:after="0"/>
        <w:jc w:val="both"/>
        <w:rPr>
          <w:b/>
          <w:noProof/>
          <w:lang w:eastAsia="es-CR"/>
        </w:rPr>
      </w:pPr>
      <w:r w:rsidRPr="00794F44">
        <w:rPr>
          <w:b/>
          <w:noProof/>
          <w:lang w:eastAsia="es-CR"/>
        </w:rPr>
        <w:t xml:space="preserve"> PARTE I</w:t>
      </w:r>
      <w:r w:rsidR="005F07A9">
        <w:rPr>
          <w:b/>
          <w:noProof/>
          <w:lang w:eastAsia="es-CR"/>
        </w:rPr>
        <w:t xml:space="preserve"> FELIPE</w:t>
      </w:r>
    </w:p>
    <w:p w:rsidR="00D30519" w:rsidRPr="00D94BD6" w:rsidRDefault="00D94BD6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noProof/>
          <w:lang w:eastAsia="es-CR"/>
        </w:rPr>
      </w:pPr>
      <w:r>
        <w:rPr>
          <w:noProof/>
          <w:lang w:eastAsia="es-CR"/>
        </w:rPr>
        <w:t>(Portada, Indice) J</w:t>
      </w:r>
      <w:r w:rsidR="00D30519" w:rsidRPr="00D94BD6">
        <w:rPr>
          <w:noProof/>
          <w:lang w:eastAsia="es-CR"/>
        </w:rPr>
        <w:t xml:space="preserve">ustificación y su importancia </w:t>
      </w:r>
    </w:p>
    <w:p w:rsidR="00D94BD6" w:rsidRDefault="00340D6D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noProof/>
          <w:lang w:eastAsia="es-CR"/>
        </w:rPr>
      </w:pPr>
      <w:r w:rsidRPr="00D94BD6">
        <w:rPr>
          <w:noProof/>
          <w:lang w:eastAsia="es-CR"/>
        </w:rPr>
        <w:t>Introducción</w:t>
      </w:r>
    </w:p>
    <w:p w:rsidR="00EF390F" w:rsidRPr="00217879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lang w:val="es-MX"/>
        </w:rPr>
      </w:pPr>
      <w:r w:rsidRPr="00EF390F">
        <w:rPr>
          <w:noProof/>
          <w:lang w:eastAsia="es-CR"/>
        </w:rPr>
        <w:t xml:space="preserve">Definir el tipo de implementación </w:t>
      </w:r>
    </w:p>
    <w:p w:rsidR="00217879" w:rsidRDefault="00217879" w:rsidP="00217879">
      <w:pPr>
        <w:pStyle w:val="Textoindependiente"/>
        <w:spacing w:after="0" w:line="360" w:lineRule="auto"/>
        <w:ind w:left="3294"/>
        <w:jc w:val="both"/>
        <w:rPr>
          <w:szCs w:val="22"/>
        </w:rPr>
      </w:pPr>
      <w:r>
        <w:rPr>
          <w:szCs w:val="22"/>
        </w:rPr>
        <w:t>Direct changeover</w:t>
      </w:r>
    </w:p>
    <w:p w:rsidR="00217879" w:rsidRDefault="00217879" w:rsidP="00217879">
      <w:pPr>
        <w:pStyle w:val="Textoindependiente"/>
        <w:spacing w:after="0" w:line="360" w:lineRule="auto"/>
        <w:ind w:left="3294"/>
        <w:jc w:val="both"/>
        <w:rPr>
          <w:szCs w:val="22"/>
        </w:rPr>
      </w:pPr>
      <w:proofErr w:type="spellStart"/>
      <w:r w:rsidRPr="008B7294">
        <w:rPr>
          <w:szCs w:val="22"/>
        </w:rPr>
        <w:t>Paralelo</w:t>
      </w:r>
      <w:proofErr w:type="spellEnd"/>
      <w:r w:rsidRPr="008B7294">
        <w:rPr>
          <w:szCs w:val="22"/>
        </w:rPr>
        <w:t xml:space="preserve">, </w:t>
      </w:r>
    </w:p>
    <w:p w:rsidR="00217879" w:rsidRDefault="00217879" w:rsidP="00217879">
      <w:pPr>
        <w:pStyle w:val="Textoindependiente"/>
        <w:spacing w:after="0" w:line="360" w:lineRule="auto"/>
        <w:ind w:left="3294"/>
        <w:jc w:val="both"/>
        <w:rPr>
          <w:szCs w:val="22"/>
        </w:rPr>
      </w:pPr>
      <w:r w:rsidRPr="008B7294">
        <w:rPr>
          <w:szCs w:val="22"/>
        </w:rPr>
        <w:t xml:space="preserve">Plan </w:t>
      </w:r>
      <w:proofErr w:type="spellStart"/>
      <w:r w:rsidRPr="008B7294">
        <w:rPr>
          <w:szCs w:val="22"/>
        </w:rPr>
        <w:t>Piloto</w:t>
      </w:r>
      <w:proofErr w:type="spellEnd"/>
      <w:r w:rsidRPr="008B7294">
        <w:rPr>
          <w:szCs w:val="22"/>
        </w:rPr>
        <w:t xml:space="preserve">,  </w:t>
      </w:r>
    </w:p>
    <w:p w:rsidR="00217879" w:rsidRPr="008B7294" w:rsidRDefault="00217879" w:rsidP="00217879">
      <w:pPr>
        <w:pStyle w:val="Textoindependiente"/>
        <w:spacing w:after="0" w:line="360" w:lineRule="auto"/>
        <w:ind w:left="3294"/>
        <w:jc w:val="both"/>
        <w:rPr>
          <w:szCs w:val="22"/>
        </w:rPr>
      </w:pPr>
      <w:r>
        <w:rPr>
          <w:szCs w:val="22"/>
        </w:rPr>
        <w:t>Hot Standby</w:t>
      </w:r>
    </w:p>
    <w:p w:rsidR="00217879" w:rsidRPr="00D94BD6" w:rsidRDefault="00217879" w:rsidP="00217879">
      <w:pPr>
        <w:pStyle w:val="Prrafodelista"/>
        <w:spacing w:after="0"/>
        <w:ind w:left="709"/>
        <w:jc w:val="both"/>
        <w:rPr>
          <w:lang w:val="es-MX"/>
        </w:rPr>
      </w:pPr>
    </w:p>
    <w:p w:rsidR="006F4E05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  <w:rPr>
          <w:lang w:val="es-MX"/>
        </w:rPr>
      </w:pPr>
      <w:r w:rsidRPr="00D94BD6">
        <w:rPr>
          <w:lang w:val="es-MX"/>
        </w:rPr>
        <w:t xml:space="preserve">Definir el plan de implementación </w:t>
      </w:r>
    </w:p>
    <w:p w:rsidR="00217879" w:rsidRPr="00D94BD6" w:rsidRDefault="00217879" w:rsidP="00217879">
      <w:pPr>
        <w:pStyle w:val="Prrafodelista"/>
        <w:spacing w:after="0"/>
        <w:ind w:left="709"/>
        <w:jc w:val="both"/>
        <w:rPr>
          <w:lang w:val="es-MX"/>
        </w:rPr>
      </w:pPr>
      <w:bookmarkStart w:id="0" w:name="_GoBack"/>
      <w:bookmarkEnd w:id="0"/>
    </w:p>
    <w:p w:rsidR="00EF390F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>
        <w:t>Definir gestión de los fuentes del producto</w:t>
      </w:r>
      <w:r w:rsidR="006F4E05">
        <w:t xml:space="preserve"> </w:t>
      </w:r>
    </w:p>
    <w:p w:rsidR="00D94BD6" w:rsidRPr="00D94BD6" w:rsidRDefault="00EF390F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>
        <w:t>Definir acuerdos de nivel de servicios</w:t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</w:rPr>
        <w:tab/>
      </w:r>
      <w:r w:rsidR="00D94BD6" w:rsidRPr="00D94BD6">
        <w:rPr>
          <w:rFonts w:cstheme="minorHAnsi"/>
          <w:b/>
        </w:rPr>
        <w:t xml:space="preserve">     </w:t>
      </w:r>
    </w:p>
    <w:p w:rsidR="00D94BD6" w:rsidRDefault="00D94BD6" w:rsidP="00794F44">
      <w:pPr>
        <w:pStyle w:val="Prrafodelista"/>
        <w:numPr>
          <w:ilvl w:val="0"/>
          <w:numId w:val="10"/>
        </w:numPr>
        <w:spacing w:after="0"/>
        <w:ind w:left="709"/>
        <w:jc w:val="both"/>
      </w:pPr>
      <w:r w:rsidRPr="00D94BD6">
        <w:t>Bibliografía</w:t>
      </w:r>
    </w:p>
    <w:p w:rsidR="00794F44" w:rsidRDefault="00794F44" w:rsidP="00794F44">
      <w:pPr>
        <w:pStyle w:val="Prrafodelista"/>
        <w:spacing w:after="0"/>
        <w:ind w:left="709"/>
        <w:jc w:val="both"/>
      </w:pPr>
    </w:p>
    <w:p w:rsidR="00D94BD6" w:rsidRPr="00794F44" w:rsidRDefault="00794F44" w:rsidP="00794F44">
      <w:pPr>
        <w:spacing w:after="0"/>
        <w:jc w:val="both"/>
        <w:rPr>
          <w:b/>
          <w:noProof/>
          <w:lang w:eastAsia="es-CR"/>
        </w:rPr>
      </w:pPr>
      <w:r w:rsidRPr="00794F44">
        <w:rPr>
          <w:b/>
          <w:noProof/>
          <w:lang w:eastAsia="es-CR"/>
        </w:rPr>
        <w:t>PARTE I</w:t>
      </w:r>
      <w:r>
        <w:rPr>
          <w:b/>
          <w:noProof/>
          <w:lang w:eastAsia="es-CR"/>
        </w:rPr>
        <w:t>I</w:t>
      </w:r>
      <w:r w:rsidR="005F07A9">
        <w:rPr>
          <w:b/>
          <w:noProof/>
          <w:lang w:eastAsia="es-CR"/>
        </w:rPr>
        <w:t xml:space="preserve"> IVAN</w:t>
      </w:r>
    </w:p>
    <w:p w:rsidR="00EF390F" w:rsidRDefault="00EF390F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>Definir mecanismos de trazabilidad del producto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 xml:space="preserve">Definir </w:t>
      </w:r>
      <w:r w:rsidRPr="006F4E05">
        <w:t>mecanismo para la atención de inconsistencias y mejoras del producto</w:t>
      </w:r>
      <w:r w:rsidR="00D94BD6">
        <w:t xml:space="preserve"> 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/>
        <w:ind w:left="709"/>
      </w:pPr>
      <w:r w:rsidRPr="00EF390F">
        <w:t xml:space="preserve">Definir </w:t>
      </w:r>
      <w:r>
        <w:t>mecanismos de respaldo y aseguramiento de la disponibilidad</w:t>
      </w:r>
      <w:r w:rsidR="00D94BD6">
        <w:t xml:space="preserve"> </w:t>
      </w:r>
    </w:p>
    <w:p w:rsidR="006F4E05" w:rsidRDefault="006F4E05" w:rsidP="00794F44">
      <w:pPr>
        <w:pStyle w:val="Prrafodelista"/>
        <w:numPr>
          <w:ilvl w:val="0"/>
          <w:numId w:val="9"/>
        </w:numPr>
        <w:ind w:left="709"/>
      </w:pPr>
      <w:r>
        <w:t>Plan de acción para la recuperación de desastres</w:t>
      </w:r>
    </w:p>
    <w:p w:rsidR="006F4E05" w:rsidRPr="006F4E05" w:rsidRDefault="006F4E05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6F4E05">
        <w:rPr>
          <w:rFonts w:cstheme="minorHAnsi"/>
        </w:rPr>
        <w:t>Conclusiones</w:t>
      </w:r>
    </w:p>
    <w:p w:rsidR="006F4E05" w:rsidRDefault="006F4E05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6F4E05">
        <w:rPr>
          <w:rFonts w:cstheme="minorHAnsi"/>
        </w:rPr>
        <w:t>Recomendaciones</w:t>
      </w:r>
    </w:p>
    <w:p w:rsidR="00D94BD6" w:rsidRPr="006F4E05" w:rsidRDefault="00D94BD6" w:rsidP="00794F44">
      <w:pPr>
        <w:pStyle w:val="Prrafodelista"/>
        <w:numPr>
          <w:ilvl w:val="0"/>
          <w:numId w:val="9"/>
        </w:numPr>
        <w:spacing w:after="0" w:line="276" w:lineRule="auto"/>
        <w:ind w:left="709"/>
        <w:rPr>
          <w:rFonts w:cstheme="minorHAnsi"/>
        </w:rPr>
      </w:pPr>
      <w:r w:rsidRPr="00D94BD6">
        <w:rPr>
          <w:rFonts w:cstheme="minorHAnsi"/>
        </w:rPr>
        <w:t>Bibliografía</w:t>
      </w:r>
    </w:p>
    <w:p w:rsidR="007E7170" w:rsidRDefault="00217879"/>
    <w:p w:rsidR="00E158B5" w:rsidRDefault="00E158B5"/>
    <w:sectPr w:rsidR="00E158B5" w:rsidSect="00794F44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1FEE"/>
    <w:multiLevelType w:val="hybridMultilevel"/>
    <w:tmpl w:val="6C0A290E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6BC107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2" w15:restartNumberingAfterBreak="0">
    <w:nsid w:val="11341C30"/>
    <w:multiLevelType w:val="hybridMultilevel"/>
    <w:tmpl w:val="B4F4991E"/>
    <w:lvl w:ilvl="0" w:tplc="D8E8BD68">
      <w:start w:val="6"/>
      <w:numFmt w:val="decimal"/>
      <w:lvlText w:val="%1"/>
      <w:lvlJc w:val="left"/>
      <w:pPr>
        <w:ind w:left="3479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4199" w:hanging="360"/>
      </w:pPr>
    </w:lvl>
    <w:lvl w:ilvl="2" w:tplc="140A001B">
      <w:start w:val="1"/>
      <w:numFmt w:val="lowerRoman"/>
      <w:lvlText w:val="%3."/>
      <w:lvlJc w:val="right"/>
      <w:pPr>
        <w:ind w:left="4919" w:hanging="180"/>
      </w:pPr>
    </w:lvl>
    <w:lvl w:ilvl="3" w:tplc="140A000F" w:tentative="1">
      <w:start w:val="1"/>
      <w:numFmt w:val="decimal"/>
      <w:lvlText w:val="%4."/>
      <w:lvlJc w:val="left"/>
      <w:pPr>
        <w:ind w:left="5639" w:hanging="360"/>
      </w:pPr>
    </w:lvl>
    <w:lvl w:ilvl="4" w:tplc="140A0019" w:tentative="1">
      <w:start w:val="1"/>
      <w:numFmt w:val="lowerLetter"/>
      <w:lvlText w:val="%5."/>
      <w:lvlJc w:val="left"/>
      <w:pPr>
        <w:ind w:left="6359" w:hanging="360"/>
      </w:pPr>
    </w:lvl>
    <w:lvl w:ilvl="5" w:tplc="140A001B" w:tentative="1">
      <w:start w:val="1"/>
      <w:numFmt w:val="lowerRoman"/>
      <w:lvlText w:val="%6."/>
      <w:lvlJc w:val="right"/>
      <w:pPr>
        <w:ind w:left="7079" w:hanging="180"/>
      </w:pPr>
    </w:lvl>
    <w:lvl w:ilvl="6" w:tplc="140A000F" w:tentative="1">
      <w:start w:val="1"/>
      <w:numFmt w:val="decimal"/>
      <w:lvlText w:val="%7."/>
      <w:lvlJc w:val="left"/>
      <w:pPr>
        <w:ind w:left="7799" w:hanging="360"/>
      </w:pPr>
    </w:lvl>
    <w:lvl w:ilvl="7" w:tplc="140A0019" w:tentative="1">
      <w:start w:val="1"/>
      <w:numFmt w:val="lowerLetter"/>
      <w:lvlText w:val="%8."/>
      <w:lvlJc w:val="left"/>
      <w:pPr>
        <w:ind w:left="8519" w:hanging="360"/>
      </w:pPr>
    </w:lvl>
    <w:lvl w:ilvl="8" w:tplc="140A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251E2378"/>
    <w:multiLevelType w:val="hybridMultilevel"/>
    <w:tmpl w:val="CE00831A"/>
    <w:lvl w:ilvl="0" w:tplc="7E5AB6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647" w:hanging="360"/>
      </w:pPr>
    </w:lvl>
    <w:lvl w:ilvl="2" w:tplc="140A001B" w:tentative="1">
      <w:start w:val="1"/>
      <w:numFmt w:val="lowerRoman"/>
      <w:lvlText w:val="%3."/>
      <w:lvlJc w:val="right"/>
      <w:pPr>
        <w:ind w:left="2367" w:hanging="180"/>
      </w:pPr>
    </w:lvl>
    <w:lvl w:ilvl="3" w:tplc="140A000F" w:tentative="1">
      <w:start w:val="1"/>
      <w:numFmt w:val="decimal"/>
      <w:lvlText w:val="%4."/>
      <w:lvlJc w:val="left"/>
      <w:pPr>
        <w:ind w:left="3087" w:hanging="360"/>
      </w:pPr>
    </w:lvl>
    <w:lvl w:ilvl="4" w:tplc="140A0019" w:tentative="1">
      <w:start w:val="1"/>
      <w:numFmt w:val="lowerLetter"/>
      <w:lvlText w:val="%5."/>
      <w:lvlJc w:val="left"/>
      <w:pPr>
        <w:ind w:left="3807" w:hanging="360"/>
      </w:pPr>
    </w:lvl>
    <w:lvl w:ilvl="5" w:tplc="140A001B" w:tentative="1">
      <w:start w:val="1"/>
      <w:numFmt w:val="lowerRoman"/>
      <w:lvlText w:val="%6."/>
      <w:lvlJc w:val="right"/>
      <w:pPr>
        <w:ind w:left="4527" w:hanging="180"/>
      </w:pPr>
    </w:lvl>
    <w:lvl w:ilvl="6" w:tplc="140A000F" w:tentative="1">
      <w:start w:val="1"/>
      <w:numFmt w:val="decimal"/>
      <w:lvlText w:val="%7."/>
      <w:lvlJc w:val="left"/>
      <w:pPr>
        <w:ind w:left="5247" w:hanging="360"/>
      </w:pPr>
    </w:lvl>
    <w:lvl w:ilvl="7" w:tplc="140A0019" w:tentative="1">
      <w:start w:val="1"/>
      <w:numFmt w:val="lowerLetter"/>
      <w:lvlText w:val="%8."/>
      <w:lvlJc w:val="left"/>
      <w:pPr>
        <w:ind w:left="5967" w:hanging="360"/>
      </w:pPr>
    </w:lvl>
    <w:lvl w:ilvl="8" w:tplc="1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902370"/>
    <w:multiLevelType w:val="hybridMultilevel"/>
    <w:tmpl w:val="78A4AB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F41E8"/>
    <w:multiLevelType w:val="hybridMultilevel"/>
    <w:tmpl w:val="371A306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302CA4"/>
    <w:multiLevelType w:val="multilevel"/>
    <w:tmpl w:val="9CC24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7" w15:restartNumberingAfterBreak="0">
    <w:nsid w:val="573B2AA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8" w15:restartNumberingAfterBreak="0">
    <w:nsid w:val="589B7A4D"/>
    <w:multiLevelType w:val="hybridMultilevel"/>
    <w:tmpl w:val="272081C6"/>
    <w:lvl w:ilvl="0" w:tplc="F9C6C8AC">
      <w:start w:val="11"/>
      <w:numFmt w:val="decimal"/>
      <w:lvlText w:val="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15E30"/>
    <w:multiLevelType w:val="multilevel"/>
    <w:tmpl w:val="B3F44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abstractNum w:abstractNumId="10" w15:restartNumberingAfterBreak="0">
    <w:nsid w:val="646C3D94"/>
    <w:multiLevelType w:val="multilevel"/>
    <w:tmpl w:val="1D4E9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2007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16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32"/>
    <w:rsid w:val="0006763C"/>
    <w:rsid w:val="001325F4"/>
    <w:rsid w:val="001E112F"/>
    <w:rsid w:val="00200A0C"/>
    <w:rsid w:val="00217879"/>
    <w:rsid w:val="002219E9"/>
    <w:rsid w:val="00340D6D"/>
    <w:rsid w:val="00402C32"/>
    <w:rsid w:val="00471D0F"/>
    <w:rsid w:val="00562B32"/>
    <w:rsid w:val="005F07A9"/>
    <w:rsid w:val="0068576C"/>
    <w:rsid w:val="006F4E05"/>
    <w:rsid w:val="00794F44"/>
    <w:rsid w:val="007A0CC4"/>
    <w:rsid w:val="0099577B"/>
    <w:rsid w:val="00D30519"/>
    <w:rsid w:val="00D94BD6"/>
    <w:rsid w:val="00DA10DB"/>
    <w:rsid w:val="00DB4FAD"/>
    <w:rsid w:val="00E158B5"/>
    <w:rsid w:val="00E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1F8B-3974-4F43-B151-244BF772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B32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8576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8576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AC49A-4F85-471F-830A-7171BE3F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Céspedes</dc:creator>
  <cp:keywords/>
  <dc:description/>
  <cp:lastModifiedBy>Felipe Céspedes</cp:lastModifiedBy>
  <cp:revision>7</cp:revision>
  <dcterms:created xsi:type="dcterms:W3CDTF">2018-03-26T02:51:00Z</dcterms:created>
  <dcterms:modified xsi:type="dcterms:W3CDTF">2018-04-10T12:11:00Z</dcterms:modified>
</cp:coreProperties>
</file>