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975" w:rsidRPr="00806FC0" w:rsidRDefault="00CC6975" w:rsidP="00806FC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6FC0">
        <w:rPr>
          <w:rFonts w:ascii="Arial" w:hAnsi="Arial" w:cs="Arial"/>
          <w:b/>
          <w:bCs/>
          <w:sz w:val="28"/>
          <w:szCs w:val="28"/>
        </w:rPr>
        <w:t>PROPOSTA DE PROJETO</w:t>
      </w:r>
    </w:p>
    <w:p w:rsidR="00CC6975" w:rsidRPr="00806FC0" w:rsidRDefault="00CC6975" w:rsidP="00806F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6FC0">
        <w:rPr>
          <w:rFonts w:ascii="Arial" w:hAnsi="Arial" w:cs="Arial"/>
          <w:b/>
          <w:bCs/>
          <w:sz w:val="24"/>
          <w:szCs w:val="24"/>
        </w:rPr>
        <w:t>DESAFIO 2</w:t>
      </w:r>
    </w:p>
    <w:p w:rsidR="00CC6975" w:rsidRPr="00806FC0" w:rsidRDefault="00CC6975">
      <w:pPr>
        <w:rPr>
          <w:rFonts w:ascii="Arial" w:hAnsi="Arial" w:cs="Arial"/>
        </w:rPr>
      </w:pPr>
    </w:p>
    <w:p w:rsidR="004C1336" w:rsidRDefault="00CC6975">
      <w:pPr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OTIMIZAÇÕES</w:t>
      </w:r>
    </w:p>
    <w:p w:rsidR="00CC6975" w:rsidRPr="00806FC0" w:rsidRDefault="00806FC0">
      <w:pPr>
        <w:rPr>
          <w:rFonts w:ascii="Arial" w:hAnsi="Arial" w:cs="Arial"/>
          <w:b/>
          <w:bCs/>
        </w:rPr>
      </w:pPr>
      <w:bookmarkStart w:id="0" w:name="_GoBack"/>
      <w:bookmarkEnd w:id="0"/>
      <w:r w:rsidRPr="00806FC0">
        <w:rPr>
          <w:rFonts w:ascii="Arial" w:hAnsi="Arial" w:cs="Arial"/>
        </w:rPr>
        <w:t xml:space="preserve">Prazo </w:t>
      </w:r>
      <w:r>
        <w:rPr>
          <w:rFonts w:ascii="Arial" w:hAnsi="Arial" w:cs="Arial"/>
        </w:rPr>
        <w:t>d</w:t>
      </w:r>
      <w:r w:rsidRPr="00806FC0">
        <w:rPr>
          <w:rFonts w:ascii="Arial" w:hAnsi="Arial" w:cs="Arial"/>
        </w:rPr>
        <w:t>e Entrega</w:t>
      </w:r>
      <w:r w:rsidR="00CC6975" w:rsidRPr="00806FC0">
        <w:rPr>
          <w:rFonts w:ascii="Arial" w:hAnsi="Arial" w:cs="Arial"/>
        </w:rPr>
        <w:t xml:space="preserve">: </w:t>
      </w:r>
      <w:r w:rsidR="00CC6975" w:rsidRPr="00806FC0">
        <w:rPr>
          <w:rFonts w:ascii="Arial" w:hAnsi="Arial" w:cs="Arial"/>
          <w:b/>
          <w:bCs/>
        </w:rPr>
        <w:t>30 DIAS</w:t>
      </w:r>
    </w:p>
    <w:p w:rsidR="00CC6975" w:rsidRPr="00806FC0" w:rsidRDefault="00CC6975">
      <w:pPr>
        <w:rPr>
          <w:rFonts w:ascii="Arial" w:hAnsi="Arial" w:cs="Arial"/>
        </w:rPr>
      </w:pPr>
    </w:p>
    <w:p w:rsidR="00CC6975" w:rsidRPr="00806FC0" w:rsidRDefault="00CC6975">
      <w:pPr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ESCOPO</w:t>
      </w:r>
    </w:p>
    <w:p w:rsidR="00C81CFB" w:rsidRPr="00806FC0" w:rsidRDefault="00CC6975" w:rsidP="00C81CFB">
      <w:pPr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A primeira fase do projeto contempla otimizações em curto prazo, visando melhoras para o sistema sem grandes impactos estruturais. O objetivo é analisar a arquitetura atual e promover ações rápidas com impactos imediatos, para que não voltem a ocorrer quedas e instabilidades no período de maior fluxo de uso do sistema (últimos dias do mês).</w:t>
      </w:r>
      <w:r w:rsidR="00C81CFB" w:rsidRPr="00806FC0">
        <w:rPr>
          <w:rFonts w:ascii="Arial" w:hAnsi="Arial" w:cs="Arial"/>
        </w:rPr>
        <w:t xml:space="preserve"> </w:t>
      </w:r>
    </w:p>
    <w:p w:rsidR="00CC6975" w:rsidRPr="00806FC0" w:rsidRDefault="00C81CFB" w:rsidP="00C81CFB">
      <w:pPr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Para tal, serão analisadas soluções cuja estimativa de horas seja viável para o prazo estabelecido, considerando o uso de alguns recursos da equipe de infraestrutura e da equipe de desenvolvimento. Não serão realizadas grandes alterações arquiteturais na aplicação, visto que exigiriam muitas horas de desenvolvimento e, principalmente, testes de regressão e integração.</w:t>
      </w:r>
    </w:p>
    <w:p w:rsidR="00CC6975" w:rsidRPr="00806FC0" w:rsidRDefault="00CC6975">
      <w:pPr>
        <w:rPr>
          <w:rFonts w:ascii="Arial" w:hAnsi="Arial" w:cs="Arial"/>
        </w:rPr>
      </w:pPr>
    </w:p>
    <w:p w:rsidR="00CC6975" w:rsidRPr="00806FC0" w:rsidRDefault="00CC6975">
      <w:pPr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PROBLEMAS</w:t>
      </w:r>
    </w:p>
    <w:p w:rsidR="00CC6975" w:rsidRPr="00806FC0" w:rsidRDefault="00CC6975" w:rsidP="00C81CFB">
      <w:pPr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De acordo com a análise realizada, </w:t>
      </w:r>
      <w:r w:rsidR="00C81CFB" w:rsidRPr="00806FC0">
        <w:rPr>
          <w:rFonts w:ascii="Arial" w:hAnsi="Arial" w:cs="Arial"/>
        </w:rPr>
        <w:t xml:space="preserve">os principais problemas da aplicação se relacionam ao uso excessivo do banco de dados. Há um gargalo de performance, causando em alguns momentos até a falha na conexão </w:t>
      </w:r>
      <w:r w:rsidR="00D756CC" w:rsidRPr="00806FC0">
        <w:rPr>
          <w:rFonts w:ascii="Arial" w:hAnsi="Arial" w:cs="Arial"/>
        </w:rPr>
        <w:t>entre a aplicação e</w:t>
      </w:r>
      <w:r w:rsidR="00C81CFB" w:rsidRPr="00806FC0">
        <w:rPr>
          <w:rFonts w:ascii="Arial" w:hAnsi="Arial" w:cs="Arial"/>
        </w:rPr>
        <w:t xml:space="preserve"> o banco</w:t>
      </w:r>
      <w:r w:rsidR="00D756CC" w:rsidRPr="00806FC0">
        <w:rPr>
          <w:rFonts w:ascii="Arial" w:hAnsi="Arial" w:cs="Arial"/>
        </w:rPr>
        <w:t xml:space="preserve"> de dados</w:t>
      </w:r>
      <w:r w:rsidR="00C81CFB" w:rsidRPr="00806FC0">
        <w:rPr>
          <w:rFonts w:ascii="Arial" w:hAnsi="Arial" w:cs="Arial"/>
        </w:rPr>
        <w:t xml:space="preserve">, que ocorre possivelmente pela falta de boas-práticas na de código na abertura e uso destas conexões. Além disso, há uma previsão de que em menos de 3 meses a máquina de banco de dados vai exceder o espaço físico provisionado no momento. </w:t>
      </w:r>
    </w:p>
    <w:p w:rsidR="000249DC" w:rsidRPr="00806FC0" w:rsidRDefault="000249DC" w:rsidP="00C81CFB">
      <w:pPr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Além dos problemas com o banco de dados, a infraestrutura da aplicação hoje não possui fácil escalabilidade por ser executada em um TomEE direto em uma instância de EC2. Como a aplicação recebe picos de uso, em muitos momentos a aplicação está com baixo uso de recursos, e em outros momentos a infraestrutura provisionada não dá conta da quantidade de acessos.</w:t>
      </w:r>
    </w:p>
    <w:p w:rsidR="00C81CFB" w:rsidRPr="00806FC0" w:rsidRDefault="00C81CFB" w:rsidP="00C81CFB">
      <w:pPr>
        <w:jc w:val="both"/>
        <w:rPr>
          <w:rFonts w:ascii="Arial" w:hAnsi="Arial" w:cs="Arial"/>
        </w:rPr>
      </w:pPr>
    </w:p>
    <w:p w:rsidR="00C81CFB" w:rsidRPr="00806FC0" w:rsidRDefault="00C81CFB" w:rsidP="00C81CFB">
      <w:pPr>
        <w:jc w:val="both"/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PROPOSTAS</w:t>
      </w:r>
    </w:p>
    <w:p w:rsidR="003E66F8" w:rsidRPr="00806FC0" w:rsidRDefault="003E66F8" w:rsidP="003E66F8">
      <w:pPr>
        <w:pStyle w:val="PargrafodaLista"/>
        <w:ind w:left="360"/>
        <w:jc w:val="both"/>
        <w:rPr>
          <w:rFonts w:ascii="Arial" w:hAnsi="Arial" w:cs="Arial"/>
        </w:rPr>
      </w:pPr>
    </w:p>
    <w:p w:rsidR="00C81CFB" w:rsidRPr="00806FC0" w:rsidRDefault="003E66F8" w:rsidP="00875A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Otimização do uso de conexões com o banco de dados</w:t>
      </w:r>
    </w:p>
    <w:p w:rsidR="00D756CC" w:rsidRPr="00806FC0" w:rsidRDefault="003E66F8" w:rsidP="003E66F8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Como medida inicial para o problema de falta de conexões com o banco de dados, a aplicação deve ser alterada para permitir o uso de um </w:t>
      </w:r>
      <w:r w:rsidRPr="00806FC0">
        <w:rPr>
          <w:rFonts w:ascii="Arial" w:hAnsi="Arial" w:cs="Arial"/>
          <w:i/>
          <w:iCs/>
        </w:rPr>
        <w:t>pool</w:t>
      </w:r>
      <w:r w:rsidRPr="00806FC0">
        <w:rPr>
          <w:rFonts w:ascii="Arial" w:hAnsi="Arial" w:cs="Arial"/>
        </w:rPr>
        <w:t xml:space="preserve"> de conexões com a base</w:t>
      </w:r>
      <w:r w:rsidR="00D756CC" w:rsidRPr="00806FC0">
        <w:rPr>
          <w:rFonts w:ascii="Arial" w:hAnsi="Arial" w:cs="Arial"/>
        </w:rPr>
        <w:t>. Com isso, ocorre um menor overhead na criação de conexões, ganhando tempo e reduzindo falhas que poderiam ser causadas por conexões que não foram corretamente abertas e fechadas pela aplicação.</w:t>
      </w:r>
    </w:p>
    <w:p w:rsidR="003E66F8" w:rsidRPr="00806FC0" w:rsidRDefault="00D756CC" w:rsidP="003E66F8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Essa configuração deverá ser feita através das </w:t>
      </w:r>
      <w:r w:rsidRPr="00806FC0">
        <w:rPr>
          <w:rFonts w:ascii="Arial" w:hAnsi="Arial" w:cs="Arial"/>
          <w:i/>
          <w:iCs/>
        </w:rPr>
        <w:t xml:space="preserve">connection strings </w:t>
      </w:r>
      <w:r w:rsidRPr="00806FC0">
        <w:rPr>
          <w:rFonts w:ascii="Arial" w:hAnsi="Arial" w:cs="Arial"/>
        </w:rPr>
        <w:t>da aplicação, nos campos abaixo:</w:t>
      </w:r>
    </w:p>
    <w:p w:rsidR="00D756CC" w:rsidRPr="00806FC0" w:rsidRDefault="00D756CC" w:rsidP="003E66F8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lastRenderedPageBreak/>
        <w:t xml:space="preserve">- </w:t>
      </w:r>
      <w:r w:rsidRPr="00806FC0">
        <w:rPr>
          <w:rFonts w:ascii="Arial" w:hAnsi="Arial" w:cs="Arial"/>
          <w:i/>
          <w:iCs/>
        </w:rPr>
        <w:t>Pooling=true</w:t>
      </w:r>
      <w:r w:rsidRPr="00806FC0">
        <w:rPr>
          <w:rFonts w:ascii="Arial" w:hAnsi="Arial" w:cs="Arial"/>
        </w:rPr>
        <w:t xml:space="preserve">: Deve ser incluído em todas as </w:t>
      </w:r>
      <w:r w:rsidRPr="00806FC0">
        <w:rPr>
          <w:rFonts w:ascii="Arial" w:hAnsi="Arial" w:cs="Arial"/>
          <w:i/>
          <w:iCs/>
        </w:rPr>
        <w:t>strings</w:t>
      </w:r>
      <w:r w:rsidRPr="00806FC0">
        <w:rPr>
          <w:rFonts w:ascii="Arial" w:hAnsi="Arial" w:cs="Arial"/>
        </w:rPr>
        <w:t xml:space="preserve"> de conexão, para habilitar o uso de um pool.</w:t>
      </w:r>
    </w:p>
    <w:p w:rsidR="00D756CC" w:rsidRPr="00806FC0" w:rsidRDefault="00D756CC" w:rsidP="003E66F8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- </w:t>
      </w:r>
      <w:r w:rsidRPr="00806FC0">
        <w:rPr>
          <w:rFonts w:ascii="Arial" w:hAnsi="Arial" w:cs="Arial"/>
          <w:i/>
          <w:iCs/>
        </w:rPr>
        <w:t xml:space="preserve">MinimumPoolSize=10 </w:t>
      </w:r>
      <w:r w:rsidRPr="00806FC0">
        <w:rPr>
          <w:rFonts w:ascii="Arial" w:hAnsi="Arial" w:cs="Arial"/>
        </w:rPr>
        <w:t xml:space="preserve">e </w:t>
      </w:r>
      <w:r w:rsidRPr="00806FC0">
        <w:rPr>
          <w:rFonts w:ascii="Arial" w:hAnsi="Arial" w:cs="Arial"/>
          <w:i/>
          <w:iCs/>
        </w:rPr>
        <w:t>Maximumpoolsize=5000</w:t>
      </w:r>
      <w:r w:rsidRPr="00806FC0">
        <w:rPr>
          <w:rFonts w:ascii="Arial" w:hAnsi="Arial" w:cs="Arial"/>
        </w:rPr>
        <w:t>: Estes valores indicam a quantidade mínima e máxima de conexões no pool</w:t>
      </w:r>
      <w:r w:rsidR="000249DC" w:rsidRPr="00806FC0">
        <w:rPr>
          <w:rFonts w:ascii="Arial" w:hAnsi="Arial" w:cs="Arial"/>
        </w:rPr>
        <w:t>, respectivamente</w:t>
      </w:r>
      <w:r w:rsidRPr="00806FC0">
        <w:rPr>
          <w:rFonts w:ascii="Arial" w:hAnsi="Arial" w:cs="Arial"/>
        </w:rPr>
        <w:t>. Serão necessários testes de carga para identificar quais os melhores valores para estas propriedades.</w:t>
      </w:r>
    </w:p>
    <w:p w:rsidR="00947A12" w:rsidRPr="00806FC0" w:rsidRDefault="00947A12" w:rsidP="003E66F8">
      <w:pPr>
        <w:ind w:left="360"/>
        <w:jc w:val="both"/>
        <w:rPr>
          <w:rFonts w:ascii="Arial" w:hAnsi="Arial" w:cs="Arial"/>
        </w:rPr>
      </w:pPr>
    </w:p>
    <w:p w:rsidR="00947A12" w:rsidRPr="00806FC0" w:rsidRDefault="00947A12" w:rsidP="00875A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Uso de comandos BATCH para serviços de processamento em lote</w:t>
      </w:r>
    </w:p>
    <w:p w:rsidR="000249DC" w:rsidRPr="00806FC0" w:rsidRDefault="00D756CC" w:rsidP="000249DC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Os serviços</w:t>
      </w:r>
      <w:r w:rsidR="00947A12" w:rsidRPr="00806FC0">
        <w:rPr>
          <w:rFonts w:ascii="Arial" w:hAnsi="Arial" w:cs="Arial"/>
        </w:rPr>
        <w:t xml:space="preserve"> de processamento de TED/DOC e de execução de folha de pagamento </w:t>
      </w:r>
      <w:r w:rsidRPr="00806FC0">
        <w:rPr>
          <w:rFonts w:ascii="Arial" w:hAnsi="Arial" w:cs="Arial"/>
        </w:rPr>
        <w:t>executam inúmeras transações em lote</w:t>
      </w:r>
      <w:r w:rsidR="00947A12" w:rsidRPr="00806FC0">
        <w:rPr>
          <w:rFonts w:ascii="Arial" w:hAnsi="Arial" w:cs="Arial"/>
        </w:rPr>
        <w:t>. Estes</w:t>
      </w:r>
      <w:r w:rsidRPr="00806FC0">
        <w:rPr>
          <w:rFonts w:ascii="Arial" w:hAnsi="Arial" w:cs="Arial"/>
        </w:rPr>
        <w:t xml:space="preserve"> devem ser alterados para que </w:t>
      </w:r>
      <w:r w:rsidR="000249DC" w:rsidRPr="00806FC0">
        <w:rPr>
          <w:rFonts w:ascii="Arial" w:hAnsi="Arial" w:cs="Arial"/>
        </w:rPr>
        <w:t xml:space="preserve">a execução de operações no banco de dados por estes serviços </w:t>
      </w:r>
      <w:r w:rsidR="00947A12" w:rsidRPr="00806FC0">
        <w:rPr>
          <w:rFonts w:ascii="Arial" w:hAnsi="Arial" w:cs="Arial"/>
        </w:rPr>
        <w:t xml:space="preserve">utilize </w:t>
      </w:r>
      <w:r w:rsidR="000249DC" w:rsidRPr="00806FC0">
        <w:rPr>
          <w:rFonts w:ascii="Arial" w:hAnsi="Arial" w:cs="Arial"/>
        </w:rPr>
        <w:t>comandos BATCH, que são otimizados pela própria</w:t>
      </w:r>
      <w:r w:rsidR="000249DC" w:rsidRPr="00806FC0">
        <w:rPr>
          <w:rFonts w:ascii="Arial" w:hAnsi="Arial" w:cs="Arial"/>
          <w:i/>
          <w:iCs/>
        </w:rPr>
        <w:t xml:space="preserve"> engine</w:t>
      </w:r>
      <w:r w:rsidR="000249DC" w:rsidRPr="00806FC0">
        <w:rPr>
          <w:rFonts w:ascii="Arial" w:hAnsi="Arial" w:cs="Arial"/>
        </w:rPr>
        <w:t xml:space="preserve"> do MySQL para melhor consumo de recursos e conexões, e redução de falhas por </w:t>
      </w:r>
      <w:r w:rsidR="000249DC" w:rsidRPr="00806FC0">
        <w:rPr>
          <w:rFonts w:ascii="Arial" w:hAnsi="Arial" w:cs="Arial"/>
          <w:i/>
          <w:iCs/>
        </w:rPr>
        <w:t>locks</w:t>
      </w:r>
      <w:r w:rsidR="000249DC" w:rsidRPr="00806FC0">
        <w:rPr>
          <w:rFonts w:ascii="Arial" w:hAnsi="Arial" w:cs="Arial"/>
        </w:rPr>
        <w:t>. Para tal, as execuções de SQL que hoje ocorrem com os métodos “</w:t>
      </w:r>
      <w:r w:rsidR="000249DC" w:rsidRPr="00806FC0">
        <w:rPr>
          <w:rFonts w:ascii="Arial" w:hAnsi="Arial" w:cs="Arial"/>
          <w:i/>
          <w:iCs/>
        </w:rPr>
        <w:t>executeInsert</w:t>
      </w:r>
      <w:r w:rsidR="000249DC" w:rsidRPr="00806FC0">
        <w:rPr>
          <w:rFonts w:ascii="Arial" w:hAnsi="Arial" w:cs="Arial"/>
        </w:rPr>
        <w:t>” e “</w:t>
      </w:r>
      <w:r w:rsidR="000249DC" w:rsidRPr="00806FC0">
        <w:rPr>
          <w:rFonts w:ascii="Arial" w:hAnsi="Arial" w:cs="Arial"/>
          <w:i/>
          <w:iCs/>
        </w:rPr>
        <w:t>executeUpdate</w:t>
      </w:r>
      <w:r w:rsidR="000249DC" w:rsidRPr="00806FC0">
        <w:rPr>
          <w:rFonts w:ascii="Arial" w:hAnsi="Arial" w:cs="Arial"/>
        </w:rPr>
        <w:t>” devem ser alteradas para “</w:t>
      </w:r>
      <w:r w:rsidR="000249DC" w:rsidRPr="00806FC0">
        <w:rPr>
          <w:rFonts w:ascii="Arial" w:hAnsi="Arial" w:cs="Arial"/>
          <w:i/>
          <w:iCs/>
        </w:rPr>
        <w:t>addBatch</w:t>
      </w:r>
      <w:r w:rsidR="000249DC" w:rsidRPr="00806FC0">
        <w:rPr>
          <w:rFonts w:ascii="Arial" w:hAnsi="Arial" w:cs="Arial"/>
        </w:rPr>
        <w:t>”, e ao final da geração de todos os comandos deve ser executado o “</w:t>
      </w:r>
      <w:r w:rsidR="000249DC" w:rsidRPr="00806FC0">
        <w:rPr>
          <w:rFonts w:ascii="Arial" w:hAnsi="Arial" w:cs="Arial"/>
          <w:i/>
          <w:iCs/>
        </w:rPr>
        <w:t>executeBatch</w:t>
      </w:r>
      <w:r w:rsidR="000249DC" w:rsidRPr="00806FC0">
        <w:rPr>
          <w:rFonts w:ascii="Arial" w:hAnsi="Arial" w:cs="Arial"/>
        </w:rPr>
        <w:t>”.</w:t>
      </w:r>
    </w:p>
    <w:p w:rsidR="00947A12" w:rsidRPr="00806FC0" w:rsidRDefault="00947A12" w:rsidP="000249DC">
      <w:pPr>
        <w:ind w:left="360"/>
        <w:jc w:val="both"/>
        <w:rPr>
          <w:rFonts w:ascii="Arial" w:hAnsi="Arial" w:cs="Arial"/>
        </w:rPr>
      </w:pPr>
    </w:p>
    <w:p w:rsidR="00947A12" w:rsidRPr="00806FC0" w:rsidRDefault="00947A12" w:rsidP="00875A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Configuração dos agendamentos de serviços de processamento em lote (processamento de TED/DOC e folhas de pagamento)</w:t>
      </w:r>
    </w:p>
    <w:p w:rsidR="000249DC" w:rsidRPr="00806FC0" w:rsidRDefault="000249DC" w:rsidP="000249DC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Além da otimização do uso de recursos da aplicação, </w:t>
      </w:r>
      <w:r w:rsidR="00947A12" w:rsidRPr="00806FC0">
        <w:rPr>
          <w:rFonts w:ascii="Arial" w:hAnsi="Arial" w:cs="Arial"/>
        </w:rPr>
        <w:t>os</w:t>
      </w:r>
      <w:r w:rsidRPr="00806FC0">
        <w:rPr>
          <w:rFonts w:ascii="Arial" w:hAnsi="Arial" w:cs="Arial"/>
        </w:rPr>
        <w:t xml:space="preserve"> serviços </w:t>
      </w:r>
      <w:r w:rsidR="00947A12" w:rsidRPr="00806FC0">
        <w:rPr>
          <w:rFonts w:ascii="Arial" w:hAnsi="Arial" w:cs="Arial"/>
        </w:rPr>
        <w:t xml:space="preserve">de processamento de TED/DOC e de execução de folha de pagamento </w:t>
      </w:r>
      <w:r w:rsidRPr="00806FC0">
        <w:rPr>
          <w:rFonts w:ascii="Arial" w:hAnsi="Arial" w:cs="Arial"/>
        </w:rPr>
        <w:t xml:space="preserve">podem ser </w:t>
      </w:r>
      <w:r w:rsidR="00947A12" w:rsidRPr="00806FC0">
        <w:rPr>
          <w:rFonts w:ascii="Arial" w:hAnsi="Arial" w:cs="Arial"/>
        </w:rPr>
        <w:t>agendados de forma</w:t>
      </w:r>
      <w:r w:rsidRPr="00806FC0">
        <w:rPr>
          <w:rFonts w:ascii="Arial" w:hAnsi="Arial" w:cs="Arial"/>
        </w:rPr>
        <w:t xml:space="preserve"> que sua execução se dê em períodos que reduzam o impacto negativo na utilização do serviço. Para tal, deve ser realizado um estudo histórico</w:t>
      </w:r>
      <w:r w:rsidR="00947A12" w:rsidRPr="00806FC0">
        <w:rPr>
          <w:rFonts w:ascii="Arial" w:hAnsi="Arial" w:cs="Arial"/>
        </w:rPr>
        <w:t xml:space="preserve"> para identificar os momentos em que a aplicação recebe picos de uso, e estas informações devem ser cruzadas com a equipe de negócio e jurídico para compreender quais são as obrigações legais que a empresa possui em questão de tempo máximo para efetivação destas transações. Considerando o resultado destes estudos, nos períodos de maior criticidade os serviços devem ser executados com a menor frequência possível dentro do limite permitido pela empresa.</w:t>
      </w:r>
    </w:p>
    <w:p w:rsidR="000249DC" w:rsidRPr="00806FC0" w:rsidRDefault="000249DC" w:rsidP="000249DC">
      <w:pPr>
        <w:pStyle w:val="PargrafodaLista"/>
        <w:ind w:left="360"/>
        <w:jc w:val="both"/>
        <w:rPr>
          <w:rFonts w:ascii="Arial" w:hAnsi="Arial" w:cs="Arial"/>
        </w:rPr>
      </w:pPr>
    </w:p>
    <w:p w:rsidR="000249DC" w:rsidRPr="00806FC0" w:rsidRDefault="000249DC" w:rsidP="00875A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Configuração do Elastic Beanstalk nas instâncias EC2 da aplicação e banco de dados</w:t>
      </w:r>
    </w:p>
    <w:p w:rsidR="00242218" w:rsidRPr="00806FC0" w:rsidRDefault="00947A12" w:rsidP="00242218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O Amazon Elastic Beanstalk </w:t>
      </w:r>
      <w:r w:rsidR="001150FA" w:rsidRPr="00806FC0">
        <w:rPr>
          <w:rFonts w:ascii="Arial" w:hAnsi="Arial" w:cs="Arial"/>
        </w:rPr>
        <w:t>(</w:t>
      </w:r>
      <w:hyperlink r:id="rId7" w:history="1">
        <w:r w:rsidR="00242218" w:rsidRPr="00806FC0">
          <w:rPr>
            <w:rStyle w:val="Hyperlink"/>
            <w:rFonts w:ascii="Arial" w:hAnsi="Arial" w:cs="Arial"/>
          </w:rPr>
          <w:t>https://docs.aws.amazon.com/elastic-beanstalk</w:t>
        </w:r>
      </w:hyperlink>
      <w:r w:rsidR="001150FA" w:rsidRPr="00806FC0">
        <w:rPr>
          <w:rFonts w:ascii="Arial" w:hAnsi="Arial" w:cs="Arial"/>
        </w:rPr>
        <w:t xml:space="preserve">) </w:t>
      </w:r>
      <w:r w:rsidRPr="00806FC0">
        <w:rPr>
          <w:rFonts w:ascii="Arial" w:hAnsi="Arial" w:cs="Arial"/>
        </w:rPr>
        <w:t xml:space="preserve">permite </w:t>
      </w:r>
      <w:r w:rsidR="001150FA" w:rsidRPr="00806FC0">
        <w:rPr>
          <w:rFonts w:ascii="Arial" w:hAnsi="Arial" w:cs="Arial"/>
        </w:rPr>
        <w:t xml:space="preserve">que sejam executadas aplicações na nuvem sem um provisionamento específico de uma máquina virtual. Este serviço possui uma configuração de </w:t>
      </w:r>
      <w:r w:rsidR="001150FA" w:rsidRPr="00806FC0">
        <w:rPr>
          <w:rFonts w:ascii="Arial" w:hAnsi="Arial" w:cs="Arial"/>
          <w:i/>
          <w:iCs/>
        </w:rPr>
        <w:t>Auto Scalling</w:t>
      </w:r>
      <w:r w:rsidR="001150FA" w:rsidRPr="00806FC0">
        <w:rPr>
          <w:rFonts w:ascii="Arial" w:hAnsi="Arial" w:cs="Arial"/>
        </w:rPr>
        <w:t xml:space="preserve"> (ou seja, escalabilidade automática), onde é possível configurar </w:t>
      </w:r>
      <w:r w:rsidR="00242218" w:rsidRPr="00806FC0">
        <w:rPr>
          <w:rFonts w:ascii="Arial" w:hAnsi="Arial" w:cs="Arial"/>
        </w:rPr>
        <w:t>gatilhos de consumo para aumentar ou diminuir a capacidade de processamento e memória da aplicação.</w:t>
      </w:r>
    </w:p>
    <w:p w:rsidR="00947A12" w:rsidRPr="00806FC0" w:rsidRDefault="00242218" w:rsidP="001150FA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Dessa forma, é possível termos uma instância que poderá automaticamente aumentar sua capacidade de processamento nos momentos de maior uso, e da mesma forma reduzir quando não houver mais necessidade. Além disso, este serviço não possui custo adicional – a cobrança é feita apenas sobre os demais serviços da AWS que forem utilizados de acordo com a sua escala. </w:t>
      </w:r>
      <w:r w:rsidR="001150FA" w:rsidRPr="00806FC0">
        <w:rPr>
          <w:rFonts w:ascii="Arial" w:hAnsi="Arial" w:cs="Arial"/>
        </w:rPr>
        <w:t xml:space="preserve"> </w:t>
      </w:r>
      <w:r w:rsidRPr="00806FC0">
        <w:rPr>
          <w:rFonts w:ascii="Arial" w:hAnsi="Arial" w:cs="Arial"/>
        </w:rPr>
        <w:t xml:space="preserve">Com isso, espera-se que não haja um grande aumento no custo, visto que nos momentos de </w:t>
      </w:r>
      <w:r w:rsidRPr="00806FC0">
        <w:rPr>
          <w:rFonts w:ascii="Arial" w:hAnsi="Arial" w:cs="Arial"/>
        </w:rPr>
        <w:lastRenderedPageBreak/>
        <w:t xml:space="preserve">menor uso teremos também um </w:t>
      </w:r>
      <w:r w:rsidRPr="00806FC0">
        <w:rPr>
          <w:rFonts w:ascii="Arial" w:hAnsi="Arial" w:cs="Arial"/>
          <w:i/>
          <w:iCs/>
        </w:rPr>
        <w:t>scale-down</w:t>
      </w:r>
      <w:r w:rsidRPr="00806FC0">
        <w:rPr>
          <w:rFonts w:ascii="Arial" w:hAnsi="Arial" w:cs="Arial"/>
        </w:rPr>
        <w:t xml:space="preserve"> para uma instância com custo menor que o atual, compensando o </w:t>
      </w:r>
      <w:r w:rsidRPr="00806FC0">
        <w:rPr>
          <w:rFonts w:ascii="Arial" w:hAnsi="Arial" w:cs="Arial"/>
          <w:i/>
          <w:iCs/>
        </w:rPr>
        <w:t>scale-up</w:t>
      </w:r>
      <w:r w:rsidRPr="00806FC0">
        <w:rPr>
          <w:rFonts w:ascii="Arial" w:hAnsi="Arial" w:cs="Arial"/>
        </w:rPr>
        <w:t xml:space="preserve"> nos momentos de pico.</w:t>
      </w:r>
    </w:p>
    <w:p w:rsidR="00EC39F5" w:rsidRPr="00806FC0" w:rsidRDefault="00EC39F5" w:rsidP="002937FA">
      <w:pPr>
        <w:pStyle w:val="PargrafodaLista"/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Para realização destas configurações, serão necessários inúmeros testes de carga no novo ambiente com o uso do Apache jMeter (</w:t>
      </w:r>
      <w:hyperlink r:id="rId8" w:history="1">
        <w:r w:rsidRPr="00806FC0">
          <w:rPr>
            <w:rStyle w:val="Hyperlink"/>
            <w:rFonts w:ascii="Arial" w:hAnsi="Arial" w:cs="Arial"/>
          </w:rPr>
          <w:t>https://jmeter.apache.org</w:t>
        </w:r>
      </w:hyperlink>
      <w:r w:rsidRPr="00806FC0">
        <w:rPr>
          <w:rFonts w:ascii="Arial" w:hAnsi="Arial" w:cs="Arial"/>
        </w:rPr>
        <w:t xml:space="preserve">). A cada nova rodada de testes devem ser analisadas as métricas de performance do serviço, para que seja possível otimizar os gatilhos e configurações de </w:t>
      </w:r>
      <w:r w:rsidRPr="00806FC0">
        <w:rPr>
          <w:rFonts w:ascii="Arial" w:hAnsi="Arial" w:cs="Arial"/>
          <w:i/>
          <w:iCs/>
        </w:rPr>
        <w:t xml:space="preserve">Auto Scalling </w:t>
      </w:r>
      <w:r w:rsidRPr="00806FC0">
        <w:rPr>
          <w:rFonts w:ascii="Arial" w:hAnsi="Arial" w:cs="Arial"/>
        </w:rPr>
        <w:t>do Elastic Beanstalk.</w:t>
      </w:r>
    </w:p>
    <w:p w:rsidR="00242218" w:rsidRPr="00806FC0" w:rsidRDefault="00242218" w:rsidP="00242218">
      <w:pPr>
        <w:jc w:val="both"/>
        <w:rPr>
          <w:rFonts w:ascii="Arial" w:hAnsi="Arial" w:cs="Arial"/>
        </w:rPr>
      </w:pPr>
    </w:p>
    <w:p w:rsidR="00242218" w:rsidRPr="00806FC0" w:rsidRDefault="002937FA" w:rsidP="00875A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06FC0">
        <w:rPr>
          <w:rFonts w:ascii="Arial" w:hAnsi="Arial" w:cs="Arial"/>
          <w:b/>
          <w:bCs/>
        </w:rPr>
        <w:t>Separar as instâncias de banco entre OLTP e OLAP</w:t>
      </w:r>
    </w:p>
    <w:p w:rsidR="00836E22" w:rsidRPr="00806FC0" w:rsidRDefault="00ED2565" w:rsidP="00ED2565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Deve ser criada uma instância independente no EC2 apenas para OLAP, contendo apenas as tabelas de históricos do banco de dados original.</w:t>
      </w:r>
      <w:r w:rsidR="00836E22" w:rsidRPr="00806FC0">
        <w:rPr>
          <w:rFonts w:ascii="Arial" w:hAnsi="Arial" w:cs="Arial"/>
        </w:rPr>
        <w:t xml:space="preserve">  Esta nova instância pode ter uma menor capacidade de processamento, visto que não há a necessidade de tantos acessos simultâneos.</w:t>
      </w:r>
      <w:r w:rsidR="00EC721A" w:rsidRPr="00806FC0">
        <w:rPr>
          <w:rFonts w:ascii="Arial" w:hAnsi="Arial" w:cs="Arial"/>
        </w:rPr>
        <w:t xml:space="preserve"> </w:t>
      </w:r>
      <w:r w:rsidR="00426AC2" w:rsidRPr="00806FC0">
        <w:rPr>
          <w:rFonts w:ascii="Arial" w:hAnsi="Arial" w:cs="Arial"/>
        </w:rPr>
        <w:t xml:space="preserve">Ainda, ao separar as responsabilidades de OLAP e OLTP, se reduz a quantidade de </w:t>
      </w:r>
      <w:r w:rsidR="00426AC2" w:rsidRPr="00806FC0">
        <w:rPr>
          <w:rFonts w:ascii="Arial" w:hAnsi="Arial" w:cs="Arial"/>
          <w:i/>
          <w:iCs/>
        </w:rPr>
        <w:t>locks</w:t>
      </w:r>
      <w:r w:rsidR="00426AC2" w:rsidRPr="00806FC0">
        <w:rPr>
          <w:rFonts w:ascii="Arial" w:hAnsi="Arial" w:cs="Arial"/>
        </w:rPr>
        <w:t xml:space="preserve"> por escrita/leitura nas mesmas tabelas, bem como reduz a concorrência de usuários nas mesmas conexões e recursos.</w:t>
      </w:r>
    </w:p>
    <w:p w:rsidR="00426AC2" w:rsidRPr="00806FC0" w:rsidRDefault="00EC721A" w:rsidP="00ED2565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A geração de dados de histórico continua</w:t>
      </w:r>
      <w:r w:rsidR="00426AC2" w:rsidRPr="00806FC0">
        <w:rPr>
          <w:rFonts w:ascii="Arial" w:hAnsi="Arial" w:cs="Arial"/>
        </w:rPr>
        <w:t xml:space="preserve"> </w:t>
      </w:r>
      <w:r w:rsidRPr="00806FC0">
        <w:rPr>
          <w:rFonts w:ascii="Arial" w:hAnsi="Arial" w:cs="Arial"/>
        </w:rPr>
        <w:t xml:space="preserve">sendo </w:t>
      </w:r>
      <w:r w:rsidR="00426AC2" w:rsidRPr="00806FC0">
        <w:rPr>
          <w:rFonts w:ascii="Arial" w:hAnsi="Arial" w:cs="Arial"/>
        </w:rPr>
        <w:t>feita</w:t>
      </w:r>
      <w:r w:rsidR="00836E22" w:rsidRPr="00806FC0">
        <w:rPr>
          <w:rFonts w:ascii="Arial" w:hAnsi="Arial" w:cs="Arial"/>
        </w:rPr>
        <w:t xml:space="preserve"> </w:t>
      </w:r>
      <w:r w:rsidRPr="00806FC0">
        <w:rPr>
          <w:rFonts w:ascii="Arial" w:hAnsi="Arial" w:cs="Arial"/>
        </w:rPr>
        <w:t>n</w:t>
      </w:r>
      <w:r w:rsidR="00836E22" w:rsidRPr="00806FC0">
        <w:rPr>
          <w:rFonts w:ascii="Arial" w:hAnsi="Arial" w:cs="Arial"/>
        </w:rPr>
        <w:t>o banco de dados principal</w:t>
      </w:r>
      <w:r w:rsidR="00426AC2" w:rsidRPr="00806FC0">
        <w:rPr>
          <w:rFonts w:ascii="Arial" w:hAnsi="Arial" w:cs="Arial"/>
        </w:rPr>
        <w:t>, mantendo o fluxo normal da aplicação sem maiores impactos. Todas as noites deve ser executado um serviço - a ser desenvolvido - que copie os últimos históricos criados no dia, envie para a base de dados históricos, e apague-os da base principal.</w:t>
      </w:r>
    </w:p>
    <w:p w:rsidR="000249DC" w:rsidRPr="00806FC0" w:rsidRDefault="00426AC2" w:rsidP="00ED2565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>A</w:t>
      </w:r>
      <w:r w:rsidR="00836E22" w:rsidRPr="00806FC0">
        <w:rPr>
          <w:rFonts w:ascii="Arial" w:hAnsi="Arial" w:cs="Arial"/>
        </w:rPr>
        <w:t xml:space="preserve"> aplicação deve ser alterada para que possua 2 </w:t>
      </w:r>
      <w:r w:rsidR="00836E22" w:rsidRPr="00806FC0">
        <w:rPr>
          <w:rFonts w:ascii="Arial" w:hAnsi="Arial" w:cs="Arial"/>
          <w:i/>
          <w:iCs/>
        </w:rPr>
        <w:t>strings</w:t>
      </w:r>
      <w:r w:rsidR="00836E22" w:rsidRPr="00806FC0">
        <w:rPr>
          <w:rFonts w:ascii="Arial" w:hAnsi="Arial" w:cs="Arial"/>
        </w:rPr>
        <w:t xml:space="preserve"> de conexão, uma para os dados atuais e execução de OLTP, e outra com dados históricos apenas para OLAP. Em todos os pontos da aplicação onde há leitura de dados históricos,</w:t>
      </w:r>
      <w:r w:rsidRPr="00806FC0">
        <w:rPr>
          <w:rFonts w:ascii="Arial" w:hAnsi="Arial" w:cs="Arial"/>
        </w:rPr>
        <w:t xml:space="preserve"> como nos relatórios </w:t>
      </w:r>
      <w:r w:rsidRPr="00806FC0">
        <w:rPr>
          <w:rFonts w:ascii="Arial" w:hAnsi="Arial" w:cs="Arial"/>
          <w:i/>
          <w:iCs/>
        </w:rPr>
        <w:t>Jasper Reports</w:t>
      </w:r>
      <w:r w:rsidRPr="00806FC0">
        <w:rPr>
          <w:rFonts w:ascii="Arial" w:hAnsi="Arial" w:cs="Arial"/>
        </w:rPr>
        <w:t>,</w:t>
      </w:r>
      <w:r w:rsidR="00836E22" w:rsidRPr="00806FC0">
        <w:rPr>
          <w:rFonts w:ascii="Arial" w:hAnsi="Arial" w:cs="Arial"/>
        </w:rPr>
        <w:t xml:space="preserve"> é necessária a alteração para que passe a utilizar a nova connection </w:t>
      </w:r>
      <w:r w:rsidR="00836E22" w:rsidRPr="00806FC0">
        <w:rPr>
          <w:rFonts w:ascii="Arial" w:hAnsi="Arial" w:cs="Arial"/>
          <w:i/>
          <w:iCs/>
        </w:rPr>
        <w:t>string</w:t>
      </w:r>
      <w:r w:rsidR="00836E22" w:rsidRPr="00806FC0">
        <w:rPr>
          <w:rFonts w:ascii="Arial" w:hAnsi="Arial" w:cs="Arial"/>
        </w:rPr>
        <w:t>.</w:t>
      </w:r>
      <w:r w:rsidRPr="00806FC0">
        <w:rPr>
          <w:rFonts w:ascii="Arial" w:hAnsi="Arial" w:cs="Arial"/>
        </w:rPr>
        <w:t xml:space="preserve"> O usuário desta </w:t>
      </w:r>
      <w:r w:rsidRPr="00806FC0">
        <w:rPr>
          <w:rFonts w:ascii="Arial" w:hAnsi="Arial" w:cs="Arial"/>
          <w:i/>
          <w:iCs/>
        </w:rPr>
        <w:t>connection string</w:t>
      </w:r>
      <w:r w:rsidRPr="00806FC0">
        <w:rPr>
          <w:rFonts w:ascii="Arial" w:hAnsi="Arial" w:cs="Arial"/>
        </w:rPr>
        <w:t xml:space="preserve"> deverá ser somente leitura, visando uma economia ainda maior de recursos.</w:t>
      </w:r>
    </w:p>
    <w:p w:rsidR="00426AC2" w:rsidRPr="00806FC0" w:rsidRDefault="00426AC2" w:rsidP="00ED2565">
      <w:pPr>
        <w:ind w:left="360"/>
        <w:jc w:val="both"/>
        <w:rPr>
          <w:rFonts w:ascii="Arial" w:hAnsi="Arial" w:cs="Arial"/>
        </w:rPr>
      </w:pPr>
      <w:r w:rsidRPr="00806FC0">
        <w:rPr>
          <w:rFonts w:ascii="Arial" w:hAnsi="Arial" w:cs="Arial"/>
        </w:rPr>
        <w:t xml:space="preserve">Obs.: Caso algum dos relatórios necessite de dados em real-time, é possível criar uma </w:t>
      </w:r>
      <w:r w:rsidRPr="00806FC0">
        <w:rPr>
          <w:rFonts w:ascii="Arial" w:hAnsi="Arial" w:cs="Arial"/>
          <w:i/>
          <w:iCs/>
        </w:rPr>
        <w:t>federated table</w:t>
      </w:r>
      <w:r w:rsidRPr="00806FC0">
        <w:rPr>
          <w:rFonts w:ascii="Arial" w:hAnsi="Arial" w:cs="Arial"/>
        </w:rPr>
        <w:t xml:space="preserve"> no servidor OLAP que aponte para a tabela de dados históricos na base de dados principal. Com isso, pode ser utilizado um “</w:t>
      </w:r>
      <w:r w:rsidRPr="00806FC0">
        <w:rPr>
          <w:rFonts w:ascii="Arial" w:hAnsi="Arial" w:cs="Arial"/>
          <w:i/>
          <w:iCs/>
        </w:rPr>
        <w:t>UNION</w:t>
      </w:r>
      <w:r w:rsidRPr="00806FC0">
        <w:rPr>
          <w:rFonts w:ascii="Arial" w:hAnsi="Arial" w:cs="Arial"/>
        </w:rPr>
        <w:t xml:space="preserve">” nas queries para juntar os dados históricos com os dados em </w:t>
      </w:r>
      <w:r w:rsidRPr="00806FC0">
        <w:rPr>
          <w:rFonts w:ascii="Arial" w:hAnsi="Arial" w:cs="Arial"/>
          <w:i/>
          <w:iCs/>
        </w:rPr>
        <w:t>real-time</w:t>
      </w:r>
      <w:r w:rsidRPr="00806FC0">
        <w:rPr>
          <w:rFonts w:ascii="Arial" w:hAnsi="Arial" w:cs="Arial"/>
        </w:rPr>
        <w:t>.</w:t>
      </w:r>
    </w:p>
    <w:p w:rsidR="00C81CFB" w:rsidRPr="00806FC0" w:rsidRDefault="00C81CFB" w:rsidP="00C81CFB">
      <w:pPr>
        <w:jc w:val="both"/>
        <w:rPr>
          <w:rFonts w:ascii="Arial" w:hAnsi="Arial" w:cs="Arial"/>
        </w:rPr>
      </w:pPr>
    </w:p>
    <w:sectPr w:rsidR="00C81CFB" w:rsidRPr="00806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6A9" w:rsidRDefault="00D446A9" w:rsidP="00806FC0">
      <w:pPr>
        <w:spacing w:after="0" w:line="240" w:lineRule="auto"/>
      </w:pPr>
      <w:r>
        <w:separator/>
      </w:r>
    </w:p>
  </w:endnote>
  <w:endnote w:type="continuationSeparator" w:id="0">
    <w:p w:rsidR="00D446A9" w:rsidRDefault="00D446A9" w:rsidP="0080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6A9" w:rsidRDefault="00D446A9" w:rsidP="00806FC0">
      <w:pPr>
        <w:spacing w:after="0" w:line="240" w:lineRule="auto"/>
      </w:pPr>
      <w:r>
        <w:separator/>
      </w:r>
    </w:p>
  </w:footnote>
  <w:footnote w:type="continuationSeparator" w:id="0">
    <w:p w:rsidR="00D446A9" w:rsidRDefault="00D446A9" w:rsidP="00806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2E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75"/>
    <w:rsid w:val="000249DC"/>
    <w:rsid w:val="000B667D"/>
    <w:rsid w:val="001150FA"/>
    <w:rsid w:val="00242218"/>
    <w:rsid w:val="002937FA"/>
    <w:rsid w:val="003E66F8"/>
    <w:rsid w:val="00426AC2"/>
    <w:rsid w:val="004C1336"/>
    <w:rsid w:val="00542FAC"/>
    <w:rsid w:val="00806FC0"/>
    <w:rsid w:val="00836E22"/>
    <w:rsid w:val="00875A9D"/>
    <w:rsid w:val="00947A12"/>
    <w:rsid w:val="009B0A5E"/>
    <w:rsid w:val="00B35707"/>
    <w:rsid w:val="00C81CFB"/>
    <w:rsid w:val="00CC6975"/>
    <w:rsid w:val="00D15619"/>
    <w:rsid w:val="00D446A9"/>
    <w:rsid w:val="00D756CC"/>
    <w:rsid w:val="00EC39F5"/>
    <w:rsid w:val="00EC721A"/>
    <w:rsid w:val="00ED2565"/>
    <w:rsid w:val="00F2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83A65"/>
  <w15:chartTrackingRefBased/>
  <w15:docId w15:val="{F02B6B01-27E8-4B6D-A43A-E02C1F90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C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50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50F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06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6FC0"/>
  </w:style>
  <w:style w:type="paragraph" w:styleId="Rodap">
    <w:name w:val="footer"/>
    <w:basedOn w:val="Normal"/>
    <w:link w:val="RodapChar"/>
    <w:uiPriority w:val="99"/>
    <w:unhideWhenUsed/>
    <w:rsid w:val="00806F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lastic-beansta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1111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</dc:creator>
  <cp:keywords/>
  <dc:description/>
  <cp:lastModifiedBy>Felipe Rodrigues</cp:lastModifiedBy>
  <cp:revision>10</cp:revision>
  <dcterms:created xsi:type="dcterms:W3CDTF">2020-11-16T00:06:00Z</dcterms:created>
  <dcterms:modified xsi:type="dcterms:W3CDTF">2020-11-16T02:01:00Z</dcterms:modified>
</cp:coreProperties>
</file>