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446FC" w14:textId="5F53FBC4" w:rsidR="001B403C" w:rsidRPr="00AC0607" w:rsidRDefault="00224BAC" w:rsidP="00AC0607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Resumo</w:t>
      </w:r>
    </w:p>
    <w:p w14:paraId="71FC5301" w14:textId="4D688629" w:rsidR="004A17D7" w:rsidRDefault="004A17D7" w:rsidP="001B403C">
      <w:pPr>
        <w:jc w:val="both"/>
      </w:pPr>
      <w:r>
        <w:tab/>
        <w:t xml:space="preserve">Esse documento tem por objetivo apresentar os requisitos, e o passo a passo para </w:t>
      </w:r>
      <w:r w:rsidR="00AC0607">
        <w:t>utilizar o Módulo de Transcrição Web do Plenário com o controle de licenças</w:t>
      </w:r>
      <w:r>
        <w:t>.</w:t>
      </w:r>
    </w:p>
    <w:p w14:paraId="56AB74FE" w14:textId="77777777" w:rsidR="009E7DB4" w:rsidRPr="00480511" w:rsidRDefault="009E7DB4" w:rsidP="00480511">
      <w:pPr>
        <w:spacing w:line="360" w:lineRule="auto"/>
        <w:rPr>
          <w:rFonts w:cstheme="minorHAnsi"/>
        </w:rPr>
      </w:pPr>
    </w:p>
    <w:p w14:paraId="3BF06353" w14:textId="2A315898" w:rsidR="004A17D7" w:rsidRPr="00732865" w:rsidRDefault="00AC0607" w:rsidP="004A17D7">
      <w:pPr>
        <w:pStyle w:val="Ttulo2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Cadastrando as Licenças: </w:t>
      </w:r>
    </w:p>
    <w:p w14:paraId="619C0E98" w14:textId="77777777" w:rsidR="003C69C4" w:rsidRDefault="00AC0607" w:rsidP="004A17D7">
      <w:pPr>
        <w:pStyle w:val="Paragrafo"/>
        <w:spacing w:line="360" w:lineRule="auto"/>
        <w:ind w:left="757" w:hanging="397"/>
        <w:rPr>
          <w:rFonts w:cstheme="minorHAnsi"/>
        </w:rPr>
      </w:pPr>
      <w:r>
        <w:rPr>
          <w:rFonts w:cstheme="minorHAnsi"/>
        </w:rPr>
        <w:t>Para cadastrar as licenças, acesse o nosso site do gerenciador de licenças e clique em “Novo”:</w:t>
      </w:r>
    </w:p>
    <w:p w14:paraId="187AB40E" w14:textId="0DE9E8FE" w:rsidR="004A17D7" w:rsidRDefault="00AC0607" w:rsidP="004A17D7">
      <w:pPr>
        <w:pStyle w:val="Paragrafo"/>
        <w:spacing w:line="360" w:lineRule="auto"/>
        <w:ind w:left="757" w:hanging="397"/>
        <w:rPr>
          <w:noProof/>
        </w:rPr>
      </w:pPr>
      <w:r>
        <w:rPr>
          <w:noProof/>
        </w:rPr>
        <w:drawing>
          <wp:inline distT="0" distB="0" distL="0" distR="0" wp14:anchorId="1C7C6854" wp14:editId="1A213773">
            <wp:extent cx="6238875" cy="3286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9843" w14:textId="77777777" w:rsidR="00480511" w:rsidRDefault="00AC0607" w:rsidP="003C69C4">
      <w:pPr>
        <w:pStyle w:val="Paragrafo"/>
        <w:spacing w:line="360" w:lineRule="auto"/>
        <w:rPr>
          <w:rFonts w:cstheme="minorHAnsi"/>
        </w:rPr>
      </w:pPr>
      <w:r>
        <w:rPr>
          <w:rFonts w:cstheme="minorHAnsi"/>
        </w:rPr>
        <w:t>Agora cadastre uma licença para o produto “DRS</w:t>
      </w:r>
      <w:r w:rsidR="00240F53">
        <w:rPr>
          <w:rFonts w:cstheme="minorHAnsi"/>
        </w:rPr>
        <w:t xml:space="preserve"> Plenário Transcrição Web”, escolha o cliente para o </w:t>
      </w:r>
    </w:p>
    <w:p w14:paraId="40EC6999" w14:textId="10BA3E79" w:rsidR="00AC0607" w:rsidRDefault="00240F53" w:rsidP="003C69C4">
      <w:pPr>
        <w:pStyle w:val="Paragrafo"/>
        <w:spacing w:line="360" w:lineRule="auto"/>
        <w:ind w:left="360" w:firstLine="37"/>
        <w:rPr>
          <w:rFonts w:cstheme="minorHAnsi"/>
        </w:rPr>
      </w:pPr>
      <w:r>
        <w:rPr>
          <w:rFonts w:cstheme="minorHAnsi"/>
        </w:rPr>
        <w:t>qual você irá gerar a licença,</w:t>
      </w:r>
      <w:r w:rsidR="00480511">
        <w:rPr>
          <w:rFonts w:cstheme="minorHAnsi"/>
        </w:rPr>
        <w:t xml:space="preserve"> </w:t>
      </w:r>
      <w:r>
        <w:rPr>
          <w:rFonts w:cstheme="minorHAnsi"/>
        </w:rPr>
        <w:t>a Data de Expiração, a quantidade de licenças geradas, marque a</w:t>
      </w:r>
      <w:r w:rsidR="00480511">
        <w:rPr>
          <w:rFonts w:cstheme="minorHAnsi"/>
        </w:rPr>
        <w:t xml:space="preserve"> </w:t>
      </w:r>
      <w:r>
        <w:rPr>
          <w:rFonts w:cstheme="minorHAnsi"/>
        </w:rPr>
        <w:t>opção</w:t>
      </w:r>
      <w:r w:rsidR="003C69C4">
        <w:rPr>
          <w:rFonts w:cstheme="minorHAnsi"/>
        </w:rPr>
        <w:t xml:space="preserve"> </w:t>
      </w:r>
      <w:r>
        <w:rPr>
          <w:rFonts w:cstheme="minorHAnsi"/>
        </w:rPr>
        <w:t>“Validação Online” e por último clique em “Salvar” para cadastrar as licenças.</w:t>
      </w:r>
    </w:p>
    <w:p w14:paraId="0BBB6DC5" w14:textId="61650A6E" w:rsidR="00240F53" w:rsidRDefault="00240F53" w:rsidP="004A17D7">
      <w:pPr>
        <w:pStyle w:val="Paragrafo"/>
        <w:spacing w:line="360" w:lineRule="auto"/>
        <w:ind w:left="757" w:hanging="397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9834CFD" wp14:editId="378FAE46">
            <wp:extent cx="6096000" cy="2238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FC67" w14:textId="77777777" w:rsidR="00480511" w:rsidRDefault="00480511" w:rsidP="004A17D7">
      <w:pPr>
        <w:pStyle w:val="Paragrafo"/>
        <w:spacing w:line="360" w:lineRule="auto"/>
        <w:ind w:left="757" w:hanging="397"/>
        <w:rPr>
          <w:rFonts w:cstheme="minorHAnsi"/>
        </w:rPr>
      </w:pPr>
    </w:p>
    <w:p w14:paraId="5425AD9B" w14:textId="04925F41" w:rsidR="00240F53" w:rsidRDefault="00240F53" w:rsidP="004A17D7">
      <w:pPr>
        <w:pStyle w:val="Paragrafo"/>
        <w:spacing w:line="360" w:lineRule="auto"/>
        <w:ind w:left="757" w:hanging="397"/>
        <w:rPr>
          <w:rFonts w:cstheme="minorHAnsi"/>
        </w:rPr>
      </w:pPr>
      <w:r>
        <w:rPr>
          <w:rFonts w:cstheme="minorHAnsi"/>
        </w:rPr>
        <w:lastRenderedPageBreak/>
        <w:t xml:space="preserve">É importante ressaltar, que cada usuário pode apenas acessar uma instancia do Módulo Web, desta </w:t>
      </w:r>
    </w:p>
    <w:p w14:paraId="7A5581AC" w14:textId="11CCB702" w:rsidR="004A17D7" w:rsidRPr="00480511" w:rsidRDefault="00240F53" w:rsidP="00480511">
      <w:pPr>
        <w:pStyle w:val="Paragrafo"/>
        <w:spacing w:line="360" w:lineRule="auto"/>
        <w:ind w:left="757" w:hanging="397"/>
        <w:rPr>
          <w:rFonts w:cstheme="minorHAnsi"/>
        </w:rPr>
      </w:pPr>
      <w:r>
        <w:rPr>
          <w:rFonts w:cstheme="minorHAnsi"/>
        </w:rPr>
        <w:t xml:space="preserve">forma, </w:t>
      </w:r>
      <w:r w:rsidR="00DD438A">
        <w:rPr>
          <w:rFonts w:cstheme="minorHAnsi"/>
        </w:rPr>
        <w:t xml:space="preserve">deverá ser gerada uma licença diferente </w:t>
      </w:r>
      <w:r>
        <w:rPr>
          <w:rFonts w:cstheme="minorHAnsi"/>
        </w:rPr>
        <w:t xml:space="preserve">para cada usuário que </w:t>
      </w:r>
      <w:r w:rsidR="00DD438A">
        <w:rPr>
          <w:rFonts w:cstheme="minorHAnsi"/>
        </w:rPr>
        <w:t>desejar ter acesso a aplicação web.</w:t>
      </w:r>
    </w:p>
    <w:p w14:paraId="2A77DD9E" w14:textId="77777777" w:rsidR="00480511" w:rsidRDefault="00480511" w:rsidP="00732865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0" w:name="OLE_LINK1"/>
      <w:bookmarkStart w:id="1" w:name="OLE_LINK4"/>
    </w:p>
    <w:p w14:paraId="0DC0CDB1" w14:textId="5950CEE1" w:rsidR="00631D7A" w:rsidRDefault="00DD438A" w:rsidP="00732865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Registrando o usuário no Módulo </w:t>
      </w:r>
      <w:r w:rsidR="00480511">
        <w:rPr>
          <w:rFonts w:asciiTheme="minorHAnsi" w:hAnsiTheme="minorHAnsi" w:cstheme="minorHAnsi"/>
          <w:sz w:val="24"/>
          <w:szCs w:val="24"/>
        </w:rPr>
        <w:t xml:space="preserve">de Transcrição </w:t>
      </w:r>
      <w:r>
        <w:rPr>
          <w:rFonts w:asciiTheme="minorHAnsi" w:hAnsiTheme="minorHAnsi" w:cstheme="minorHAnsi"/>
          <w:sz w:val="24"/>
          <w:szCs w:val="24"/>
        </w:rPr>
        <w:t>Web</w:t>
      </w:r>
    </w:p>
    <w:p w14:paraId="5ABD1043" w14:textId="6DC77698" w:rsidR="00DD438A" w:rsidRDefault="00DD438A" w:rsidP="003C69C4">
      <w:pPr>
        <w:ind w:firstLine="288"/>
        <w:rPr>
          <w:rFonts w:cstheme="minorHAnsi"/>
        </w:rPr>
      </w:pPr>
      <w:r>
        <w:rPr>
          <w:rFonts w:cstheme="minorHAnsi"/>
        </w:rPr>
        <w:t>Acesse o módulo Web através do browser e na tela de login clique em “Registrar-se”:</w:t>
      </w:r>
    </w:p>
    <w:p w14:paraId="05640E05" w14:textId="75B984EF" w:rsidR="00DD438A" w:rsidRDefault="00DD438A" w:rsidP="003C69C4">
      <w:pPr>
        <w:ind w:firstLine="288"/>
      </w:pPr>
      <w:r>
        <w:rPr>
          <w:noProof/>
        </w:rPr>
        <w:drawing>
          <wp:inline distT="0" distB="0" distL="0" distR="0" wp14:anchorId="0CEC4EE8" wp14:editId="115DD25C">
            <wp:extent cx="6257925" cy="43053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AD0C" w14:textId="6F971489" w:rsidR="00DD438A" w:rsidRDefault="00DD438A" w:rsidP="00DD438A"/>
    <w:p w14:paraId="4F4CBD8D" w14:textId="77777777" w:rsidR="00480511" w:rsidRDefault="00DD438A" w:rsidP="003C69C4">
      <w:pPr>
        <w:ind w:left="288"/>
      </w:pPr>
      <w:r>
        <w:t>Preencha o “Usuário” e “Senha” com os mesmos dados que o usuário em questão utilizada para acessar a aplicação do DRS Plenário para desktop, feito isso preencha o campo “Licença” com uma das chaves de licença geradas no Gerenciador de Licenças que não esteja em uso e pertença ao cliente em questão</w:t>
      </w:r>
      <w:r w:rsidR="00480511">
        <w:t xml:space="preserve"> e por fim clique em “Registrar” para efetuar o registro da licença para o usuário selecionado.</w:t>
      </w:r>
    </w:p>
    <w:p w14:paraId="21642CA7" w14:textId="77777777" w:rsidR="00480511" w:rsidRDefault="00480511" w:rsidP="003C69C4">
      <w:pPr>
        <w:ind w:firstLine="288"/>
      </w:pPr>
      <w:r>
        <w:rPr>
          <w:noProof/>
        </w:rPr>
        <w:lastRenderedPageBreak/>
        <w:drawing>
          <wp:inline distT="0" distB="0" distL="0" distR="0" wp14:anchorId="3E35425D" wp14:editId="2800EBDF">
            <wp:extent cx="5648325" cy="413522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15" cy="414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2D68" w14:textId="77777777" w:rsidR="00480511" w:rsidRDefault="00480511" w:rsidP="00DD438A"/>
    <w:p w14:paraId="11FBC14C" w14:textId="14BD2EBF" w:rsidR="00DD438A" w:rsidRDefault="00480511" w:rsidP="003C69C4">
      <w:pPr>
        <w:ind w:left="288"/>
      </w:pPr>
      <w:r>
        <w:t>Neste exemplo registramos o uso da aplicação para o usuário “teste”, tendo isto em vista, este usuário poderá utilizar a aplicação em apenas um local de cada vez, caso este mesmo usuário seja utilizado para acessar a aplicação de dois ou mais locais, uma mensagem de alerta será gerada e apenas a última instância aberta será mantida.</w:t>
      </w:r>
    </w:p>
    <w:p w14:paraId="38B71EF8" w14:textId="77CBA3FA" w:rsidR="00480511" w:rsidRDefault="00480511" w:rsidP="00DD438A"/>
    <w:p w14:paraId="25B845EA" w14:textId="6B8D7EC8" w:rsidR="003C69C4" w:rsidRDefault="00480511" w:rsidP="003C69C4">
      <w:pPr>
        <w:ind w:left="288"/>
      </w:pPr>
      <w:r>
        <w:t>Uma vez registrado o usuário poderá acessar a aplicação apenas preenchendo o “Usuário” e “Senha” e clicar em “Entrar” na página de login:</w:t>
      </w:r>
      <w:r>
        <w:br/>
      </w:r>
      <w:r>
        <w:br/>
      </w:r>
      <w:r w:rsidR="003C69C4">
        <w:rPr>
          <w:noProof/>
        </w:rPr>
        <w:drawing>
          <wp:inline distT="0" distB="0" distL="0" distR="0" wp14:anchorId="055E5C72" wp14:editId="7A97F3FA">
            <wp:extent cx="4962525" cy="296845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00" cy="299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3C69C4" w:rsidSect="00DF353C">
      <w:headerReference w:type="default" r:id="rId13"/>
      <w:footerReference w:type="default" r:id="rId14"/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03E23" w14:textId="77777777" w:rsidR="003371A9" w:rsidRDefault="003371A9" w:rsidP="00970573">
      <w:pPr>
        <w:spacing w:line="240" w:lineRule="auto"/>
      </w:pPr>
      <w:r>
        <w:separator/>
      </w:r>
    </w:p>
  </w:endnote>
  <w:endnote w:type="continuationSeparator" w:id="0">
    <w:p w14:paraId="21EC421B" w14:textId="77777777" w:rsidR="003371A9" w:rsidRDefault="003371A9" w:rsidP="0097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92F64" w14:textId="06517DC9" w:rsidR="006F2908" w:rsidRPr="009B2F58" w:rsidRDefault="006F290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0"/>
        <w:szCs w:val="20"/>
      </w:rPr>
    </w:pPr>
    <w:r w:rsidRPr="009B2F58">
      <w:rPr>
        <w:color w:val="548DD4" w:themeColor="text2" w:themeTint="99"/>
        <w:sz w:val="20"/>
        <w:szCs w:val="20"/>
      </w:rPr>
      <w:t xml:space="preserve">Página </w:t>
    </w:r>
    <w:r w:rsidRPr="009B2F58">
      <w:rPr>
        <w:color w:val="548DD4" w:themeColor="text2" w:themeTint="99"/>
        <w:sz w:val="20"/>
        <w:szCs w:val="20"/>
      </w:rPr>
      <w:fldChar w:fldCharType="begin"/>
    </w:r>
    <w:r w:rsidRPr="009B2F58">
      <w:rPr>
        <w:color w:val="548DD4" w:themeColor="text2" w:themeTint="99"/>
        <w:sz w:val="20"/>
        <w:szCs w:val="20"/>
      </w:rPr>
      <w:instrText>PAGE   \* MERGEFORMAT</w:instrText>
    </w:r>
    <w:r w:rsidRPr="009B2F58">
      <w:rPr>
        <w:color w:val="548DD4" w:themeColor="text2" w:themeTint="99"/>
        <w:sz w:val="20"/>
        <w:szCs w:val="20"/>
      </w:rPr>
      <w:fldChar w:fldCharType="separate"/>
    </w:r>
    <w:r w:rsidRPr="009B2F58">
      <w:rPr>
        <w:color w:val="548DD4" w:themeColor="text2" w:themeTint="99"/>
        <w:sz w:val="20"/>
        <w:szCs w:val="20"/>
      </w:rPr>
      <w:t>1</w:t>
    </w:r>
    <w:r w:rsidRPr="009B2F58">
      <w:rPr>
        <w:color w:val="548DD4" w:themeColor="text2" w:themeTint="99"/>
        <w:sz w:val="20"/>
        <w:szCs w:val="20"/>
      </w:rPr>
      <w:fldChar w:fldCharType="end"/>
    </w:r>
    <w:r w:rsidRPr="009B2F58">
      <w:rPr>
        <w:color w:val="548DD4" w:themeColor="text2" w:themeTint="99"/>
        <w:sz w:val="20"/>
        <w:szCs w:val="20"/>
      </w:rPr>
      <w:t xml:space="preserve"> de </w:t>
    </w:r>
    <w:r w:rsidRPr="009B2F58">
      <w:rPr>
        <w:color w:val="548DD4" w:themeColor="text2" w:themeTint="99"/>
        <w:sz w:val="20"/>
        <w:szCs w:val="20"/>
      </w:rPr>
      <w:fldChar w:fldCharType="begin"/>
    </w:r>
    <w:r w:rsidRPr="009B2F58">
      <w:rPr>
        <w:color w:val="548DD4" w:themeColor="text2" w:themeTint="99"/>
        <w:sz w:val="20"/>
        <w:szCs w:val="20"/>
      </w:rPr>
      <w:instrText>NUMPAGES  \* Arabic  \* MERGEFORMAT</w:instrText>
    </w:r>
    <w:r w:rsidRPr="009B2F58">
      <w:rPr>
        <w:color w:val="548DD4" w:themeColor="text2" w:themeTint="99"/>
        <w:sz w:val="20"/>
        <w:szCs w:val="20"/>
      </w:rPr>
      <w:fldChar w:fldCharType="separate"/>
    </w:r>
    <w:r w:rsidRPr="009B2F58">
      <w:rPr>
        <w:color w:val="548DD4" w:themeColor="text2" w:themeTint="99"/>
        <w:sz w:val="20"/>
        <w:szCs w:val="20"/>
      </w:rPr>
      <w:t>1</w:t>
    </w:r>
    <w:r w:rsidRPr="009B2F58">
      <w:rPr>
        <w:color w:val="548DD4" w:themeColor="text2" w:themeTint="99"/>
        <w:sz w:val="20"/>
        <w:szCs w:val="20"/>
      </w:rPr>
      <w:fldChar w:fldCharType="end"/>
    </w:r>
  </w:p>
  <w:p w14:paraId="26900E08" w14:textId="77777777" w:rsidR="00ED1B6B" w:rsidRDefault="00ED1B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DD2C9" w14:textId="77777777" w:rsidR="003371A9" w:rsidRDefault="003371A9" w:rsidP="00970573">
      <w:pPr>
        <w:spacing w:line="240" w:lineRule="auto"/>
      </w:pPr>
      <w:r>
        <w:separator/>
      </w:r>
    </w:p>
  </w:footnote>
  <w:footnote w:type="continuationSeparator" w:id="0">
    <w:p w14:paraId="56870B18" w14:textId="77777777" w:rsidR="003371A9" w:rsidRDefault="003371A9" w:rsidP="00970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2"/>
      <w:gridCol w:w="5218"/>
    </w:tblGrid>
    <w:tr w:rsidR="00456EFE" w14:paraId="372F13C7" w14:textId="77777777" w:rsidTr="00456EFE">
      <w:tc>
        <w:tcPr>
          <w:tcW w:w="7355" w:type="dxa"/>
          <w:vAlign w:val="center"/>
        </w:tcPr>
        <w:p w14:paraId="3B727C4A" w14:textId="076596B9" w:rsidR="00456EFE" w:rsidRPr="00963722" w:rsidRDefault="00AC0607" w:rsidP="00926FFB">
          <w:pPr>
            <w:pStyle w:val="Cabealho"/>
            <w:rPr>
              <w:bCs/>
              <w:color w:val="365F91" w:themeColor="accent1" w:themeShade="BF"/>
              <w:sz w:val="24"/>
            </w:rPr>
          </w:pPr>
          <w:r>
            <w:rPr>
              <w:bCs/>
              <w:color w:val="365F91" w:themeColor="accent1" w:themeShade="BF"/>
              <w:szCs w:val="20"/>
            </w:rPr>
            <w:t>Gerenciar Licenças Módulo Web</w:t>
          </w:r>
        </w:p>
      </w:tc>
      <w:tc>
        <w:tcPr>
          <w:tcW w:w="7355" w:type="dxa"/>
        </w:tcPr>
        <w:p w14:paraId="3216FE85" w14:textId="77777777" w:rsidR="00456EFE" w:rsidRDefault="00456EFE" w:rsidP="00456EFE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5FC257EB" wp14:editId="3DB3BE6B">
                <wp:extent cx="1115695" cy="347345"/>
                <wp:effectExtent l="0" t="0" r="825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5695" cy="3473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4167C81" w14:textId="77777777" w:rsidR="00ED1B6B" w:rsidRDefault="00ED1B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5905"/>
    <w:multiLevelType w:val="hybridMultilevel"/>
    <w:tmpl w:val="BDAC0DDA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F770696"/>
    <w:multiLevelType w:val="hybridMultilevel"/>
    <w:tmpl w:val="A91E6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6A46"/>
    <w:multiLevelType w:val="hybridMultilevel"/>
    <w:tmpl w:val="B2AAB70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06746CD"/>
    <w:multiLevelType w:val="hybridMultilevel"/>
    <w:tmpl w:val="C8F4D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D6317"/>
    <w:multiLevelType w:val="hybridMultilevel"/>
    <w:tmpl w:val="64C44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4444C"/>
    <w:multiLevelType w:val="hybridMultilevel"/>
    <w:tmpl w:val="C70ED900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2BB16CAF"/>
    <w:multiLevelType w:val="hybridMultilevel"/>
    <w:tmpl w:val="18A00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028B2"/>
    <w:multiLevelType w:val="hybridMultilevel"/>
    <w:tmpl w:val="4DD69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43787"/>
    <w:multiLevelType w:val="hybridMultilevel"/>
    <w:tmpl w:val="05CA8BE4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33CE2C91"/>
    <w:multiLevelType w:val="hybridMultilevel"/>
    <w:tmpl w:val="478882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A16AEB"/>
    <w:multiLevelType w:val="hybridMultilevel"/>
    <w:tmpl w:val="28C42B96"/>
    <w:lvl w:ilvl="0" w:tplc="11EE26AC">
      <w:start w:val="1"/>
      <w:numFmt w:val="decimal"/>
      <w:lvlText w:val="%1)"/>
      <w:lvlJc w:val="left"/>
      <w:pPr>
        <w:ind w:left="757" w:hanging="360"/>
      </w:pPr>
      <w:rPr>
        <w:rFonts w:hint="default"/>
        <w:b/>
      </w:rPr>
    </w:lvl>
    <w:lvl w:ilvl="1" w:tplc="0416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3A9A5969"/>
    <w:multiLevelType w:val="hybridMultilevel"/>
    <w:tmpl w:val="EF646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81F0A"/>
    <w:multiLevelType w:val="hybridMultilevel"/>
    <w:tmpl w:val="DC7AAF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BF11F8"/>
    <w:multiLevelType w:val="hybridMultilevel"/>
    <w:tmpl w:val="217E3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65C9E"/>
    <w:multiLevelType w:val="hybridMultilevel"/>
    <w:tmpl w:val="CA7477D6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61A66044"/>
    <w:multiLevelType w:val="hybridMultilevel"/>
    <w:tmpl w:val="2E9809F6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649045EE"/>
    <w:multiLevelType w:val="hybridMultilevel"/>
    <w:tmpl w:val="F612A2F0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67FD213B"/>
    <w:multiLevelType w:val="hybridMultilevel"/>
    <w:tmpl w:val="19F8A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02E17"/>
    <w:multiLevelType w:val="hybridMultilevel"/>
    <w:tmpl w:val="099A9BB0"/>
    <w:lvl w:ilvl="0" w:tplc="E4263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F59E9"/>
    <w:multiLevelType w:val="hybridMultilevel"/>
    <w:tmpl w:val="132CEB3E"/>
    <w:lvl w:ilvl="0" w:tplc="0416000F">
      <w:start w:val="1"/>
      <w:numFmt w:val="decimal"/>
      <w:lvlText w:val="%1."/>
      <w:lvlJc w:val="left"/>
      <w:pPr>
        <w:ind w:left="1477" w:hanging="360"/>
      </w:pPr>
    </w:lvl>
    <w:lvl w:ilvl="1" w:tplc="04160019" w:tentative="1">
      <w:start w:val="1"/>
      <w:numFmt w:val="lowerLetter"/>
      <w:lvlText w:val="%2."/>
      <w:lvlJc w:val="left"/>
      <w:pPr>
        <w:ind w:left="2197" w:hanging="360"/>
      </w:pPr>
    </w:lvl>
    <w:lvl w:ilvl="2" w:tplc="0416001B" w:tentative="1">
      <w:start w:val="1"/>
      <w:numFmt w:val="lowerRoman"/>
      <w:lvlText w:val="%3."/>
      <w:lvlJc w:val="right"/>
      <w:pPr>
        <w:ind w:left="2917" w:hanging="180"/>
      </w:pPr>
    </w:lvl>
    <w:lvl w:ilvl="3" w:tplc="0416000F" w:tentative="1">
      <w:start w:val="1"/>
      <w:numFmt w:val="decimal"/>
      <w:lvlText w:val="%4."/>
      <w:lvlJc w:val="left"/>
      <w:pPr>
        <w:ind w:left="3637" w:hanging="360"/>
      </w:pPr>
    </w:lvl>
    <w:lvl w:ilvl="4" w:tplc="04160019" w:tentative="1">
      <w:start w:val="1"/>
      <w:numFmt w:val="lowerLetter"/>
      <w:lvlText w:val="%5."/>
      <w:lvlJc w:val="left"/>
      <w:pPr>
        <w:ind w:left="4357" w:hanging="360"/>
      </w:pPr>
    </w:lvl>
    <w:lvl w:ilvl="5" w:tplc="0416001B" w:tentative="1">
      <w:start w:val="1"/>
      <w:numFmt w:val="lowerRoman"/>
      <w:lvlText w:val="%6."/>
      <w:lvlJc w:val="right"/>
      <w:pPr>
        <w:ind w:left="5077" w:hanging="180"/>
      </w:pPr>
    </w:lvl>
    <w:lvl w:ilvl="6" w:tplc="0416000F" w:tentative="1">
      <w:start w:val="1"/>
      <w:numFmt w:val="decimal"/>
      <w:lvlText w:val="%7."/>
      <w:lvlJc w:val="left"/>
      <w:pPr>
        <w:ind w:left="5797" w:hanging="360"/>
      </w:pPr>
    </w:lvl>
    <w:lvl w:ilvl="7" w:tplc="04160019" w:tentative="1">
      <w:start w:val="1"/>
      <w:numFmt w:val="lowerLetter"/>
      <w:lvlText w:val="%8."/>
      <w:lvlJc w:val="left"/>
      <w:pPr>
        <w:ind w:left="6517" w:hanging="360"/>
      </w:pPr>
    </w:lvl>
    <w:lvl w:ilvl="8" w:tplc="04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0" w15:restartNumberingAfterBreak="0">
    <w:nsid w:val="7C307EC7"/>
    <w:multiLevelType w:val="hybridMultilevel"/>
    <w:tmpl w:val="2ABA8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4656E"/>
    <w:multiLevelType w:val="hybridMultilevel"/>
    <w:tmpl w:val="F42E0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"/>
  </w:num>
  <w:num w:numId="5">
    <w:abstractNumId w:val="17"/>
  </w:num>
  <w:num w:numId="6">
    <w:abstractNumId w:val="0"/>
  </w:num>
  <w:num w:numId="7">
    <w:abstractNumId w:val="7"/>
  </w:num>
  <w:num w:numId="8">
    <w:abstractNumId w:val="16"/>
  </w:num>
  <w:num w:numId="9">
    <w:abstractNumId w:val="10"/>
  </w:num>
  <w:num w:numId="10">
    <w:abstractNumId w:val="6"/>
  </w:num>
  <w:num w:numId="11">
    <w:abstractNumId w:val="19"/>
  </w:num>
  <w:num w:numId="12">
    <w:abstractNumId w:val="5"/>
  </w:num>
  <w:num w:numId="13">
    <w:abstractNumId w:val="4"/>
  </w:num>
  <w:num w:numId="14">
    <w:abstractNumId w:val="12"/>
  </w:num>
  <w:num w:numId="15">
    <w:abstractNumId w:val="9"/>
  </w:num>
  <w:num w:numId="16">
    <w:abstractNumId w:val="21"/>
  </w:num>
  <w:num w:numId="17">
    <w:abstractNumId w:val="13"/>
  </w:num>
  <w:num w:numId="18">
    <w:abstractNumId w:val="11"/>
  </w:num>
  <w:num w:numId="19">
    <w:abstractNumId w:val="20"/>
  </w:num>
  <w:num w:numId="20">
    <w:abstractNumId w:val="2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573"/>
    <w:rsid w:val="00000F9B"/>
    <w:rsid w:val="00010499"/>
    <w:rsid w:val="00020ECA"/>
    <w:rsid w:val="00025312"/>
    <w:rsid w:val="00041F70"/>
    <w:rsid w:val="000459BB"/>
    <w:rsid w:val="00072511"/>
    <w:rsid w:val="000752C1"/>
    <w:rsid w:val="0009070C"/>
    <w:rsid w:val="000B3375"/>
    <w:rsid w:val="000D759B"/>
    <w:rsid w:val="000E142A"/>
    <w:rsid w:val="000E15FD"/>
    <w:rsid w:val="000F17BE"/>
    <w:rsid w:val="000F3145"/>
    <w:rsid w:val="000F5D12"/>
    <w:rsid w:val="0010539D"/>
    <w:rsid w:val="00121EB2"/>
    <w:rsid w:val="00130A6D"/>
    <w:rsid w:val="00142021"/>
    <w:rsid w:val="00150FA3"/>
    <w:rsid w:val="00152369"/>
    <w:rsid w:val="00157305"/>
    <w:rsid w:val="001647D4"/>
    <w:rsid w:val="00183419"/>
    <w:rsid w:val="001A2D3B"/>
    <w:rsid w:val="001A4356"/>
    <w:rsid w:val="001B403C"/>
    <w:rsid w:val="001E7370"/>
    <w:rsid w:val="001F36C8"/>
    <w:rsid w:val="00224BAC"/>
    <w:rsid w:val="00240F53"/>
    <w:rsid w:val="00247606"/>
    <w:rsid w:val="00251D50"/>
    <w:rsid w:val="00280000"/>
    <w:rsid w:val="00296A87"/>
    <w:rsid w:val="002B57F5"/>
    <w:rsid w:val="002D7029"/>
    <w:rsid w:val="002E0915"/>
    <w:rsid w:val="002E7A5C"/>
    <w:rsid w:val="003006EC"/>
    <w:rsid w:val="00302D68"/>
    <w:rsid w:val="00310830"/>
    <w:rsid w:val="003371A9"/>
    <w:rsid w:val="00340352"/>
    <w:rsid w:val="003449B2"/>
    <w:rsid w:val="00370A8D"/>
    <w:rsid w:val="003935BC"/>
    <w:rsid w:val="003B765F"/>
    <w:rsid w:val="003C69C4"/>
    <w:rsid w:val="003C6CA3"/>
    <w:rsid w:val="003E41A6"/>
    <w:rsid w:val="004025D7"/>
    <w:rsid w:val="00405CED"/>
    <w:rsid w:val="0041537A"/>
    <w:rsid w:val="00416E60"/>
    <w:rsid w:val="00442042"/>
    <w:rsid w:val="004457F4"/>
    <w:rsid w:val="00456EFE"/>
    <w:rsid w:val="00463955"/>
    <w:rsid w:val="00472E38"/>
    <w:rsid w:val="004761D6"/>
    <w:rsid w:val="00480511"/>
    <w:rsid w:val="00487CFC"/>
    <w:rsid w:val="004A17D7"/>
    <w:rsid w:val="004A2FAE"/>
    <w:rsid w:val="004F0597"/>
    <w:rsid w:val="004F2995"/>
    <w:rsid w:val="004F4598"/>
    <w:rsid w:val="00507898"/>
    <w:rsid w:val="00550961"/>
    <w:rsid w:val="00550A64"/>
    <w:rsid w:val="00556536"/>
    <w:rsid w:val="00556D81"/>
    <w:rsid w:val="005A0760"/>
    <w:rsid w:val="005E6CD7"/>
    <w:rsid w:val="006053FC"/>
    <w:rsid w:val="00620763"/>
    <w:rsid w:val="006262EE"/>
    <w:rsid w:val="00627A18"/>
    <w:rsid w:val="00631D7A"/>
    <w:rsid w:val="00643322"/>
    <w:rsid w:val="00651F6D"/>
    <w:rsid w:val="00655C36"/>
    <w:rsid w:val="006577E9"/>
    <w:rsid w:val="006630C0"/>
    <w:rsid w:val="006C34FF"/>
    <w:rsid w:val="006D1B5D"/>
    <w:rsid w:val="006F2908"/>
    <w:rsid w:val="00711E5D"/>
    <w:rsid w:val="00715A1E"/>
    <w:rsid w:val="00732865"/>
    <w:rsid w:val="007506EE"/>
    <w:rsid w:val="00784C1D"/>
    <w:rsid w:val="0079218F"/>
    <w:rsid w:val="00793B66"/>
    <w:rsid w:val="0079406F"/>
    <w:rsid w:val="00796DDF"/>
    <w:rsid w:val="007A01BC"/>
    <w:rsid w:val="007B2224"/>
    <w:rsid w:val="007E0A72"/>
    <w:rsid w:val="007E51DA"/>
    <w:rsid w:val="007F2EE9"/>
    <w:rsid w:val="0081698C"/>
    <w:rsid w:val="00820CD6"/>
    <w:rsid w:val="00823C86"/>
    <w:rsid w:val="00830EDF"/>
    <w:rsid w:val="00831D34"/>
    <w:rsid w:val="00837E4B"/>
    <w:rsid w:val="00841619"/>
    <w:rsid w:val="00845AF2"/>
    <w:rsid w:val="00845EE6"/>
    <w:rsid w:val="008704FB"/>
    <w:rsid w:val="008707B1"/>
    <w:rsid w:val="008750F5"/>
    <w:rsid w:val="0088051D"/>
    <w:rsid w:val="00891604"/>
    <w:rsid w:val="00897F15"/>
    <w:rsid w:val="008A5D4C"/>
    <w:rsid w:val="008B18B5"/>
    <w:rsid w:val="008C36E4"/>
    <w:rsid w:val="008C5BEF"/>
    <w:rsid w:val="00900DE8"/>
    <w:rsid w:val="00926FFB"/>
    <w:rsid w:val="00931D06"/>
    <w:rsid w:val="009346E7"/>
    <w:rsid w:val="0095031A"/>
    <w:rsid w:val="009510CC"/>
    <w:rsid w:val="009579BF"/>
    <w:rsid w:val="00961E4D"/>
    <w:rsid w:val="00963722"/>
    <w:rsid w:val="00970573"/>
    <w:rsid w:val="009732D7"/>
    <w:rsid w:val="00974E6C"/>
    <w:rsid w:val="0097587F"/>
    <w:rsid w:val="00984219"/>
    <w:rsid w:val="009A0490"/>
    <w:rsid w:val="009A6845"/>
    <w:rsid w:val="009B2F58"/>
    <w:rsid w:val="009C183E"/>
    <w:rsid w:val="009C2763"/>
    <w:rsid w:val="009E5F30"/>
    <w:rsid w:val="009E7DB4"/>
    <w:rsid w:val="009F595A"/>
    <w:rsid w:val="00A263BE"/>
    <w:rsid w:val="00A61775"/>
    <w:rsid w:val="00A61786"/>
    <w:rsid w:val="00A6494F"/>
    <w:rsid w:val="00A70208"/>
    <w:rsid w:val="00A81C8D"/>
    <w:rsid w:val="00AA2D36"/>
    <w:rsid w:val="00AA3624"/>
    <w:rsid w:val="00AB7D64"/>
    <w:rsid w:val="00AC0607"/>
    <w:rsid w:val="00AC11CB"/>
    <w:rsid w:val="00AE7BE1"/>
    <w:rsid w:val="00AF5602"/>
    <w:rsid w:val="00AF771A"/>
    <w:rsid w:val="00B07E8C"/>
    <w:rsid w:val="00B11388"/>
    <w:rsid w:val="00B36C0B"/>
    <w:rsid w:val="00B73492"/>
    <w:rsid w:val="00B734E6"/>
    <w:rsid w:val="00B76166"/>
    <w:rsid w:val="00B81C73"/>
    <w:rsid w:val="00B917CF"/>
    <w:rsid w:val="00BA5F0B"/>
    <w:rsid w:val="00BE25E1"/>
    <w:rsid w:val="00BE7977"/>
    <w:rsid w:val="00BF17FF"/>
    <w:rsid w:val="00BF212B"/>
    <w:rsid w:val="00C0106F"/>
    <w:rsid w:val="00C05272"/>
    <w:rsid w:val="00C31845"/>
    <w:rsid w:val="00C36A9D"/>
    <w:rsid w:val="00C418AA"/>
    <w:rsid w:val="00C47C51"/>
    <w:rsid w:val="00C53898"/>
    <w:rsid w:val="00C60F14"/>
    <w:rsid w:val="00C64F9F"/>
    <w:rsid w:val="00C724B3"/>
    <w:rsid w:val="00CA2653"/>
    <w:rsid w:val="00CA5710"/>
    <w:rsid w:val="00CC36DB"/>
    <w:rsid w:val="00D05381"/>
    <w:rsid w:val="00D35901"/>
    <w:rsid w:val="00D44286"/>
    <w:rsid w:val="00D57FB4"/>
    <w:rsid w:val="00DA0F54"/>
    <w:rsid w:val="00DB345F"/>
    <w:rsid w:val="00DD438A"/>
    <w:rsid w:val="00DD7EDA"/>
    <w:rsid w:val="00DF14EC"/>
    <w:rsid w:val="00DF353C"/>
    <w:rsid w:val="00DF47FE"/>
    <w:rsid w:val="00E02730"/>
    <w:rsid w:val="00E3677C"/>
    <w:rsid w:val="00E44CE4"/>
    <w:rsid w:val="00E50A9F"/>
    <w:rsid w:val="00E53E6D"/>
    <w:rsid w:val="00E60550"/>
    <w:rsid w:val="00E85C7A"/>
    <w:rsid w:val="00EA63E3"/>
    <w:rsid w:val="00EB3CB5"/>
    <w:rsid w:val="00ED1B6B"/>
    <w:rsid w:val="00EE1401"/>
    <w:rsid w:val="00EE375E"/>
    <w:rsid w:val="00EF403A"/>
    <w:rsid w:val="00EF6F61"/>
    <w:rsid w:val="00F0055B"/>
    <w:rsid w:val="00F14A6D"/>
    <w:rsid w:val="00F32880"/>
    <w:rsid w:val="00F65C4A"/>
    <w:rsid w:val="00F950C2"/>
    <w:rsid w:val="00F95F98"/>
    <w:rsid w:val="00FA4DA0"/>
    <w:rsid w:val="00FE7C9F"/>
    <w:rsid w:val="00FF01F6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B24B5"/>
  <w15:docId w15:val="{53C73AA7-5128-411C-8893-DEEB431D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87F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ED1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587F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87F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7057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573"/>
  </w:style>
  <w:style w:type="paragraph" w:styleId="Rodap">
    <w:name w:val="footer"/>
    <w:basedOn w:val="Normal"/>
    <w:link w:val="RodapChar"/>
    <w:uiPriority w:val="99"/>
    <w:unhideWhenUsed/>
    <w:rsid w:val="0097057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57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0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057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737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D1B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B6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1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Intensa">
    <w:name w:val="Intense Emphasis"/>
    <w:basedOn w:val="Fontepargpadro"/>
    <w:uiPriority w:val="21"/>
    <w:qFormat/>
    <w:rsid w:val="00ED1B6B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975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20763"/>
    <w:rPr>
      <w:color w:val="0000FF" w:themeColor="hyperlink"/>
      <w:u w:val="single"/>
    </w:rPr>
  </w:style>
  <w:style w:type="paragraph" w:customStyle="1" w:styleId="Paragrafo">
    <w:name w:val="Paragrafo"/>
    <w:basedOn w:val="Normal"/>
    <w:qFormat/>
    <w:rsid w:val="00DF353C"/>
    <w:pPr>
      <w:spacing w:after="80" w:line="264" w:lineRule="auto"/>
      <w:ind w:firstLine="397"/>
      <w:jc w:val="both"/>
    </w:pPr>
  </w:style>
  <w:style w:type="paragraph" w:customStyle="1" w:styleId="Separador">
    <w:name w:val="Separador"/>
    <w:basedOn w:val="Normal"/>
    <w:qFormat/>
    <w:rsid w:val="0097587F"/>
    <w:pPr>
      <w:spacing w:line="240" w:lineRule="auto"/>
    </w:pPr>
    <w:rPr>
      <w:sz w:val="12"/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9758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ombreamentoClaro-nfase1">
    <w:name w:val="Light Shading Accent 1"/>
    <w:basedOn w:val="Tabelanormal"/>
    <w:uiPriority w:val="60"/>
    <w:rsid w:val="00784C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olorida-nfase1">
    <w:name w:val="Colorful Grid Accent 1"/>
    <w:basedOn w:val="Tabelanormal"/>
    <w:uiPriority w:val="73"/>
    <w:rsid w:val="00951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dia2-nfase5">
    <w:name w:val="Medium List 2 Accent 5"/>
    <w:basedOn w:val="Tabelanormal"/>
    <w:uiPriority w:val="66"/>
    <w:rsid w:val="009510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yle1">
    <w:name w:val="Style1"/>
    <w:basedOn w:val="Tabelanormal"/>
    <w:uiPriority w:val="99"/>
    <w:rsid w:val="00E50A9F"/>
    <w:pPr>
      <w:spacing w:after="0" w:line="240" w:lineRule="auto"/>
    </w:pPr>
    <w:tblPr>
      <w:tblStyleRowBandSize w:val="1"/>
      <w:tblStyleColBandSize w:val="1"/>
      <w:tblBorders>
        <w:top w:val="single" w:sz="4" w:space="0" w:color="244061" w:themeColor="accent1" w:themeShade="80"/>
        <w:left w:val="single" w:sz="4" w:space="0" w:color="244061" w:themeColor="accent1" w:themeShade="80"/>
        <w:bottom w:val="single" w:sz="4" w:space="0" w:color="244061" w:themeColor="accent1" w:themeShade="80"/>
        <w:right w:val="single" w:sz="4" w:space="0" w:color="244061" w:themeColor="accent1" w:themeShade="80"/>
      </w:tblBorders>
      <w:tblCellMar>
        <w:top w:w="17" w:type="dxa"/>
        <w:left w:w="34" w:type="dxa"/>
        <w:bottom w:w="17" w:type="dxa"/>
        <w:right w:w="3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tblPr/>
      <w:tcPr>
        <w:tc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cBorders>
        <w:shd w:val="clear" w:color="auto" w:fill="244061" w:themeFill="accent1" w:themeFillShade="80"/>
      </w:tcPr>
    </w:tblStylePr>
    <w:tblStylePr w:type="lastRow">
      <w:tblPr/>
      <w:tcPr>
        <w:tcBorders>
          <w:bottom w:val="single" w:sz="4" w:space="0" w:color="0F243E" w:themeColor="text2" w:themeShade="80"/>
        </w:tcBorders>
      </w:tcPr>
    </w:tblStylePr>
    <w:tblStylePr w:type="lastCol">
      <w:tblPr/>
      <w:tcPr>
        <w:tcBorders>
          <w:bottom w:val="nil"/>
        </w:tcBorders>
      </w:tcPr>
    </w:tblStylePr>
    <w:tblStylePr w:type="band1Vert">
      <w:tblPr/>
      <w:tcPr>
        <w:tcBorders>
          <w:top w:val="nil"/>
          <w:bottom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4EBF4"/>
      </w:tcPr>
    </w:tblStylePr>
  </w:style>
  <w:style w:type="table" w:customStyle="1" w:styleId="Style2">
    <w:name w:val="Style2"/>
    <w:basedOn w:val="Tabelanormal"/>
    <w:uiPriority w:val="99"/>
    <w:rsid w:val="00E44CE4"/>
    <w:pPr>
      <w:spacing w:after="0" w:line="240" w:lineRule="auto"/>
    </w:pPr>
    <w:rPr>
      <w:sz w:val="18"/>
    </w:rPr>
    <w:tblPr>
      <w:tblStyleRowBandSize w:val="1"/>
      <w:tblBorders>
        <w:top w:val="single" w:sz="4" w:space="0" w:color="0F243E" w:themeColor="text2" w:themeShade="80"/>
        <w:left w:val="single" w:sz="4" w:space="0" w:color="0F243E" w:themeColor="text2" w:themeShade="80"/>
        <w:bottom w:val="single" w:sz="4" w:space="0" w:color="0F243E" w:themeColor="text2" w:themeShade="80"/>
        <w:right w:val="single" w:sz="4" w:space="0" w:color="0F243E" w:themeColor="text2" w:themeShade="80"/>
        <w:insideH w:val="single" w:sz="2" w:space="0" w:color="A4BDDC"/>
        <w:insideV w:val="single" w:sz="2" w:space="0" w:color="A4BDDC"/>
      </w:tblBorders>
      <w:tblCellMar>
        <w:top w:w="17" w:type="dxa"/>
        <w:left w:w="34" w:type="dxa"/>
        <w:bottom w:w="17" w:type="dxa"/>
        <w:right w:w="34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top w:val="single" w:sz="2" w:space="0" w:color="0F243E" w:themeColor="text2" w:themeShade="80"/>
          <w:left w:val="single" w:sz="2" w:space="0" w:color="0F243E" w:themeColor="text2" w:themeShade="80"/>
          <w:bottom w:val="single" w:sz="2" w:space="0" w:color="0F243E" w:themeColor="text2" w:themeShade="80"/>
          <w:right w:val="single" w:sz="2" w:space="0" w:color="0F243E" w:themeColor="text2" w:themeShade="80"/>
          <w:insideH w:val="nil"/>
          <w:insideV w:val="single" w:sz="2" w:space="0" w:color="0F243E" w:themeColor="text2" w:themeShade="80"/>
          <w:tl2br w:val="nil"/>
          <w:tr2bl w:val="nil"/>
        </w:tcBorders>
        <w:shd w:val="clear" w:color="auto" w:fill="2D507B"/>
      </w:tcPr>
    </w:tblStylePr>
    <w:tblStylePr w:type="band2Horz">
      <w:tblPr/>
      <w:tcPr>
        <w:shd w:val="clear" w:color="auto" w:fill="F1F4F9"/>
      </w:tcPr>
    </w:tblStylePr>
  </w:style>
  <w:style w:type="paragraph" w:customStyle="1" w:styleId="Termo">
    <w:name w:val="Termo"/>
    <w:basedOn w:val="Normal"/>
    <w:link w:val="TermoChar"/>
    <w:qFormat/>
    <w:rsid w:val="00025312"/>
    <w:rPr>
      <w:i/>
      <w:noProof/>
    </w:rPr>
  </w:style>
  <w:style w:type="character" w:customStyle="1" w:styleId="TermoChar">
    <w:name w:val="Termo Char"/>
    <w:basedOn w:val="Fontepargpadro"/>
    <w:link w:val="Termo"/>
    <w:rsid w:val="00025312"/>
    <w:rPr>
      <w:i/>
      <w:noProof/>
    </w:rPr>
  </w:style>
  <w:style w:type="table" w:customStyle="1" w:styleId="Tabelacomgrade1">
    <w:name w:val="Tabela com grade1"/>
    <w:basedOn w:val="Tabelanormal"/>
    <w:next w:val="Tabelacomgrade"/>
    <w:uiPriority w:val="59"/>
    <w:rsid w:val="00A617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647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725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62B0C-E127-46D9-AD1A-B7251878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3</Pages>
  <Words>279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Integração Web do DRS Audiências 3</vt:lpstr>
      <vt:lpstr>Integração Web do DRS Audiências 3</vt:lpstr>
    </vt:vector>
  </TitlesOfParts>
  <Company>Kenta Informática Ltda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Integração Web do DRS Audiências 3</dc:title>
  <dc:creator>adriano-battaglin@kenta.com.br</dc:creator>
  <cp:lastModifiedBy>Diego Guilherme Colombo</cp:lastModifiedBy>
  <cp:revision>214</cp:revision>
  <cp:lastPrinted>2020-09-04T19:51:00Z</cp:lastPrinted>
  <dcterms:created xsi:type="dcterms:W3CDTF">2012-06-06T23:36:00Z</dcterms:created>
  <dcterms:modified xsi:type="dcterms:W3CDTF">2021-07-08T21:50:00Z</dcterms:modified>
</cp:coreProperties>
</file>