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xjftewj1uf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2rrkjp3joxu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gydsmhgvlm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iczr4ucyuei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qtdknc3dbj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130casvyged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8gjnj31ck9z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bh0lpw7fii5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rtqu23lvf1c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amb5hyro66y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z5q1no8lb8e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abp6njxd80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1nvrb4auqsq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p6e9peua3lq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mvoav2qmzgo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y67yuhk5l7v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qzbv4uor2vh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2eqkzfz8gp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op2iwvbfubc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kqhd2geqzv0z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obkb7sjwopb1" w:id="20"/>
      <w:bookmarkEnd w:id="20"/>
      <w:r w:rsidDel="00000000" w:rsidR="00000000" w:rsidRPr="00000000">
        <w:rPr>
          <w:rtl w:val="0"/>
        </w:rPr>
        <w:t xml:space="preserve">Capítulo 1 — Espaço Amostral e Cálculo de Probabilidade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qvw5erg4c4v" w:id="21"/>
      <w:bookmarkEnd w:id="21"/>
      <w:r w:rsidDel="00000000" w:rsidR="00000000" w:rsidRPr="00000000">
        <w:rPr>
          <w:rtl w:val="0"/>
        </w:rPr>
        <w:t xml:space="preserve">Quanto vale a chance de ganhar?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Na final do campeonato escolar de basquete, o time de vocês perdeu por um ponto. O técnico, frustrado, disse: "Era praticamente impossível errar aquele lance livre." Um colega discordou: "Qualquer jogador pode errar — é uma questão de probabilidade." Os dois têm razão, mas estão falando de coisas diferentes: um fala de expectativa, o outro de matemática.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Quantificar uma chance — transformar incerteza em número — começa por uma pergunta: quais são todos os resultados possíveis?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um jogador acerta 7 de cada 10 lances livres no treino, qual a chance de ele errar na final?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ojigdj5p2yj" w:id="22"/>
      <w:bookmarkEnd w:id="22"/>
      <w:r w:rsidDel="00000000" w:rsidR="00000000" w:rsidRPr="00000000">
        <w:rPr>
          <w:rtl w:val="0"/>
        </w:rPr>
        <w:t xml:space="preserve">1. Espaço amostral e eventos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espaço amostral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108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 é o conjunto de todos os resultados possíveis de um experimento aleatório; </w:t>
      </w:r>
      <w:hyperlink r:id="rId8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43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indica sua cardinalidade.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Ao lançar um dado de seis faces: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2362200" cy="152400"/>
              <wp:effectExtent b="0" l="0" r="0" t="0"/>
              <wp:docPr id="34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62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Espaço amostral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304800" cy="152400"/>
                    <wp:effectExtent b="0" l="0" r="0" t="0"/>
                    <wp:docPr id="105" name="image90.png"/>
                    <a:graphic>
                      <a:graphicData uri="http://schemas.openxmlformats.org/drawingml/2006/picture">
                        <pic:pic>
                          <pic:nvPicPr>
                            <pic:cNvPr id="0" name="image90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04800" cy="152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Lançar uma moeda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hyperlink r:id="rId13">
              <w:r w:rsidDel="00000000" w:rsidR="00000000" w:rsidRPr="00000000">
                <w:rPr/>
                <w:drawing>
                  <wp:inline distB="19050" distT="19050" distL="19050" distR="19050">
                    <wp:extent cx="787400" cy="88900"/>
                    <wp:effectExtent b="0" l="0" r="0" t="0"/>
                    <wp:docPr id="19" name="image14.png"/>
                    <a:graphic>
                      <a:graphicData uri="http://schemas.openxmlformats.org/drawingml/2006/picture">
                        <pic:pic>
                          <pic:nvPicPr>
                            <pic:cNvPr id="0" name="image14.png"/>
                            <pic:cNvPicPr preferRelativeResize="0"/>
                          </pic:nvPicPr>
                          <pic:blipFill>
                            <a:blip r:embed="rId1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87400" cy="889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Lançar um 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hyperlink r:id="rId15">
              <w:r w:rsidDel="00000000" w:rsidR="00000000" w:rsidRPr="00000000">
                <w:rPr/>
                <w:drawing>
                  <wp:inline distB="19050" distT="19050" distL="19050" distR="19050">
                    <wp:extent cx="1117600" cy="127000"/>
                    <wp:effectExtent b="0" l="0" r="0" t="0"/>
                    <wp:docPr id="50" name="image48.png"/>
                    <a:graphic>
                      <a:graphicData uri="http://schemas.openxmlformats.org/drawingml/2006/picture">
                        <pic:pic>
                          <pic:nvPicPr>
                            <pic:cNvPr id="0" name="image48.png"/>
                            <pic:cNvPicPr preferRelativeResize="0"/>
                          </pic:nvPicPr>
                          <pic:blipFill>
                            <a:blip r:embed="rId1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176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Retirar uma carta de copas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hyperlink r:id="rId17">
              <w:r w:rsidDel="00000000" w:rsidR="00000000" w:rsidRPr="00000000">
                <w:rPr/>
                <w:drawing>
                  <wp:inline distB="19050" distT="19050" distL="19050" distR="19050">
                    <wp:extent cx="1143000" cy="139700"/>
                    <wp:effectExtent b="0" l="0" r="0" t="0"/>
                    <wp:docPr id="71" name="image63.png"/>
                    <a:graphic>
                      <a:graphicData uri="http://schemas.openxmlformats.org/drawingml/2006/picture">
                        <pic:pic>
                          <pic:nvPicPr>
                            <pic:cNvPr id="0" name="image63.png"/>
                            <pic:cNvPicPr preferRelativeResize="0"/>
                          </pic:nvPicPr>
                          <pic:blipFill>
                            <a:blip r:embed="rId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é qualquer subconjunto de </w:t>
      </w:r>
      <w:hyperlink r:id="rId19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86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os resultados que satisfazem uma condição. Três tipos especiais: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Certo: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58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sempre ocorre, </w:t>
      </w:r>
      <w:hyperlink r:id="rId22">
        <w:r w:rsidDel="00000000" w:rsidR="00000000" w:rsidRPr="00000000">
          <w:rPr/>
          <w:drawing>
            <wp:inline distB="19050" distT="19050" distL="19050" distR="19050">
              <wp:extent cx="609600" cy="152400"/>
              <wp:effectExtent b="0" l="0" r="0" t="0"/>
              <wp:docPr id="3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Impossível:</w:t>
      </w:r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/>
          <w:drawing>
            <wp:inline distB="19050" distT="19050" distL="19050" distR="19050">
              <wp:extent cx="381000" cy="127000"/>
              <wp:effectExtent b="0" l="0" r="0" t="0"/>
              <wp:docPr id="2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nunca ocorre, </w:t>
      </w:r>
      <w:hyperlink r:id="rId26">
        <w:r w:rsidDel="00000000" w:rsidR="00000000" w:rsidRPr="00000000">
          <w:rPr/>
          <w:drawing>
            <wp:inline distB="19050" distT="19050" distL="19050" distR="19050">
              <wp:extent cx="609600" cy="152400"/>
              <wp:effectExtent b="0" l="0" r="0" t="0"/>
              <wp:docPr id="90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Simples:</w:t>
      </w:r>
      <w:r w:rsidDel="00000000" w:rsidR="00000000" w:rsidRPr="00000000">
        <w:rPr>
          <w:rtl w:val="0"/>
        </w:rPr>
        <w:t xml:space="preserve"> contém um único elemento de </w:t>
      </w:r>
      <w:hyperlink r:id="rId28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96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Em sorteios de loteria, o espaço amostral tem dezenas de milhões de elementos — por isso a chance de ganhar é tão pequena.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8kmg22fbgxy7" w:id="23"/>
      <w:bookmarkEnd w:id="23"/>
      <w:r w:rsidDel="00000000" w:rsidR="00000000" w:rsidRPr="00000000">
        <w:rPr>
          <w:rtl w:val="0"/>
        </w:rPr>
        <w:t xml:space="preserve">2. Cálculo de probabilidade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kyhihqnrlnf" w:id="24"/>
      <w:bookmarkEnd w:id="24"/>
      <w:r w:rsidDel="00000000" w:rsidR="00000000" w:rsidRPr="00000000">
        <w:rPr>
          <w:rtl w:val="0"/>
        </w:rPr>
        <w:t xml:space="preserve">2.1 Fórmula clássica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Para resultados </w:t>
      </w:r>
      <w:r w:rsidDel="00000000" w:rsidR="00000000" w:rsidRPr="00000000">
        <w:rPr>
          <w:b w:val="1"/>
          <w:bCs w:val="1"/>
          <w:rtl w:val="0"/>
        </w:rPr>
        <w:t xml:space="preserve">equiprováveis</w:t>
      </w:r>
      <w:r w:rsidDel="00000000" w:rsidR="00000000" w:rsidRPr="00000000">
        <w:rPr>
          <w:rtl w:val="0"/>
        </w:rPr>
        <w:t xml:space="preserve"> (mesma chance de ocorrer), a probabilidade do evento </w:t>
      </w:r>
      <w:hyperlink r:id="rId2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80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889000" cy="368300"/>
              <wp:effectExtent b="0" l="0" r="0" t="0"/>
              <wp:docPr id="1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onde </w:t>
      </w:r>
      <w:hyperlink r:id="rId33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número de resultados favoráveis. O resultado sempre satisfaz </w:t>
      </w:r>
      <w:hyperlink r:id="rId35">
        <w:r w:rsidDel="00000000" w:rsidR="00000000" w:rsidRPr="00000000">
          <w:rPr/>
          <w:drawing>
            <wp:inline distB="19050" distT="19050" distL="19050" distR="19050">
              <wp:extent cx="901700" cy="152400"/>
              <wp:effectExtent b="0" l="0" r="0" t="0"/>
              <wp:docPr id="72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1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Veja o exemplo abaixo: probabilidade de sair número par ao lançar um dado.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37">
        <w:r w:rsidDel="00000000" w:rsidR="00000000" w:rsidRPr="00000000">
          <w:rPr/>
          <w:drawing>
            <wp:inline distB="19050" distT="19050" distL="19050" distR="19050">
              <wp:extent cx="2286000" cy="152400"/>
              <wp:effectExtent b="0" l="0" r="0" t="0"/>
              <wp:docPr id="62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39">
        <w:r w:rsidDel="00000000" w:rsidR="00000000" w:rsidRPr="00000000">
          <w:rPr/>
          <w:drawing>
            <wp:inline distB="19050" distT="19050" distL="19050" distR="19050">
              <wp:extent cx="647700" cy="317500"/>
              <wp:effectExtent b="0" l="0" r="0" t="0"/>
              <wp:docPr id="79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41">
        <w:r w:rsidDel="00000000" w:rsidR="00000000" w:rsidRPr="00000000">
          <w:rPr/>
          <w:drawing>
            <wp:inline distB="19050" distT="19050" distL="19050" distR="19050">
              <wp:extent cx="1130300" cy="304800"/>
              <wp:effectExtent b="0" l="0" r="0" t="0"/>
              <wp:docPr id="113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dj5muv7go1ui" w:id="25"/>
      <w:bookmarkEnd w:id="25"/>
      <w:r w:rsidDel="00000000" w:rsidR="00000000" w:rsidRPr="00000000">
        <w:rPr>
          <w:rtl w:val="0"/>
        </w:rPr>
        <w:t xml:space="preserve">2.2 Propriedades fundamentais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3">
        <w:r w:rsidDel="00000000" w:rsidR="00000000" w:rsidRPr="00000000">
          <w:rPr/>
          <w:drawing>
            <wp:inline distB="19050" distT="19050" distL="19050" distR="19050">
              <wp:extent cx="609600" cy="152400"/>
              <wp:effectExtent b="0" l="0" r="0" t="0"/>
              <wp:docPr id="114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algum resultado sempre ocorre;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45">
        <w:r w:rsidDel="00000000" w:rsidR="00000000" w:rsidRPr="00000000">
          <w:rPr/>
          <w:drawing>
            <wp:inline distB="19050" distT="19050" distL="19050" distR="19050">
              <wp:extent cx="584200" cy="152400"/>
              <wp:effectExtent b="0" l="0" r="0" t="0"/>
              <wp:docPr id="53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 evento impossível nunca ocorre;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soma das probabilidades de todos os eventos simples de </w:t>
      </w:r>
      <w:hyperlink r:id="rId47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46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igual a 1.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3umrhm34alsi" w:id="26"/>
      <w:bookmarkEnd w:id="26"/>
      <w:r w:rsidDel="00000000" w:rsidR="00000000" w:rsidRPr="00000000">
        <w:rPr>
          <w:rtl w:val="0"/>
        </w:rPr>
        <w:t xml:space="preserve">2.3 Espaços amostrais compostos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Quando o experimento tem duas etapas independentes com </w:t>
      </w:r>
      <w:hyperlink r:id="rId48">
        <w:r w:rsidDel="00000000" w:rsidR="00000000" w:rsidRPr="00000000">
          <w:rPr/>
          <w:drawing>
            <wp:inline distB="19050" distT="19050" distL="19050" distR="19050">
              <wp:extent cx="114300" cy="63500"/>
              <wp:effectExtent b="0" l="0" r="0" t="0"/>
              <wp:docPr id="2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50">
        <w:r w:rsidDel="00000000" w:rsidR="00000000" w:rsidRPr="00000000">
          <w:rPr/>
          <w:drawing>
            <wp:inline distB="19050" distT="19050" distL="19050" distR="19050">
              <wp:extent cx="76200" cy="63500"/>
              <wp:effectExtent b="0" l="0" r="0" t="0"/>
              <wp:docPr id="48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3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resultados, o </w:t>
      </w:r>
      <w:r w:rsidDel="00000000" w:rsidR="00000000" w:rsidRPr="00000000">
        <w:rPr>
          <w:b w:val="1"/>
          <w:bCs w:val="1"/>
          <w:rtl w:val="0"/>
        </w:rPr>
        <w:t xml:space="preserve">princípio multiplicativo</w:t>
      </w:r>
      <w:r w:rsidDel="00000000" w:rsidR="00000000" w:rsidRPr="00000000">
        <w:rPr>
          <w:rtl w:val="0"/>
        </w:rPr>
        <w:t xml:space="preserve"> fornece: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52">
        <w:r w:rsidDel="00000000" w:rsidR="00000000" w:rsidRPr="00000000">
          <w:rPr/>
          <w:drawing>
            <wp:inline distB="19050" distT="19050" distL="19050" distR="19050">
              <wp:extent cx="850900" cy="152400"/>
              <wp:effectExtent b="0" l="0" r="0" t="0"/>
              <wp:docPr id="85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0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Veja o exemplo abaixo: lançar uma moeda e um dado simultaneamente.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hyperlink r:id="rId54">
        <w:r w:rsidDel="00000000" w:rsidR="00000000" w:rsidRPr="00000000">
          <w:rPr/>
          <w:drawing>
            <wp:inline distB="19050" distT="19050" distL="19050" distR="19050">
              <wp:extent cx="1219200" cy="152400"/>
              <wp:effectExtent b="0" l="0" r="0" t="0"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19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Probabilidade de sair cara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número par: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Casos favoráveis: </w:t>
      </w:r>
      <w:hyperlink r:id="rId56">
        <w:r w:rsidDel="00000000" w:rsidR="00000000" w:rsidRPr="00000000">
          <w:rPr/>
          <w:drawing>
            <wp:inline distB="19050" distT="19050" distL="19050" distR="19050">
              <wp:extent cx="3048000" cy="152400"/>
              <wp:effectExtent b="0" l="0" r="0" t="0"/>
              <wp:docPr id="97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hyperlink r:id="rId58">
        <w:r w:rsidDel="00000000" w:rsidR="00000000" w:rsidRPr="00000000">
          <w:rPr/>
          <w:drawing>
            <wp:inline distB="19050" distT="19050" distL="19050" distR="19050">
              <wp:extent cx="723900" cy="304800"/>
              <wp:effectExtent b="0" l="0" r="0" t="0"/>
              <wp:docPr id="51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hyperlink r:id="rId60">
        <w:r w:rsidDel="00000000" w:rsidR="00000000" w:rsidRPr="00000000">
          <w:rPr/>
          <w:drawing>
            <wp:inline distB="19050" distT="19050" distL="19050" distR="19050">
              <wp:extent cx="1130300" cy="304800"/>
              <wp:effectExtent b="0" l="0" r="0" t="0"/>
              <wp:docPr id="98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Urna com 4 bolas vermelhas e 6 azuis. Retirar azul: </w:t>
      </w:r>
      <w:hyperlink r:id="rId62">
        <w:r w:rsidDel="00000000" w:rsidR="00000000" w:rsidRPr="00000000">
          <w:rPr/>
          <w:drawing>
            <wp:inline distB="19050" distT="19050" distL="19050" distR="19050">
              <wp:extent cx="1295400" cy="317500"/>
              <wp:effectExtent b="0" l="0" r="0" t="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iewc3gnc45w9" w:id="27"/>
      <w:bookmarkEnd w:id="27"/>
      <w:r w:rsidDel="00000000" w:rsidR="00000000" w:rsidRPr="00000000">
        <w:rPr>
          <w:rtl w:val="0"/>
        </w:rPr>
        <w:t xml:space="preserve">3. Probabilidade e frequência relativa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najqwp2sq4hh" w:id="28"/>
      <w:bookmarkEnd w:id="28"/>
      <w:r w:rsidDel="00000000" w:rsidR="00000000" w:rsidRPr="00000000">
        <w:rPr>
          <w:rtl w:val="0"/>
        </w:rPr>
        <w:t xml:space="preserve">3.1 Frequência relativa como estimativa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Quando os resultados não são equiprováveis — ou a probabilidade teórica é desconhecida — a </w:t>
      </w:r>
      <w:r w:rsidDel="00000000" w:rsidR="00000000" w:rsidRPr="00000000">
        <w:rPr>
          <w:b w:val="1"/>
          <w:bCs w:val="1"/>
          <w:rtl w:val="0"/>
        </w:rPr>
        <w:t xml:space="preserve">frequência relativa</w:t>
      </w:r>
      <w:r w:rsidDel="00000000" w:rsidR="00000000" w:rsidRPr="00000000">
        <w:rPr>
          <w:rtl w:val="0"/>
        </w:rPr>
        <w:t xml:space="preserve"> estima a probabilidade: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64">
        <w:r w:rsidDel="00000000" w:rsidR="00000000" w:rsidRPr="00000000">
          <w:rPr/>
          <w:drawing>
            <wp:inline distB="19050" distT="19050" distL="19050" distR="19050">
              <wp:extent cx="723900" cy="317500"/>
              <wp:effectExtent b="0" l="0" r="0" t="0"/>
              <wp:docPr id="18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onde </w:t>
      </w:r>
      <w:hyperlink r:id="rId66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44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número de ocorrências de </w:t>
      </w:r>
      <w:hyperlink r:id="rId6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3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69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4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o total de repetições. Quanto maior </w:t>
      </w:r>
      <w:hyperlink r:id="rId71">
        <w:r w:rsidDel="00000000" w:rsidR="00000000" w:rsidRPr="00000000">
          <w:rPr/>
          <w:drawing>
            <wp:inline distB="19050" distT="19050" distL="19050" distR="19050">
              <wp:extent cx="114300" cy="101600"/>
              <wp:effectExtent b="0" l="0" r="0" t="0"/>
              <wp:docPr id="87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mais </w:t>
      </w:r>
      <w:hyperlink r:id="rId72">
        <w:r w:rsidDel="00000000" w:rsidR="00000000" w:rsidRPr="00000000">
          <w:rPr/>
          <w:drawing>
            <wp:inline distB="19050" distT="19050" distL="19050" distR="19050">
              <wp:extent cx="114300" cy="139700"/>
              <wp:effectExtent b="0" l="0" r="0" t="0"/>
              <wp:docPr id="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se aproxima da probabilidade real (</w:t>
      </w:r>
      <w:r w:rsidDel="00000000" w:rsidR="00000000" w:rsidRPr="00000000">
        <w:rPr>
          <w:b w:val="1"/>
          <w:bCs w:val="1"/>
          <w:rtl w:val="0"/>
        </w:rPr>
        <w:t xml:space="preserve">Lei dos Grandes Números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Olhe o exemplo abaixo: uma moeda lançada 200 vezes resultou em 94 caras.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1473200" cy="317500"/>
              <wp:effectExtent b="0" l="0" r="0" t="0"/>
              <wp:docPr id="66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3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hyperlink r:id="rId76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01600"/>
                    <wp:effectExtent b="0" l="0" r="0" t="0"/>
                    <wp:docPr id="25" name="image17.png"/>
                    <a:graphic>
                      <a:graphicData uri="http://schemas.openxmlformats.org/drawingml/2006/picture">
                        <pic:pic>
                          <pic:nvPicPr>
                            <pic:cNvPr id="0" name="image17.png"/>
                            <pic:cNvPicPr preferRelativeResize="0"/>
                          </pic:nvPicPr>
                          <pic:blipFill>
                            <a:blip r:embed="rId7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016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hyperlink r:id="rId77">
              <w:r w:rsidDel="00000000" w:rsidR="00000000" w:rsidRPr="00000000">
                <w:rPr>
                  <w:b w:val="1"/>
                  <w:bCs w:val="1"/>
                </w:rPr>
                <w:drawing>
                  <wp:inline distB="19050" distT="19050" distL="19050" distR="19050">
                    <wp:extent cx="114300" cy="139700"/>
                    <wp:effectExtent b="0" l="0" r="0" t="0"/>
                    <wp:docPr id="109" name="image103.png"/>
                    <a:graphic>
                      <a:graphicData uri="http://schemas.openxmlformats.org/drawingml/2006/picture">
                        <pic:pic>
                          <pic:nvPicPr>
                            <pic:cNvPr id="0" name="image103.png"/>
                            <pic:cNvPicPr preferRelativeResize="0"/>
                          </pic:nvPicPr>
                          <pic:blipFill>
                            <a:blip r:embed="rId7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143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49,8%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50,03%</w:t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k2n1y9wk4ay9" w:id="29"/>
      <w:bookmarkEnd w:id="29"/>
      <w:r w:rsidDel="00000000" w:rsidR="00000000" w:rsidRPr="00000000">
        <w:rPr>
          <w:rtl w:val="0"/>
        </w:rPr>
        <w:t xml:space="preserve">3.2 Quando usar cada abordagem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Resultados equiprováveis e </w:t>
      </w:r>
      <w:hyperlink r:id="rId7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8900" cy="101600"/>
              <wp:effectExtent b="0" l="0" r="0" t="0"/>
              <wp:docPr id="6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conhecido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fórmula clássica;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Resultados não equiprováveis ou </w:t>
      </w:r>
      <w:hyperlink r:id="rId7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8900" cy="101600"/>
              <wp:effectExtent b="0" l="0" r="0" t="0"/>
              <wp:docPr id="81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desconhecido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frequência relativa.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Para calcular a probabilidade de chover amanhã, qual abordagem faz mais sentido?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qvlb7bs4owz0" w:id="30"/>
      <w:bookmarkEnd w:id="3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Plataformas de streaming calculam a chance de você gostar de um filme com base no histórico de milhões de usuários com perfil semelhante — frequência relativa aplicada em escala massiva.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lsqyrtf4qxp" w:id="31"/>
      <w:bookmarkEnd w:id="3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8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coração do homem planeja o seu caminho, mas o Senhor lhe dirige os passos." Provérbios 16:9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Calcular probabilidades é reconhecer que nem tudo está sob nosso controle — e ainda assim agir com sabedoria. A Matemática quantifica as chances; a fé orienta as decisões quando os números não bastam.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Planeje com humildade.</w:t>
      </w:r>
      <w:r w:rsidDel="00000000" w:rsidR="00000000" w:rsidRPr="00000000">
        <w:rPr>
          <w:rtl w:val="0"/>
        </w:rPr>
        <w:t xml:space="preserve"> Conhecer a probabilidade de um resultado não elimina a incerteza — só ajuda a decidir melhor dentro dela. "Os planos bem elaborados levam à fartura" (Provérbios 21:5).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tomou uma decisão importante sabendo que tinha chance de dar errado? O que pesou mais — o cálculo ou a confiança?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p5pb8g933l28" w:id="32"/>
      <w:bookmarkEnd w:id="3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 espaço amostral organiza todos os resultados possíveis; a probabilidade clássica mede a proporção entre os casos favoráveis e esse total. Quando os resultados não são igualmente prováveis, a frequência relativa substitui a fórmula — e quanto maior o número de repetições, mais confiável a estimativa.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cfqo1elh6o3h" w:id="33"/>
      <w:bookmarkEnd w:id="3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Espaço amostral</w:t>
      </w:r>
      <w:r w:rsidDel="00000000" w:rsidR="00000000" w:rsidRPr="00000000">
        <w:rPr>
          <w:rtl w:val="0"/>
        </w:rPr>
        <w:t xml:space="preserve"> </w:t>
      </w:r>
      <w:hyperlink r:id="rId80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93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conjunto de todos os resultados possíveis — </w:t>
      </w:r>
      <w:hyperlink r:id="rId81">
        <w:r w:rsidDel="00000000" w:rsidR="00000000" w:rsidRPr="00000000">
          <w:rPr/>
          <w:drawing>
            <wp:inline distB="19050" distT="19050" distL="19050" distR="19050">
              <wp:extent cx="304800" cy="152400"/>
              <wp:effectExtent b="0" l="0" r="0" t="0"/>
              <wp:docPr id="7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 sua cardinalidade;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Probabilidade clássica:</w:t>
      </w:r>
      <w:r w:rsidDel="00000000" w:rsidR="00000000" w:rsidRPr="00000000">
        <w:rPr>
          <w:rtl w:val="0"/>
        </w:rPr>
        <w:t xml:space="preserve"> </w:t>
      </w:r>
      <w:hyperlink r:id="rId82">
        <w:r w:rsidDel="00000000" w:rsidR="00000000" w:rsidRPr="00000000">
          <w:rPr/>
          <w:drawing>
            <wp:inline distB="19050" distT="19050" distL="19050" distR="19050">
              <wp:extent cx="889000" cy="368300"/>
              <wp:effectExtent b="0" l="0" r="0" t="0"/>
              <wp:docPr id="16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válida apenas para resultados equiprováveis;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Frequência relativa:</w:t>
      </w:r>
      <w:r w:rsidDel="00000000" w:rsidR="00000000" w:rsidRPr="00000000">
        <w:rPr>
          <w:rtl w:val="0"/>
        </w:rPr>
        <w:t xml:space="preserve"> </w:t>
      </w:r>
      <w:hyperlink r:id="rId83">
        <w:r w:rsidDel="00000000" w:rsidR="00000000" w:rsidRPr="00000000">
          <w:rPr/>
          <w:drawing>
            <wp:inline distB="19050" distT="19050" distL="19050" distR="19050">
              <wp:extent cx="482600" cy="317500"/>
              <wp:effectExtent b="0" l="0" r="0" t="0"/>
              <wp:docPr id="82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estimativa empírica que se aproxima da probabilidade real com grandes amostras.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8dcue2r1vqr2" w:id="34"/>
      <w:bookmarkEnd w:id="34"/>
      <w:r w:rsidDel="00000000" w:rsidR="00000000" w:rsidRPr="00000000">
        <w:rPr>
          <w:rtl w:val="0"/>
        </w:rPr>
        <w:t xml:space="preserve">Capítulo 2 — Eventos Complementares</w:t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ugyc7qbh5xpp" w:id="35"/>
      <w:bookmarkEnd w:id="35"/>
      <w:r w:rsidDel="00000000" w:rsidR="00000000" w:rsidRPr="00000000">
        <w:rPr>
          <w:rtl w:val="0"/>
        </w:rPr>
        <w:t xml:space="preserve">Às vezes é mais fácil calcular o que não queremos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Em um concurso de redação com 30 inscritos, a professora quer saber a probabilidade de um aluno sorteado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ter tirado nota máxima. Ela poderia listar todos os que não tiraram — ou simplesmente subtrair de 1 a probabilidade de quem tirou. Um caminho é muito mais curto.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a chance de chover amanhã é 30%, qual a chance de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chover?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qpwc9gcxi1pm" w:id="36"/>
      <w:bookmarkEnd w:id="36"/>
      <w:r w:rsidDel="00000000" w:rsidR="00000000" w:rsidRPr="00000000">
        <w:rPr>
          <w:rtl w:val="0"/>
        </w:rPr>
        <w:t xml:space="preserve">1. Evento complementar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complementar</w:t>
      </w:r>
      <w:r w:rsidDel="00000000" w:rsidR="00000000" w:rsidRPr="00000000">
        <w:rPr>
          <w:rtl w:val="0"/>
        </w:rPr>
        <w:t xml:space="preserve"> de </w:t>
      </w:r>
      <w:hyperlink r:id="rId85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69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indicado por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01600" cy="127000"/>
              <wp:effectExtent b="0" l="0" r="0" t="0"/>
              <wp:docPr id="6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é o conjunto de todos os resultados de </w:t>
      </w:r>
      <w:hyperlink r:id="rId88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não pertencem a </w:t>
      </w:r>
      <w:hyperlink r:id="rId89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 Juntos, </w:t>
      </w:r>
      <w:hyperlink r:id="rId90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35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91">
        <w:r w:rsidDel="00000000" w:rsidR="00000000" w:rsidRPr="00000000">
          <w:rPr/>
          <w:drawing>
            <wp:inline distB="19050" distT="19050" distL="19050" distR="19050">
              <wp:extent cx="101600" cy="127000"/>
              <wp:effectExtent b="0" l="0" r="0" t="0"/>
              <wp:docPr id="104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cobrem todo o espaço amostral sem se sobrepor: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hyperlink r:id="rId92">
        <w:r w:rsidDel="00000000" w:rsidR="00000000" w:rsidRPr="00000000">
          <w:rPr/>
          <w:drawing>
            <wp:inline distB="19050" distT="19050" distL="19050" distR="19050">
              <wp:extent cx="1701800" cy="139700"/>
              <wp:effectExtent b="0" l="0" r="0" t="0"/>
              <wp:docPr id="52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01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Veja o exemplo abaixo: ao lançar um dado, seja </w:t>
      </w:r>
      <w:hyperlink r:id="rId9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4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"sair número par".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hyperlink r:id="rId95">
        <w:r w:rsidDel="00000000" w:rsidR="00000000" w:rsidRPr="00000000">
          <w:rPr/>
          <w:drawing>
            <wp:inline distB="19050" distT="19050" distL="19050" distR="19050">
              <wp:extent cx="1943100" cy="152400"/>
              <wp:effectExtent b="0" l="0" r="0" t="0"/>
              <wp:docPr id="73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Como </w:t>
      </w:r>
      <w:hyperlink r:id="rId9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68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98">
        <w:r w:rsidDel="00000000" w:rsidR="00000000" w:rsidRPr="00000000">
          <w:rPr/>
          <w:drawing>
            <wp:inline distB="19050" distT="19050" distL="19050" distR="19050">
              <wp:extent cx="101600" cy="127000"/>
              <wp:effectExtent b="0" l="0" r="0" t="0"/>
              <wp:docPr id="3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cobrem todo </w:t>
      </w:r>
      <w:hyperlink r:id="rId99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78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suas probabilidades somam 1: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hyperlink r:id="rId100">
        <w:r w:rsidDel="00000000" w:rsidR="00000000" w:rsidRPr="00000000">
          <w:rPr/>
          <w:drawing>
            <wp:inline distB="19050" distT="19050" distL="19050" distR="19050">
              <wp:extent cx="3200400" cy="165100"/>
              <wp:effectExtent b="0" l="0" r="0" t="0"/>
              <wp:docPr id="76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04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Olhe o exemplo abaixo: urna com 5 bolas brancas e 3 pretas. Probabilidade de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retirar branca: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hyperlink r:id="rId102">
        <w:r w:rsidDel="00000000" w:rsidR="00000000" w:rsidRPr="00000000">
          <w:rPr/>
          <w:drawing>
            <wp:inline distB="19050" distT="19050" distL="19050" distR="19050">
              <wp:extent cx="977900" cy="317500"/>
              <wp:effectExtent b="0" l="0" r="0" t="0"/>
              <wp:docPr id="1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hyperlink r:id="rId104">
        <w:r w:rsidDel="00000000" w:rsidR="00000000" w:rsidRPr="00000000">
          <w:rPr/>
          <w:drawing>
            <wp:inline distB="19050" distT="19050" distL="19050" distR="19050">
              <wp:extent cx="1562100" cy="317500"/>
              <wp:effectExtent b="0" l="0" r="0" t="0"/>
              <wp:docPr id="1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"Probabilidade de não ser aprovado em um exame" é o complementar direto da taxa de aprovação.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vn5t153dbx2w" w:id="37"/>
      <w:bookmarkEnd w:id="37"/>
      <w:r w:rsidDel="00000000" w:rsidR="00000000" w:rsidRPr="00000000">
        <w:rPr>
          <w:rtl w:val="0"/>
        </w:rPr>
        <w:t xml:space="preserve">2. Quando usar o complementar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 complementar é a estratégia mais eficiente quando contar os casos favoráveis é trabalhoso, mas contar os desfavoráveis é simples. Dois padrões sinalizam essa situação: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enunciado usa </w:t>
      </w:r>
      <w:r w:rsidDel="00000000" w:rsidR="00000000" w:rsidRPr="00000000">
        <w:rPr>
          <w:b w:val="1"/>
          <w:bCs w:val="1"/>
          <w:rtl w:val="0"/>
        </w:rPr>
        <w:t xml:space="preserve">"ao menos um"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"pelo menos um"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contar diretamente os casos favoráveis exige muitas combinações.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xnjmeza03aoy" w:id="38"/>
      <w:bookmarkEnd w:id="38"/>
      <w:r w:rsidDel="00000000" w:rsidR="00000000" w:rsidRPr="00000000">
        <w:rPr>
          <w:rtl w:val="0"/>
        </w:rPr>
        <w:t xml:space="preserve">2.1 O evento "ao menos um"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 complementar de "ao menos um" é "nenhum" — e "nenhum" costuma ser trivial de calcular.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Veja o exemplo abaixo: uma moeda é lançada 3 vezes. Probabilidade de sair </w:t>
      </w:r>
      <w:r w:rsidDel="00000000" w:rsidR="00000000" w:rsidRPr="00000000">
        <w:rPr>
          <w:b w:val="1"/>
          <w:bCs w:val="1"/>
          <w:rtl w:val="0"/>
        </w:rPr>
        <w:t xml:space="preserve">ao menos uma cara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 complementar é "nenhuma cara" — coroa nas 3 vezes: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hyperlink r:id="rId106">
        <w:r w:rsidDel="00000000" w:rsidR="00000000" w:rsidRPr="00000000">
          <w:rPr/>
          <w:drawing>
            <wp:inline distB="19050" distT="19050" distL="19050" distR="19050">
              <wp:extent cx="939800" cy="165100"/>
              <wp:effectExtent b="0" l="0" r="0" t="0"/>
              <wp:docPr id="103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1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hyperlink r:id="rId108">
        <w:r w:rsidDel="00000000" w:rsidR="00000000" w:rsidRPr="00000000">
          <w:rPr/>
          <w:drawing>
            <wp:inline distB="19050" distT="19050" distL="19050" distR="19050">
              <wp:extent cx="1485900" cy="317500"/>
              <wp:effectExtent b="0" l="0" r="0" t="0"/>
              <wp:docPr id="40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hyperlink r:id="rId110">
        <w:r w:rsidDel="00000000" w:rsidR="00000000" w:rsidRPr="00000000">
          <w:rPr/>
          <w:drawing>
            <wp:inline distB="19050" distT="19050" distL="19050" distR="19050">
              <wp:extent cx="2451100" cy="317500"/>
              <wp:effectExtent b="0" l="0" r="0" t="0"/>
              <wp:docPr id="88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1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511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"Ao menos um par em 2 dados":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1879600" cy="317500"/>
              <wp:effectExtent b="0" l="0" r="0" t="0"/>
              <wp:docPr id="54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9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logo </w:t>
      </w:r>
      <w:hyperlink r:id="rId114">
        <w:r w:rsidDel="00000000" w:rsidR="00000000" w:rsidRPr="00000000">
          <w:rPr/>
          <w:drawing>
            <wp:inline distB="19050" distT="19050" distL="19050" distR="19050">
              <wp:extent cx="990600" cy="304800"/>
              <wp:effectExtent b="0" l="0" r="0" t="0"/>
              <wp:docPr id="59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e8ptoxyuxsg0" w:id="39"/>
      <w:bookmarkEnd w:id="39"/>
      <w:r w:rsidDel="00000000" w:rsidR="00000000" w:rsidRPr="00000000">
        <w:rPr>
          <w:rtl w:val="0"/>
        </w:rPr>
        <w:t xml:space="preserve">2.2 Espaços amostrais grandes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Olhe o exemplo abaixo: em um grupo de 4 pessoas, probabilidade de ao menos duas fazerem aniversário no mesmo mês.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Pelo complementar — "todas em meses diferentes":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hyperlink r:id="rId116">
        <w:r w:rsidDel="00000000" w:rsidR="00000000" w:rsidRPr="00000000">
          <w:rPr/>
          <w:drawing>
            <wp:inline distB="19050" distT="19050" distL="19050" distR="19050">
              <wp:extent cx="2565400" cy="304800"/>
              <wp:effectExtent b="0" l="0" r="0" t="0"/>
              <wp:docPr id="28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hyperlink r:id="rId118">
        <w:r w:rsidDel="00000000" w:rsidR="00000000" w:rsidRPr="00000000">
          <w:rPr/>
          <w:drawing>
            <wp:inline distB="19050" distT="19050" distL="19050" distR="19050">
              <wp:extent cx="2476500" cy="317500"/>
              <wp:effectExtent b="0" l="0" r="0" t="0"/>
              <wp:docPr id="92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hyperlink r:id="rId120">
        <w:r w:rsidDel="00000000" w:rsidR="00000000" w:rsidRPr="00000000">
          <w:rPr/>
          <w:drawing>
            <wp:inline distB="19050" distT="19050" distL="19050" distR="19050">
              <wp:extent cx="3708400" cy="152400"/>
              <wp:effectExtent b="0" l="0" r="0" t="0"/>
              <wp:docPr id="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0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Engenheiros calculam a probabilidade de falha de um sistema como o complementar da probabilidade de funcionamento — é assim que se projeta redundância em aviões e usinas.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9ci3sqotj87h" w:id="40"/>
      <w:bookmarkEnd w:id="40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Planos de saúde calculam a probabilidade de um segurado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precisar de internação — o complementar da taxa de hospitalização da faixa etária — para definir o valor do plano.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lrmbwwwqqios" w:id="41"/>
      <w:bookmarkEnd w:id="4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D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"Há um caminho que parece certo ao homem, mas o seu fim são os caminhos da morte." Provérbios 14:12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Todo evento tem um lado oposto que também precisa ser considerado. Avaliar só as chances de sucesso sem calcular o risco do oposto é um erro tanto em probabilidade quanto nas decisões da vida.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Considere o outro lado antes de decidir.</w:t>
      </w:r>
      <w:r w:rsidDel="00000000" w:rsidR="00000000" w:rsidRPr="00000000">
        <w:rPr>
          <w:rtl w:val="0"/>
        </w:rPr>
        <w:t xml:space="preserve"> Quem analisa apenas as chances de dar certo ignora os riscos reais; sabedoria é olhar os dois lados. "O prudente vê o perigo e busca refúgio; o inexperiente segue adiante e sofre as consequências" (Provérbios 27:12).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Você já tomou uma decisão pensando só nas chances de dar certo, sem avaliar o que aconteceria se der errado? O que mudaria se você tivesse calculado o complementar?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e0ucmj5yovf7" w:id="42"/>
      <w:bookmarkEnd w:id="4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 complementar reúne tudo o que não é o evento — e a soma das duas probabilidades é sempre 1. Quando o evento direto é difícil de contar, calcule o complementar e subtraia de 1; essa estratégia é especialmente eficiente nos casos com "ao menos um".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fzkyeo8nixmw" w:id="43"/>
      <w:bookmarkEnd w:id="4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Complementar</w:t>
      </w:r>
      <w:r w:rsidDel="00000000" w:rsidR="00000000" w:rsidRPr="00000000">
        <w:rPr>
          <w:rtl w:val="0"/>
        </w:rPr>
        <w:t xml:space="preserve"> </w:t>
      </w:r>
      <w:hyperlink r:id="rId122">
        <w:r w:rsidDel="00000000" w:rsidR="00000000" w:rsidRPr="00000000">
          <w:rPr/>
          <w:drawing>
            <wp:inline distB="19050" distT="19050" distL="19050" distR="19050">
              <wp:extent cx="101600" cy="127000"/>
              <wp:effectExtent b="0" l="0" r="0" t="0"/>
              <wp:docPr id="106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todos os resultados de </w:t>
      </w:r>
      <w:hyperlink r:id="rId123">
        <w:r w:rsidDel="00000000" w:rsidR="00000000" w:rsidRPr="00000000">
          <w:rPr/>
          <w:drawing>
            <wp:inline distB="19050" distT="19050" distL="19050" distR="19050">
              <wp:extent cx="88900" cy="101600"/>
              <wp:effectExtent b="0" l="0" r="0" t="0"/>
              <wp:docPr id="57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que não pertencem a </w:t>
      </w:r>
      <w:hyperlink r:id="rId124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41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</w:t>
      </w:r>
      <w:hyperlink r:id="rId125">
        <w:r w:rsidDel="00000000" w:rsidR="00000000" w:rsidRPr="00000000">
          <w:rPr/>
          <w:drawing>
            <wp:inline distB="19050" distT="19050" distL="19050" distR="19050">
              <wp:extent cx="1155700" cy="165100"/>
              <wp:effectExtent b="0" l="0" r="0" t="0"/>
              <wp:docPr id="99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1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5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as probabilidades sempre somam 1;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"Ao menos um":</w:t>
      </w:r>
      <w:r w:rsidDel="00000000" w:rsidR="00000000" w:rsidRPr="00000000">
        <w:rPr>
          <w:rtl w:val="0"/>
        </w:rPr>
        <w:t xml:space="preserve"> calcule </w:t>
      </w:r>
      <w:hyperlink r:id="rId127">
        <w:r w:rsidDel="00000000" w:rsidR="00000000" w:rsidRPr="00000000">
          <w:rPr/>
          <w:drawing>
            <wp:inline distB="19050" distT="19050" distL="19050" distR="19050">
              <wp:extent cx="749300" cy="152400"/>
              <wp:effectExtent b="0" l="0" r="0" t="0"/>
              <wp:docPr id="84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subtraia de 1.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7acepnmar2hq" w:id="44"/>
      <w:bookmarkEnd w:id="44"/>
      <w:r w:rsidDel="00000000" w:rsidR="00000000" w:rsidRPr="00000000">
        <w:rPr>
          <w:rtl w:val="0"/>
        </w:rPr>
        <w:t xml:space="preserve">Capítulo 3 — União e Intersecção de Eventos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bsnppdkzns0k" w:id="45"/>
      <w:bookmarkEnd w:id="45"/>
      <w:r w:rsidDel="00000000" w:rsidR="00000000" w:rsidRPr="00000000">
        <w:rPr>
          <w:rtl w:val="0"/>
        </w:rPr>
        <w:t xml:space="preserve">E se dois eventos puderem acontecer ao mesmo tempo?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Em uma pesquisa com 40 alunos, 18 praticam futebol e 14 praticam natação. Um assistente somou 18 + 14 e respondeu: "32 alunos praticam algum dos dois." A diretora desconfiou — e tinha razão. Alguns alunos praticam os dois esportes, e somar direto os contou duas vezes.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8 desses alunos praticam futebol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natação, quantos praticam pelo menos um dos dois?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bhyfmb4o05cl" w:id="46"/>
      <w:bookmarkEnd w:id="46"/>
      <w:r w:rsidDel="00000000" w:rsidR="00000000" w:rsidRPr="00000000">
        <w:rPr>
          <w:rtl w:val="0"/>
        </w:rPr>
        <w:t xml:space="preserve">1. União e intersecção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Dois eventos do mesmo espaço amostral podem se relacionar de duas formas fundamentais: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Intersecção</w:t>
      </w:r>
      <w:r w:rsidDel="00000000" w:rsidR="00000000" w:rsidRPr="00000000">
        <w:rPr>
          <w:rtl w:val="0"/>
        </w:rPr>
        <w:t xml:space="preserve"> </w:t>
      </w:r>
      <w:hyperlink r:id="rId129">
        <w:r w:rsidDel="00000000" w:rsidR="00000000" w:rsidRPr="00000000">
          <w:rPr/>
          <w:drawing>
            <wp:inline distB="19050" distT="19050" distL="19050" distR="19050">
              <wp:extent cx="393700" cy="114300"/>
              <wp:effectExtent b="0" l="0" r="0" t="0"/>
              <wp:docPr id="4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("A e B"): resultados que pertencem </w:t>
      </w:r>
      <w:r w:rsidDel="00000000" w:rsidR="00000000" w:rsidRPr="00000000">
        <w:rPr>
          <w:b w:val="1"/>
          <w:bCs w:val="1"/>
          <w:rtl w:val="0"/>
        </w:rPr>
        <w:t xml:space="preserve">simultaneamente</w:t>
      </w:r>
      <w:r w:rsidDel="00000000" w:rsidR="00000000" w:rsidRPr="00000000">
        <w:rPr>
          <w:rtl w:val="0"/>
        </w:rPr>
        <w:t xml:space="preserve"> a </w:t>
      </w:r>
      <w:hyperlink r:id="rId131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12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a </w:t>
      </w:r>
      <w:hyperlink r:id="rId132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6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União</w:t>
      </w:r>
      <w:r w:rsidDel="00000000" w:rsidR="00000000" w:rsidRPr="00000000">
        <w:rPr>
          <w:rtl w:val="0"/>
        </w:rPr>
        <w:t xml:space="preserve"> </w:t>
      </w:r>
      <w:hyperlink r:id="rId134">
        <w:r w:rsidDel="00000000" w:rsidR="00000000" w:rsidRPr="00000000">
          <w:rPr/>
          <w:drawing>
            <wp:inline distB="19050" distT="19050" distL="19050" distR="19050">
              <wp:extent cx="393700" cy="114300"/>
              <wp:effectExtent b="0" l="0" r="0" t="0"/>
              <wp:docPr id="75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("A ou B"): resultados que pertencem </w:t>
      </w:r>
      <w:r w:rsidDel="00000000" w:rsidR="00000000" w:rsidRPr="00000000">
        <w:rPr>
          <w:b w:val="1"/>
          <w:bCs w:val="1"/>
          <w:rtl w:val="0"/>
        </w:rPr>
        <w:t xml:space="preserve">a pelo menos um</w:t>
      </w:r>
      <w:r w:rsidDel="00000000" w:rsidR="00000000" w:rsidRPr="00000000">
        <w:rPr>
          <w:rtl w:val="0"/>
        </w:rPr>
        <w:t xml:space="preserve"> dos dois eventos.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Veja o exemplo abaixo: ao lançar um dado, </w:t>
      </w:r>
      <w:hyperlink r:id="rId136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2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"par" e </w:t>
      </w:r>
      <w:hyperlink r:id="rId137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= "maior que 3".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hyperlink r:id="rId138">
        <w:r w:rsidDel="00000000" w:rsidR="00000000" w:rsidRPr="00000000">
          <w:rPr/>
          <w:drawing>
            <wp:inline distB="19050" distT="19050" distL="19050" distR="19050">
              <wp:extent cx="1943100" cy="139700"/>
              <wp:effectExtent b="0" l="0" r="0" t="0"/>
              <wp:docPr id="91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1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43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hyperlink r:id="rId140">
        <w:r w:rsidDel="00000000" w:rsidR="00000000" w:rsidRPr="00000000">
          <w:rPr/>
          <w:drawing>
            <wp:inline distB="19050" distT="19050" distL="19050" distR="19050">
              <wp:extent cx="2540000" cy="139700"/>
              <wp:effectExtent b="0" l="0" r="0" t="0"/>
              <wp:docPr id="65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Intersecção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hyperlink r:id="rId142">
              <w:r w:rsidDel="00000000" w:rsidR="00000000" w:rsidRPr="00000000">
                <w:rPr/>
                <w:drawing>
                  <wp:inline distB="19050" distT="19050" distL="19050" distR="19050">
                    <wp:extent cx="393700" cy="114300"/>
                    <wp:effectExtent b="0" l="0" r="0" t="0"/>
                    <wp:docPr id="107" name="image92.png"/>
                    <a:graphic>
                      <a:graphicData uri="http://schemas.openxmlformats.org/drawingml/2006/picture">
                        <pic:pic>
                          <pic:nvPicPr>
                            <pic:cNvPr id="0" name="image92.png"/>
                            <pic:cNvPicPr preferRelativeResize="0"/>
                          </pic:nvPicPr>
                          <pic:blipFill>
                            <a:blip r:embed="rId13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37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Pertence aos dois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hyperlink r:id="rId143">
              <w:r w:rsidDel="00000000" w:rsidR="00000000" w:rsidRPr="00000000">
                <w:rPr/>
                <w:drawing>
                  <wp:inline distB="19050" distT="19050" distL="19050" distR="19050">
                    <wp:extent cx="393700" cy="114300"/>
                    <wp:effectExtent b="0" l="0" r="0" t="0"/>
                    <wp:docPr id="33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13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93700" cy="1143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Pertence a pelo menos um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O símbolo </w:t>
      </w:r>
      <w:hyperlink r:id="rId144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56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filtra o que é comum; o </w:t>
      </w:r>
      <w:hyperlink r:id="rId146">
        <w:r w:rsidDel="00000000" w:rsidR="00000000" w:rsidRPr="00000000">
          <w:rPr/>
          <w:drawing>
            <wp:inline distB="19050" distT="19050" distL="19050" distR="19050">
              <wp:extent cx="76200" cy="88900"/>
              <wp:effectExtent b="0" l="0" r="0" t="0"/>
              <wp:docPr id="89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reúne tudo — a forma visual de cada um ajuda a lembrar a diferença.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1joud8goad90" w:id="47"/>
      <w:bookmarkEnd w:id="47"/>
      <w:r w:rsidDel="00000000" w:rsidR="00000000" w:rsidRPr="00000000">
        <w:rPr>
          <w:rtl w:val="0"/>
        </w:rPr>
        <w:t xml:space="preserve">2. Probabilidade da união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Somar </w:t>
      </w:r>
      <w:hyperlink r:id="rId148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diretamente conta os elementos de </w:t>
      </w:r>
      <w:hyperlink r:id="rId150">
        <w:r w:rsidDel="00000000" w:rsidR="00000000" w:rsidRPr="00000000">
          <w:rPr/>
          <w:drawing>
            <wp:inline distB="19050" distT="19050" distL="19050" distR="19050">
              <wp:extent cx="393700" cy="114300"/>
              <wp:effectExtent b="0" l="0" r="0" t="0"/>
              <wp:docPr id="29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duas vezes. A </w:t>
      </w:r>
      <w:r w:rsidDel="00000000" w:rsidR="00000000" w:rsidRPr="00000000">
        <w:rPr>
          <w:b w:val="1"/>
          <w:bCs w:val="1"/>
          <w:rtl w:val="0"/>
        </w:rPr>
        <w:t xml:space="preserve">fórmula de adição</w:t>
      </w:r>
      <w:r w:rsidDel="00000000" w:rsidR="00000000" w:rsidRPr="00000000">
        <w:rPr>
          <w:rtl w:val="0"/>
        </w:rPr>
        <w:t xml:space="preserve"> corrige isso: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hyperlink r:id="rId151">
        <w:r w:rsidDel="00000000" w:rsidR="00000000" w:rsidRPr="00000000">
          <w:rPr/>
          <w:drawing>
            <wp:inline distB="19050" distT="19050" distL="19050" distR="19050">
              <wp:extent cx="2578100" cy="152400"/>
              <wp:effectExtent b="0" l="0" r="0" t="0"/>
              <wp:docPr id="77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8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Veja o exemplo abaixo: no lançamento de um dado, probabilidade de sair par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maior que 3.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hyperlink r:id="rId153">
        <w:r w:rsidDel="00000000" w:rsidR="00000000" w:rsidRPr="00000000">
          <w:rPr/>
          <w:drawing>
            <wp:inline distB="19050" distT="19050" distL="19050" distR="19050">
              <wp:extent cx="2895600" cy="317500"/>
              <wp:effectExtent b="0" l="0" r="0" t="0"/>
              <wp:docPr id="49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956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hyperlink r:id="rId155">
        <w:r w:rsidDel="00000000" w:rsidR="00000000" w:rsidRPr="00000000">
          <w:rPr/>
          <w:drawing>
            <wp:inline distB="19050" distT="19050" distL="19050" distR="19050">
              <wp:extent cx="1536700" cy="317500"/>
              <wp:effectExtent b="0" l="0" r="0" t="0"/>
              <wp:docPr id="67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36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hyperlink r:id="rId157">
        <w:r w:rsidDel="00000000" w:rsidR="00000000" w:rsidRPr="00000000">
          <w:rPr/>
          <w:drawing>
            <wp:inline distB="19050" distT="19050" distL="19050" distR="19050">
              <wp:extent cx="1866900" cy="317500"/>
              <wp:effectExtent b="0" l="0" r="0" t="0"/>
              <wp:docPr id="3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Pesquisa da introdução: </w:t>
      </w:r>
      <w:hyperlink r:id="rId159">
        <w:r w:rsidDel="00000000" w:rsidR="00000000" w:rsidRPr="00000000">
          <w:rPr/>
          <w:drawing>
            <wp:inline distB="19050" distT="19050" distL="19050" distR="19050">
              <wp:extent cx="2667000" cy="317500"/>
              <wp:effectExtent b="0" l="0" r="0" t="0"/>
              <wp:docPr id="30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z95ots64nep5" w:id="48"/>
      <w:bookmarkEnd w:id="48"/>
      <w:r w:rsidDel="00000000" w:rsidR="00000000" w:rsidRPr="00000000">
        <w:rPr>
          <w:rtl w:val="0"/>
        </w:rPr>
        <w:t xml:space="preserve">2.1 Eventos mutuamente exclusivos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Quando </w:t>
      </w:r>
      <w:hyperlink r:id="rId161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94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os eventos não podem ocorrer ao mesmo tempo — a fórmula simplifica: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hyperlink r:id="rId163">
        <w:r w:rsidDel="00000000" w:rsidR="00000000" w:rsidRPr="00000000">
          <w:rPr/>
          <w:drawing>
            <wp:inline distB="19050" distT="19050" distL="19050" distR="19050">
              <wp:extent cx="1739900" cy="152400"/>
              <wp:effectExtent b="0" l="0" r="0" t="0"/>
              <wp:docPr id="3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Olhe o exemplo abaixo: "sair 1" e "sair 6" num dado são mutuamente exclusivos.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hyperlink r:id="rId165">
        <w:r w:rsidDel="00000000" w:rsidR="00000000" w:rsidRPr="00000000">
          <w:rPr/>
          <w:drawing>
            <wp:inline distB="19050" distT="19050" distL="19050" distR="19050">
              <wp:extent cx="1143000" cy="317500"/>
              <wp:effectExtent b="0" l="0" r="0" t="0"/>
              <wp:docPr id="17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hyperlink r:id="rId167">
        <w:r w:rsidDel="00000000" w:rsidR="00000000" w:rsidRPr="00000000">
          <w:rPr/>
          <w:drawing>
            <wp:inline distB="19050" distT="19050" distL="19050" distR="19050">
              <wp:extent cx="1168400" cy="317500"/>
              <wp:effectExtent b="0" l="0" r="0" t="0"/>
              <wp:docPr id="111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1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"Sair número par" e "sair número primo" num dado são mutuamente exclusivos?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gbht4quebqym" w:id="49"/>
      <w:bookmarkEnd w:id="49"/>
      <w:r w:rsidDel="00000000" w:rsidR="00000000" w:rsidRPr="00000000">
        <w:rPr>
          <w:rtl w:val="0"/>
        </w:rPr>
        <w:t xml:space="preserve">3. Probabilidade da intersecção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cycmexg9xson" w:id="50"/>
      <w:bookmarkEnd w:id="50"/>
      <w:r w:rsidDel="00000000" w:rsidR="00000000" w:rsidRPr="00000000">
        <w:rPr>
          <w:rtl w:val="0"/>
        </w:rPr>
        <w:t xml:space="preserve">3.1 Eventos independentes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Dois eventos são </w:t>
      </w:r>
      <w:r w:rsidDel="00000000" w:rsidR="00000000" w:rsidRPr="00000000">
        <w:rPr>
          <w:b w:val="1"/>
          <w:bCs w:val="1"/>
          <w:rtl w:val="0"/>
        </w:rPr>
        <w:t xml:space="preserve">independentes</w:t>
      </w:r>
      <w:r w:rsidDel="00000000" w:rsidR="00000000" w:rsidRPr="00000000">
        <w:rPr>
          <w:rtl w:val="0"/>
        </w:rPr>
        <w:t xml:space="preserve"> quando a ocorrência de um não altera a probabilidade do outro: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hyperlink r:id="rId169">
        <w:r w:rsidDel="00000000" w:rsidR="00000000" w:rsidRPr="00000000">
          <w:rPr/>
          <w:drawing>
            <wp:inline distB="19050" distT="19050" distL="19050" distR="19050">
              <wp:extent cx="1663700" cy="152400"/>
              <wp:effectExtent b="0" l="0" r="0" t="0"/>
              <wp:docPr id="74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Veja o exemplo abaixo: probabilidade de sair cara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número 5 ao lançar uma moeda e um dado.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hyperlink r:id="rId171">
        <w:r w:rsidDel="00000000" w:rsidR="00000000" w:rsidRPr="00000000">
          <w:rPr/>
          <w:drawing>
            <wp:inline distB="19050" distT="19050" distL="19050" distR="19050">
              <wp:extent cx="1739900" cy="317500"/>
              <wp:effectExtent b="0" l="0" r="0" t="0"/>
              <wp:docPr id="3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hyperlink r:id="rId173">
        <w:r w:rsidDel="00000000" w:rsidR="00000000" w:rsidRPr="00000000">
          <w:rPr/>
          <w:drawing>
            <wp:inline distB="19050" distT="19050" distL="19050" distR="19050">
              <wp:extent cx="1282700" cy="3175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27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hyperlink r:id="rId175">
        <w:r w:rsidDel="00000000" w:rsidR="00000000" w:rsidRPr="00000000">
          <w:rPr/>
          <w:drawing>
            <wp:inline distB="19050" distT="19050" distL="19050" distR="19050">
              <wp:extent cx="1130300" cy="304800"/>
              <wp:effectExtent b="0" l="0" r="0" t="0"/>
              <wp:docPr id="2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5jre5pfswa11" w:id="51"/>
      <w:bookmarkEnd w:id="51"/>
      <w:r w:rsidDel="00000000" w:rsidR="00000000" w:rsidRPr="00000000">
        <w:rPr>
          <w:rtl w:val="0"/>
        </w:rPr>
        <w:t xml:space="preserve">3.2 Eventos dependentes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Quando a ocorrência de </w:t>
      </w:r>
      <w:hyperlink r:id="rId177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102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altera a probabilidade de </w:t>
      </w:r>
      <w:hyperlink r:id="rId178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00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os eventos são </w:t>
      </w:r>
      <w:r w:rsidDel="00000000" w:rsidR="00000000" w:rsidRPr="00000000">
        <w:rPr>
          <w:b w:val="1"/>
          <w:bCs w:val="1"/>
          <w:rtl w:val="0"/>
        </w:rPr>
        <w:t xml:space="preserve">dependentes</w:t>
      </w:r>
      <w:r w:rsidDel="00000000" w:rsidR="00000000" w:rsidRPr="00000000">
        <w:rPr>
          <w:rtl w:val="0"/>
        </w:rPr>
        <w:t xml:space="preserve"> — o que acontece, por exemplo, em retiradas sem reposição.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Olhe o exemplo abaixo: urna com 4 bolas vermelhas e 6 azuis. Duas retiradas sem reposição. Probabilidade de ambas serem vermelhas.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hyperlink r:id="rId179">
        <w:r w:rsidDel="00000000" w:rsidR="00000000" w:rsidRPr="00000000">
          <w:rPr/>
          <w:drawing>
            <wp:inline distB="19050" distT="19050" distL="19050" distR="19050">
              <wp:extent cx="1993900" cy="317500"/>
              <wp:effectExtent b="0" l="0" r="0" t="0"/>
              <wp:docPr id="1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hyperlink r:id="rId181">
        <w:r w:rsidDel="00000000" w:rsidR="00000000" w:rsidRPr="00000000">
          <w:rPr/>
          <w:drawing>
            <wp:inline distB="19050" distT="19050" distL="19050" distR="19050">
              <wp:extent cx="1231900" cy="317500"/>
              <wp:effectExtent b="0" l="0" r="0" t="0"/>
              <wp:docPr id="83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8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1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hyperlink r:id="rId183">
        <w:r w:rsidDel="00000000" w:rsidR="00000000" w:rsidRPr="00000000">
          <w:rPr/>
          <w:drawing>
            <wp:inline distB="19050" distT="19050" distL="19050" distR="19050">
              <wp:extent cx="2019300" cy="317500"/>
              <wp:effectExtent b="0" l="0" r="0" t="0"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Em sorteios sem reposição como a Mega-Sena, cada número extraído altera as probabilidades dos seguintes — todos os eventos são dependentes.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mpw2sooflgce" w:id="52"/>
      <w:bookmarkEnd w:id="52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Sistemas de segurança digital verificam localização, dispositivo e horário simultaneamente — a liberação de acesso é a intersecção de múltiplos eventos independentes, todos com alta probabilidade de ser legítimos.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xpyh9e28gvqh" w:id="53"/>
      <w:bookmarkEnd w:id="53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4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"Dois são melhor do que um, porque têm boa recompensa no seu trabalho." Eclesiastes 4:9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 união de eventos mostra que considerar mais de uma possibilidade amplia os resultados — mas a fórmula também lembra que sobrepor esforços sem coordenação gera dupla contagem, não ganho real.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Coordene antes de somar.</w:t>
      </w:r>
      <w:r w:rsidDel="00000000" w:rsidR="00000000" w:rsidRPr="00000000">
        <w:rPr>
          <w:rtl w:val="0"/>
        </w:rPr>
        <w:t xml:space="preserve"> Assim como </w:t>
      </w:r>
      <w:hyperlink r:id="rId185">
        <w:r w:rsidDel="00000000" w:rsidR="00000000" w:rsidRPr="00000000">
          <w:rPr/>
          <w:drawing>
            <wp:inline distB="19050" distT="19050" distL="19050" distR="19050">
              <wp:extent cx="622300" cy="152400"/>
              <wp:effectExtent b="0" l="0" r="0" t="0"/>
              <wp:docPr id="55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2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desconta o que foi contado duas vezes, trabalhar em equipe exige identificar o que é realmente complementar, não apenas redundante. "Planos fracassam por falta de conselho, mas com muitos conselheiros são bem-sucedidos" (Provérbios 15:22).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br w:type="textWrapping"/>
        <w:t xml:space="preserve">Em um trabalho em grupo, duas pessoas fizeram a mesma parte sem combinar. Como a ideia de intersecção ajuda a evitar esse problema?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2i5xgy7hkbzk" w:id="54"/>
      <w:bookmarkEnd w:id="5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 união reúne tudo que pertence a pelo menos um evento; a intersecção filtra o que pertence aos dois. A fórmula de adição corrige a dupla contagem subtraindo a intersecção — e quando os eventos são mutuamente exclusivos essa subtração é zero. Para eventos independentes, a probabilidade da intersecção é o produto das probabilidades individuais.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glckhab95r7m" w:id="55"/>
      <w:bookmarkEnd w:id="5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União</w:t>
      </w:r>
      <w:r w:rsidDel="00000000" w:rsidR="00000000" w:rsidRPr="00000000">
        <w:rPr>
          <w:rtl w:val="0"/>
        </w:rPr>
        <w:t xml:space="preserve"> </w:t>
      </w:r>
      <w:hyperlink r:id="rId187">
        <w:r w:rsidDel="00000000" w:rsidR="00000000" w:rsidRPr="00000000">
          <w:rPr/>
          <w:drawing>
            <wp:inline distB="19050" distT="19050" distL="19050" distR="19050">
              <wp:extent cx="393700" cy="114300"/>
              <wp:effectExtent b="0" l="0" r="0" t="0"/>
              <wp:docPr id="2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 resultados em </w:t>
      </w:r>
      <w:hyperlink r:id="rId188">
        <w:r w:rsidDel="00000000" w:rsidR="00000000" w:rsidRPr="00000000">
          <w:rPr/>
          <w:drawing>
            <wp:inline distB="19050" distT="19050" distL="19050" distR="19050">
              <wp:extent cx="101600" cy="114300"/>
              <wp:effectExtent b="0" l="0" r="0" t="0"/>
              <wp:docPr id="6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</w:t>
      </w:r>
      <w:hyperlink r:id="rId189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110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fórmula: </w:t>
      </w:r>
      <w:hyperlink r:id="rId190">
        <w:r w:rsidDel="00000000" w:rsidR="00000000" w:rsidRPr="00000000">
          <w:rPr/>
          <w:drawing>
            <wp:inline distB="19050" distT="19050" distL="19050" distR="19050">
              <wp:extent cx="2578100" cy="152400"/>
              <wp:effectExtent b="0" l="0" r="0" t="0"/>
              <wp:docPr id="1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8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Mutuamente exclusivos:</w:t>
      </w:r>
      <w:r w:rsidDel="00000000" w:rsidR="00000000" w:rsidRPr="00000000">
        <w:rPr>
          <w:rtl w:val="0"/>
        </w:rPr>
        <w:t xml:space="preserve"> </w:t>
      </w:r>
      <w:hyperlink r:id="rId191">
        <w:r w:rsidDel="00000000" w:rsidR="00000000" w:rsidRPr="00000000">
          <w:rPr/>
          <w:drawing>
            <wp:inline distB="19050" distT="19050" distL="19050" distR="19050">
              <wp:extent cx="685800" cy="127000"/>
              <wp:effectExtent b="0" l="0" r="0" t="0"/>
              <wp:docPr id="101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1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simplifica para </w:t>
      </w:r>
      <w:hyperlink r:id="rId192">
        <w:r w:rsidDel="00000000" w:rsidR="00000000" w:rsidRPr="00000000">
          <w:rPr/>
          <w:drawing>
            <wp:inline distB="19050" distT="19050" distL="19050" distR="19050">
              <wp:extent cx="1739900" cy="152400"/>
              <wp:effectExtent b="0" l="0" r="0" t="0"/>
              <wp:docPr id="95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1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9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Independentes:</w:t>
      </w:r>
      <w:r w:rsidDel="00000000" w:rsidR="00000000" w:rsidRPr="00000000">
        <w:rPr>
          <w:rtl w:val="0"/>
        </w:rPr>
        <w:t xml:space="preserve"> </w:t>
      </w:r>
      <w:hyperlink r:id="rId193">
        <w:r w:rsidDel="00000000" w:rsidR="00000000" w:rsidRPr="00000000">
          <w:rPr/>
          <w:drawing>
            <wp:inline distB="19050" distT="19050" distL="19050" distR="19050">
              <wp:extent cx="1663700" cy="152400"/>
              <wp:effectExtent b="0" l="0" r="0" t="0"/>
              <wp:docPr id="70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1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ocorrência de um não afeta o outro.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6.png"/><Relationship Id="rId190" Type="http://schemas.openxmlformats.org/officeDocument/2006/relationships/hyperlink" Target="https://www.codecogs.com/eqnedit.php?latex=%20P(A%20%5Ccup%20B)%20%3D%20P(A)%20%2B%20P(B)%20-%20P(A%20%5Ccap%20B)%20#0" TargetMode="External"/><Relationship Id="rId42" Type="http://schemas.openxmlformats.org/officeDocument/2006/relationships/image" Target="media/image111.png"/><Relationship Id="rId41" Type="http://schemas.openxmlformats.org/officeDocument/2006/relationships/hyperlink" Target="https://www.codecogs.com/eqnedit.php?latex=%20P(A)%20%3D%20%5Cfrac%7B1%7D%7B2%7D%20%3D%2050%25%20#0" TargetMode="External"/><Relationship Id="rId44" Type="http://schemas.openxmlformats.org/officeDocument/2006/relationships/image" Target="media/image112.png"/><Relationship Id="rId43" Type="http://schemas.openxmlformats.org/officeDocument/2006/relationships/hyperlink" Target="https://www.codecogs.com/eqnedit.php?latex=%20P(%5COmega)%20%3D%201%20#0" TargetMode="External"/><Relationship Id="rId193" Type="http://schemas.openxmlformats.org/officeDocument/2006/relationships/hyperlink" Target="https://www.codecogs.com/eqnedit.php?latex=%20P(A%20%5Ccap%20B)%20%3D%20P(A)%20%5Ccdot%20P(B)%20#0" TargetMode="External"/><Relationship Id="rId46" Type="http://schemas.openxmlformats.org/officeDocument/2006/relationships/image" Target="media/image59.png"/><Relationship Id="rId192" Type="http://schemas.openxmlformats.org/officeDocument/2006/relationships/hyperlink" Target="https://www.codecogs.com/eqnedit.php?latex=%20P(A%20%5Ccup%20B)%20%3D%20P(A)%20%2B%20P(B)%20#0" TargetMode="External"/><Relationship Id="rId45" Type="http://schemas.openxmlformats.org/officeDocument/2006/relationships/hyperlink" Target="https://www.codecogs.com/eqnedit.php?latex=%20P(%5Cemptyset)%20%3D%200%20#0" TargetMode="External"/><Relationship Id="rId191" Type="http://schemas.openxmlformats.org/officeDocument/2006/relationships/hyperlink" Target="https://www.codecogs.com/eqnedit.php?latex=%20A%20%5Ccap%20B%20%3D%20%5Cemptyset%20#0" TargetMode="External"/><Relationship Id="rId48" Type="http://schemas.openxmlformats.org/officeDocument/2006/relationships/hyperlink" Target="https://www.codecogs.com/eqnedit.php?latex=%20m%20#0" TargetMode="External"/><Relationship Id="rId187" Type="http://schemas.openxmlformats.org/officeDocument/2006/relationships/hyperlink" Target="https://www.codecogs.com/eqnedit.php?latex=%20A%20%5Ccup%20B%20#0" TargetMode="External"/><Relationship Id="rId47" Type="http://schemas.openxmlformats.org/officeDocument/2006/relationships/hyperlink" Target="https://www.codecogs.com/eqnedit.php?latex=%20%5COmega%20#0" TargetMode="External"/><Relationship Id="rId186" Type="http://schemas.openxmlformats.org/officeDocument/2006/relationships/image" Target="media/image54.png"/><Relationship Id="rId185" Type="http://schemas.openxmlformats.org/officeDocument/2006/relationships/hyperlink" Target="https://www.codecogs.com/eqnedit.php?latex=%20P(A%20%5Ccup%20B)%20#0" TargetMode="External"/><Relationship Id="rId49" Type="http://schemas.openxmlformats.org/officeDocument/2006/relationships/image" Target="media/image26.png"/><Relationship Id="rId184" Type="http://schemas.openxmlformats.org/officeDocument/2006/relationships/image" Target="media/image42.png"/><Relationship Id="rId189" Type="http://schemas.openxmlformats.org/officeDocument/2006/relationships/hyperlink" Target="https://www.codecogs.com/eqnedit.php?latex=%20B%20#0" TargetMode="External"/><Relationship Id="rId188" Type="http://schemas.openxmlformats.org/officeDocument/2006/relationships/hyperlink" Target="https://www.codecogs.com/eqnedit.php?latex=%20A%20#0" TargetMode="External"/><Relationship Id="rId31" Type="http://schemas.openxmlformats.org/officeDocument/2006/relationships/hyperlink" Target="https://www.codecogs.com/eqnedit.php?latex=%20P(A)%20%3D%20%5Cfrac%7Bn(A)%7D%7Bn(%5COmega)%7D%20#0" TargetMode="External"/><Relationship Id="rId30" Type="http://schemas.openxmlformats.org/officeDocument/2006/relationships/image" Target="media/image67.png"/><Relationship Id="rId33" Type="http://schemas.openxmlformats.org/officeDocument/2006/relationships/hyperlink" Target="https://www.codecogs.com/eqnedit.php?latex=%20n(A)%20#0" TargetMode="External"/><Relationship Id="rId183" Type="http://schemas.openxmlformats.org/officeDocument/2006/relationships/hyperlink" Target="https://www.codecogs.com/eqnedit.php?latex=%20P(A%20%5Ccap%20B)%20%3D%20%5Cfrac%7B12%7D%7B90%7D%20%3D%20%5Cfrac%7B2%7D%7B15%7D%20%5Capprox%2013%7B%2C%7D3%25%20#0" TargetMode="External"/><Relationship Id="rId32" Type="http://schemas.openxmlformats.org/officeDocument/2006/relationships/image" Target="media/image18.png"/><Relationship Id="rId182" Type="http://schemas.openxmlformats.org/officeDocument/2006/relationships/image" Target="media/image98.png"/><Relationship Id="rId35" Type="http://schemas.openxmlformats.org/officeDocument/2006/relationships/hyperlink" Target="https://www.codecogs.com/eqnedit.php?latex=%200%20%5Cleq%20P(A)%20%5Cleq%201%20#0" TargetMode="External"/><Relationship Id="rId181" Type="http://schemas.openxmlformats.org/officeDocument/2006/relationships/hyperlink" Target="https://www.codecogs.com/eqnedit.php?latex=%20P(A%20%5Ccap%20B)%20%3D%20%5Cfrac%7B4%7D%7B10%7D%20%5Ccdot%20%5Cfrac%7B3%7D%7B9%7D%20#0" TargetMode="External"/><Relationship Id="rId34" Type="http://schemas.openxmlformats.org/officeDocument/2006/relationships/image" Target="media/image12.png"/><Relationship Id="rId180" Type="http://schemas.openxmlformats.org/officeDocument/2006/relationships/image" Target="media/image21.png"/><Relationship Id="rId37" Type="http://schemas.openxmlformats.org/officeDocument/2006/relationships/hyperlink" Target="https://www.codecogs.com/eqnedit.php?latex=%20n(A)%20%3D%203%20%5Cquad%20(2%2C%3B4%2C%3B6)%20%5Cqquad%20n(%5COmega)%20%3D%206%20#0" TargetMode="External"/><Relationship Id="rId176" Type="http://schemas.openxmlformats.org/officeDocument/2006/relationships/image" Target="media/image27.png"/><Relationship Id="rId36" Type="http://schemas.openxmlformats.org/officeDocument/2006/relationships/image" Target="media/image75.png"/><Relationship Id="rId175" Type="http://schemas.openxmlformats.org/officeDocument/2006/relationships/hyperlink" Target="https://www.codecogs.com/eqnedit.php?latex=%20P(%5Cmathrm%7Bcara%7D%20%5Ccap%205)%20%3D%20%5Cfrac%7B1%7D%7B12%7D%20#0" TargetMode="External"/><Relationship Id="rId39" Type="http://schemas.openxmlformats.org/officeDocument/2006/relationships/hyperlink" Target="https://www.codecogs.com/eqnedit.php?latex=%20P(A)%20%3D%20%5Cfrac%7B3%7D%7B6%7D%20#0" TargetMode="External"/><Relationship Id="rId174" Type="http://schemas.openxmlformats.org/officeDocument/2006/relationships/image" Target="media/image6.png"/><Relationship Id="rId38" Type="http://schemas.openxmlformats.org/officeDocument/2006/relationships/image" Target="media/image61.png"/><Relationship Id="rId173" Type="http://schemas.openxmlformats.org/officeDocument/2006/relationships/hyperlink" Target="https://www.codecogs.com/eqnedit.php?latex=%20P(%5Cmathrm%7Bcara%7D%20%5Ccap%205)%20%3D%20%5Cfrac%7B1%7D%7B2%7D%20%5Ccdot%20%5Cfrac%7B1%7D%7B6%7D%20#0" TargetMode="External"/><Relationship Id="rId179" Type="http://schemas.openxmlformats.org/officeDocument/2006/relationships/hyperlink" Target="https://www.codecogs.com/eqnedit.php?latex=%20P(A)%20%3D%20%5Cfrac%7B4%7D%7B10%7D%20%5Cqquad%20P(B%3B%7C%3BA)%20%3D%20%5Cfrac%7B3%7D%7B9%7D%20#0" TargetMode="External"/><Relationship Id="rId178" Type="http://schemas.openxmlformats.org/officeDocument/2006/relationships/hyperlink" Target="https://www.codecogs.com/eqnedit.php?latex=%20B%20#0" TargetMode="External"/><Relationship Id="rId177" Type="http://schemas.openxmlformats.org/officeDocument/2006/relationships/hyperlink" Target="https://www.codecogs.com/eqnedit.php?latex=%20A%20#0" TargetMode="External"/><Relationship Id="rId20" Type="http://schemas.openxmlformats.org/officeDocument/2006/relationships/hyperlink" Target="https://www.codecogs.com/eqnedit.php?latex=%20A%20%3D%20%5COmega%20#0" TargetMode="External"/><Relationship Id="rId22" Type="http://schemas.openxmlformats.org/officeDocument/2006/relationships/hyperlink" Target="https://www.codecogs.com/eqnedit.php?latex=%20P(A)%20%3D%201%20#0" TargetMode="External"/><Relationship Id="rId21" Type="http://schemas.openxmlformats.org/officeDocument/2006/relationships/image" Target="media/image68.png"/><Relationship Id="rId24" Type="http://schemas.openxmlformats.org/officeDocument/2006/relationships/hyperlink" Target="https://www.codecogs.com/eqnedit.php?latex=%20A%20%3D%20%5Cemptyset%20#0" TargetMode="External"/><Relationship Id="rId23" Type="http://schemas.openxmlformats.org/officeDocument/2006/relationships/image" Target="media/image32.png"/><Relationship Id="rId26" Type="http://schemas.openxmlformats.org/officeDocument/2006/relationships/hyperlink" Target="https://www.codecogs.com/eqnedit.php?latex=%20P(A)%20%3D%200%20#0" TargetMode="External"/><Relationship Id="rId25" Type="http://schemas.openxmlformats.org/officeDocument/2006/relationships/image" Target="media/image16.png"/><Relationship Id="rId28" Type="http://schemas.openxmlformats.org/officeDocument/2006/relationships/hyperlink" Target="https://www.codecogs.com/eqnedit.php?latex=%20%5COmega%20#0" TargetMode="External"/><Relationship Id="rId27" Type="http://schemas.openxmlformats.org/officeDocument/2006/relationships/image" Target="media/image99.png"/><Relationship Id="rId29" Type="http://schemas.openxmlformats.org/officeDocument/2006/relationships/hyperlink" Target="https://www.codecogs.com/eqnedit.php?latex=%20A%20#0" TargetMode="External"/><Relationship Id="rId11" Type="http://schemas.openxmlformats.org/officeDocument/2006/relationships/image" Target="media/image36.png"/><Relationship Id="rId10" Type="http://schemas.openxmlformats.org/officeDocument/2006/relationships/hyperlink" Target="https://www.codecogs.com/eqnedit.php?latex=%20%5COmega%20%3D%20%7B1%2C%3B2%2C%3B3%2C%3B4%2C%3B5%2C%3B6%7D%20%5Cqquad%20n(%5COmega)%20%3D%206%20#0" TargetMode="External"/><Relationship Id="rId13" Type="http://schemas.openxmlformats.org/officeDocument/2006/relationships/hyperlink" Target="https://www.codecogs.com/eqnedit.php?latex=%20%7Bcara%2C%3Bcoroa%7D%20#0" TargetMode="External"/><Relationship Id="rId12" Type="http://schemas.openxmlformats.org/officeDocument/2006/relationships/hyperlink" Target="https://www.codecogs.com/eqnedit.php?latex=%20n(%5COmega)%20#0" TargetMode="External"/><Relationship Id="rId15" Type="http://schemas.openxmlformats.org/officeDocument/2006/relationships/hyperlink" Target="https://www.codecogs.com/eqnedit.php?latex=%20%7B1%2C%3B2%2C%3B3%2C%3B4%2C%3B5%2C%3B6%7D%20#0" TargetMode="External"/><Relationship Id="rId14" Type="http://schemas.openxmlformats.org/officeDocument/2006/relationships/image" Target="media/image14.png"/><Relationship Id="rId17" Type="http://schemas.openxmlformats.org/officeDocument/2006/relationships/hyperlink" Target="https://www.codecogs.com/eqnedit.php?latex=%20%7BA%2C%3B2%2C%3B3%2C%3B%5Cldots%2C%3BK%7D%20#0" TargetMode="External"/><Relationship Id="rId16" Type="http://schemas.openxmlformats.org/officeDocument/2006/relationships/image" Target="media/image48.png"/><Relationship Id="rId19" Type="http://schemas.openxmlformats.org/officeDocument/2006/relationships/hyperlink" Target="https://www.codecogs.com/eqnedit.php?latex=%20%5COmega%20#0" TargetMode="External"/><Relationship Id="rId18" Type="http://schemas.openxmlformats.org/officeDocument/2006/relationships/image" Target="media/image63.png"/><Relationship Id="rId84" Type="http://schemas.openxmlformats.org/officeDocument/2006/relationships/image" Target="media/image85.png"/><Relationship Id="rId83" Type="http://schemas.openxmlformats.org/officeDocument/2006/relationships/hyperlink" Target="https://www.codecogs.com/eqnedit.php?latex=%20f_r%20%3D%20%5Cfrac%7Bf%7D%7BN%7D%20#0" TargetMode="External"/><Relationship Id="rId86" Type="http://schemas.openxmlformats.org/officeDocument/2006/relationships/hyperlink" Target="https://www.codecogs.com/eqnedit.php?latex=%20%5Cbar%7BA%7D%20#0" TargetMode="External"/><Relationship Id="rId85" Type="http://schemas.openxmlformats.org/officeDocument/2006/relationships/hyperlink" Target="https://www.codecogs.com/eqnedit.php?latex=%20A%20#0" TargetMode="External"/><Relationship Id="rId88" Type="http://schemas.openxmlformats.org/officeDocument/2006/relationships/hyperlink" Target="https://www.codecogs.com/eqnedit.php?latex=%20%5COmega%20#0" TargetMode="External"/><Relationship Id="rId150" Type="http://schemas.openxmlformats.org/officeDocument/2006/relationships/hyperlink" Target="https://www.codecogs.com/eqnedit.php?latex=%20A%20%5Ccap%20B%20#0" TargetMode="External"/><Relationship Id="rId87" Type="http://schemas.openxmlformats.org/officeDocument/2006/relationships/image" Target="media/image47.png"/><Relationship Id="rId89" Type="http://schemas.openxmlformats.org/officeDocument/2006/relationships/hyperlink" Target="https://www.codecogs.com/eqnedit.php?latex=%20A%20#0" TargetMode="External"/><Relationship Id="rId80" Type="http://schemas.openxmlformats.org/officeDocument/2006/relationships/hyperlink" Target="https://www.codecogs.com/eqnedit.php?latex=%20%5COmega%20#0" TargetMode="External"/><Relationship Id="rId82" Type="http://schemas.openxmlformats.org/officeDocument/2006/relationships/hyperlink" Target="https://www.codecogs.com/eqnedit.php?latex=%20P(A)%20%3D%20%5Cfrac%7Bn(A)%7D%7Bn(%5COmega)%7D%20#0" TargetMode="External"/><Relationship Id="rId81" Type="http://schemas.openxmlformats.org/officeDocument/2006/relationships/hyperlink" Target="https://www.codecogs.com/eqnedit.php?latex=%20n(%5COmega)%2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8.png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%20P(A)%20%2B%20P(B)%20#0" TargetMode="External"/><Relationship Id="rId9" Type="http://schemas.openxmlformats.org/officeDocument/2006/relationships/image" Target="media/image38.png"/><Relationship Id="rId143" Type="http://schemas.openxmlformats.org/officeDocument/2006/relationships/hyperlink" Target="https://www.codecogs.com/eqnedit.php?latex=%20A%20%5Ccup%20B%20#0" TargetMode="External"/><Relationship Id="rId142" Type="http://schemas.openxmlformats.org/officeDocument/2006/relationships/hyperlink" Target="https://www.codecogs.com/eqnedit.php?latex=%20A%20%5Ccap%20B%20#0" TargetMode="External"/><Relationship Id="rId141" Type="http://schemas.openxmlformats.org/officeDocument/2006/relationships/image" Target="media/image69.png"/><Relationship Id="rId140" Type="http://schemas.openxmlformats.org/officeDocument/2006/relationships/hyperlink" Target="https://www.codecogs.com/eqnedit.php?latex=%20A%20%5Ccap%20B%20%3D%20%7B4%2C%3B6%7D%20%5Cqquad%20A%20%5Ccup%20B%20%3D%20%7B2%2C%3B4%2C%3B5%2C%3B6%7D%20#0" TargetMode="External"/><Relationship Id="rId5" Type="http://schemas.openxmlformats.org/officeDocument/2006/relationships/styles" Target="styles.xml"/><Relationship Id="rId147" Type="http://schemas.openxmlformats.org/officeDocument/2006/relationships/image" Target="media/image73.png"/><Relationship Id="rId6" Type="http://schemas.openxmlformats.org/officeDocument/2006/relationships/hyperlink" Target="https://www.codecogs.com/eqnedit.php?latex=%20%5COmega%20#0" TargetMode="External"/><Relationship Id="rId146" Type="http://schemas.openxmlformats.org/officeDocument/2006/relationships/hyperlink" Target="https://www.codecogs.com/eqnedit.php?latex=%20%5Ccup%20#0" TargetMode="External"/><Relationship Id="rId7" Type="http://schemas.openxmlformats.org/officeDocument/2006/relationships/image" Target="media/image108.png"/><Relationship Id="rId145" Type="http://schemas.openxmlformats.org/officeDocument/2006/relationships/image" Target="media/image52.png"/><Relationship Id="rId8" Type="http://schemas.openxmlformats.org/officeDocument/2006/relationships/hyperlink" Target="https://www.codecogs.com/eqnedit.php?latex=%20n(%5COmega)%20#0" TargetMode="External"/><Relationship Id="rId144" Type="http://schemas.openxmlformats.org/officeDocument/2006/relationships/hyperlink" Target="https://www.codecogs.com/eqnedit.php?latex=%20%5Ccap%20#0" TargetMode="External"/><Relationship Id="rId73" Type="http://schemas.openxmlformats.org/officeDocument/2006/relationships/image" Target="media/image25.png"/><Relationship Id="rId72" Type="http://schemas.openxmlformats.org/officeDocument/2006/relationships/hyperlink" Target="https://www.codecogs.com/eqnedit.php?latex=%20f_r%20#0" TargetMode="External"/><Relationship Id="rId75" Type="http://schemas.openxmlformats.org/officeDocument/2006/relationships/image" Target="media/image71.png"/><Relationship Id="rId74" Type="http://schemas.openxmlformats.org/officeDocument/2006/relationships/hyperlink" Target="https://www.codecogs.com/eqnedit.php?latex=%20f_r(%5Cmathrm%7Bcara%7D)%20%3D%20%5Cfrac%7B94%7D%7B200%7D%20%3D%2047%25%20#0" TargetMode="External"/><Relationship Id="rId77" Type="http://schemas.openxmlformats.org/officeDocument/2006/relationships/hyperlink" Target="https://www.codecogs.com/eqnedit.php?latex=%20f_r%20#0" TargetMode="External"/><Relationship Id="rId76" Type="http://schemas.openxmlformats.org/officeDocument/2006/relationships/hyperlink" Target="https://www.codecogs.com/eqnedit.php?latex=%20N%20#0" TargetMode="External"/><Relationship Id="rId79" Type="http://schemas.openxmlformats.org/officeDocument/2006/relationships/hyperlink" Target="https://www.codecogs.com/eqnedit.php?latex=%20%5COmega%20#0" TargetMode="External"/><Relationship Id="rId78" Type="http://schemas.openxmlformats.org/officeDocument/2006/relationships/hyperlink" Target="https://www.codecogs.com/eqnedit.php?latex=%20%5COmega%20#0" TargetMode="External"/><Relationship Id="rId71" Type="http://schemas.openxmlformats.org/officeDocument/2006/relationships/hyperlink" Target="https://www.codecogs.com/eqnedit.php?latex=%20N%20#0" TargetMode="External"/><Relationship Id="rId70" Type="http://schemas.openxmlformats.org/officeDocument/2006/relationships/image" Target="media/image33.png"/><Relationship Id="rId139" Type="http://schemas.openxmlformats.org/officeDocument/2006/relationships/image" Target="media/image95.png"/><Relationship Id="rId138" Type="http://schemas.openxmlformats.org/officeDocument/2006/relationships/hyperlink" Target="https://www.codecogs.com/eqnedit.php?latex=%20A%20%3D%20%7B2%2C%3B4%2C%3B6%7D%20%5Cqquad%20B%20%3D%20%7B4%2C%3B5%2C%3B6%7D%20#0" TargetMode="External"/><Relationship Id="rId137" Type="http://schemas.openxmlformats.org/officeDocument/2006/relationships/hyperlink" Target="https://www.codecogs.com/eqnedit.php?latex=%20B%20#0" TargetMode="External"/><Relationship Id="rId132" Type="http://schemas.openxmlformats.org/officeDocument/2006/relationships/hyperlink" Target="https://www.codecogs.com/eqnedit.php?latex=%20B%20#0" TargetMode="External"/><Relationship Id="rId131" Type="http://schemas.openxmlformats.org/officeDocument/2006/relationships/hyperlink" Target="https://www.codecogs.com/eqnedit.php?latex=%20A%20#0" TargetMode="External"/><Relationship Id="rId130" Type="http://schemas.openxmlformats.org/officeDocument/2006/relationships/image" Target="media/image37.png"/><Relationship Id="rId136" Type="http://schemas.openxmlformats.org/officeDocument/2006/relationships/hyperlink" Target="https://www.codecogs.com/eqnedit.php?latex=%20A%20#0" TargetMode="External"/><Relationship Id="rId135" Type="http://schemas.openxmlformats.org/officeDocument/2006/relationships/image" Target="media/image64.png"/><Relationship Id="rId134" Type="http://schemas.openxmlformats.org/officeDocument/2006/relationships/hyperlink" Target="https://www.codecogs.com/eqnedit.php?latex=%20A%20%5Ccup%20B%20#0" TargetMode="External"/><Relationship Id="rId133" Type="http://schemas.openxmlformats.org/officeDocument/2006/relationships/image" Target="media/image51.png"/><Relationship Id="rId62" Type="http://schemas.openxmlformats.org/officeDocument/2006/relationships/hyperlink" Target="https://www.codecogs.com/eqnedit.php?latex=%20P%20%3D%20%5Cfrac%7B6%7D%7B10%7D%20%3D%20%5Cfrac%7B3%7D%7B5%7D%20%3D%2060%25%20#0" TargetMode="External"/><Relationship Id="rId61" Type="http://schemas.openxmlformats.org/officeDocument/2006/relationships/image" Target="media/image109.png"/><Relationship Id="rId64" Type="http://schemas.openxmlformats.org/officeDocument/2006/relationships/hyperlink" Target="https://www.codecogs.com/eqnedit.php?latex=%20f_r(A)%20%3D%20%5Cfrac%7Bf%7D%7BN%7D%20#0" TargetMode="External"/><Relationship Id="rId63" Type="http://schemas.openxmlformats.org/officeDocument/2006/relationships/image" Target="media/image11.png"/><Relationship Id="rId66" Type="http://schemas.openxmlformats.org/officeDocument/2006/relationships/hyperlink" Target="https://www.codecogs.com/eqnedit.php?latex=%20f%20#0" TargetMode="External"/><Relationship Id="rId172" Type="http://schemas.openxmlformats.org/officeDocument/2006/relationships/image" Target="media/image35.png"/><Relationship Id="rId65" Type="http://schemas.openxmlformats.org/officeDocument/2006/relationships/image" Target="media/image34.png"/><Relationship Id="rId171" Type="http://schemas.openxmlformats.org/officeDocument/2006/relationships/hyperlink" Target="https://www.codecogs.com/eqnedit.php?latex=%20P(%5Cmathrm%7Bcara%7D)%20%3D%20%5Cfrac%7B1%7D%7B2%7D%20%5Cqquad%20P(5)%20%3D%20%5Cfrac%7B1%7D%7B6%7D%20#0" TargetMode="External"/><Relationship Id="rId68" Type="http://schemas.openxmlformats.org/officeDocument/2006/relationships/hyperlink" Target="https://www.codecogs.com/eqnedit.php?latex=%20A%20#0" TargetMode="External"/><Relationship Id="rId170" Type="http://schemas.openxmlformats.org/officeDocument/2006/relationships/image" Target="media/image84.png"/><Relationship Id="rId67" Type="http://schemas.openxmlformats.org/officeDocument/2006/relationships/image" Target="media/image40.png"/><Relationship Id="rId60" Type="http://schemas.openxmlformats.org/officeDocument/2006/relationships/hyperlink" Target="https://www.codecogs.com/eqnedit.php?latex=%20P(A)%20%3D%20%5Cfrac%7B1%7D%7B4%7D%20%3D%2025%25%20#0" TargetMode="External"/><Relationship Id="rId165" Type="http://schemas.openxmlformats.org/officeDocument/2006/relationships/hyperlink" Target="https://www.codecogs.com/eqnedit.php?latex=%20P(%7B1%7D%20%5Ccup%20%7B6%7D)%20%3D%20%5Cfrac%7B1%7D%7B6%7D%20%2B%20%5Cfrac%7B1%7D%7B6%7D%20#0" TargetMode="External"/><Relationship Id="rId69" Type="http://schemas.openxmlformats.org/officeDocument/2006/relationships/hyperlink" Target="https://www.codecogs.com/eqnedit.php?latex=%20N%20#0" TargetMode="External"/><Relationship Id="rId164" Type="http://schemas.openxmlformats.org/officeDocument/2006/relationships/image" Target="media/image39.png"/><Relationship Id="rId163" Type="http://schemas.openxmlformats.org/officeDocument/2006/relationships/hyperlink" Target="https://www.codecogs.com/eqnedit.php?latex=%20P(A%20%5Ccup%20B)%20%3D%20P(A)%20%2B%20P(B)%20#0" TargetMode="External"/><Relationship Id="rId162" Type="http://schemas.openxmlformats.org/officeDocument/2006/relationships/image" Target="media/image107.png"/><Relationship Id="rId169" Type="http://schemas.openxmlformats.org/officeDocument/2006/relationships/hyperlink" Target="https://www.codecogs.com/eqnedit.php?latex=%20P(A%20%5Ccap%20B)%20%3D%20P(A)%20%5Ccdot%20P(B)%20#0" TargetMode="External"/><Relationship Id="rId168" Type="http://schemas.openxmlformats.org/officeDocument/2006/relationships/image" Target="media/image113.png"/><Relationship Id="rId167" Type="http://schemas.openxmlformats.org/officeDocument/2006/relationships/hyperlink" Target="https://www.codecogs.com/eqnedit.php?latex=%20P(%7B1%7D%20%5Ccup%20%7B6%7D)%20%3D%20%5Cfrac%7B2%7D%7B6%7D%20%3D%20%5Cfrac%7B1%7D%7B3%7D%20#0" TargetMode="External"/><Relationship Id="rId166" Type="http://schemas.openxmlformats.org/officeDocument/2006/relationships/image" Target="media/image5.png"/><Relationship Id="rId51" Type="http://schemas.openxmlformats.org/officeDocument/2006/relationships/image" Target="media/image62.png"/><Relationship Id="rId50" Type="http://schemas.openxmlformats.org/officeDocument/2006/relationships/hyperlink" Target="https://www.codecogs.com/eqnedit.php?latex=%20n%20#0" TargetMode="External"/><Relationship Id="rId53" Type="http://schemas.openxmlformats.org/officeDocument/2006/relationships/image" Target="media/image87.png"/><Relationship Id="rId52" Type="http://schemas.openxmlformats.org/officeDocument/2006/relationships/hyperlink" Target="https://www.codecogs.com/eqnedit.php?latex=%20n(%5COmega)%20%3D%20m%20%5Ccdot%20n%20#0" TargetMode="External"/><Relationship Id="rId55" Type="http://schemas.openxmlformats.org/officeDocument/2006/relationships/image" Target="media/image9.png"/><Relationship Id="rId161" Type="http://schemas.openxmlformats.org/officeDocument/2006/relationships/hyperlink" Target="https://www.codecogs.com/eqnedit.php?latex=%20A%20%5Ccap%20B%20%3D%20%5Cemptyset%20#0" TargetMode="External"/><Relationship Id="rId54" Type="http://schemas.openxmlformats.org/officeDocument/2006/relationships/hyperlink" Target="https://www.codecogs.com/eqnedit.php?latex=%20n(%5COmega)%20%3D%202%20%5Ctimes%206%20%3D%2012%20#0" TargetMode="External"/><Relationship Id="rId160" Type="http://schemas.openxmlformats.org/officeDocument/2006/relationships/image" Target="media/image55.png"/><Relationship Id="rId57" Type="http://schemas.openxmlformats.org/officeDocument/2006/relationships/image" Target="media/image114.png"/><Relationship Id="rId56" Type="http://schemas.openxmlformats.org/officeDocument/2006/relationships/hyperlink" Target="https://www.codecogs.com/eqnedit.php?latex=%20(cara%2C%3B2)%2C%3B(cara%2C%3B4)%2C%3B(cara%2C%3B6)%20%3B%5CRightarrow%3B%20n(A)%20%3D%203%20#0" TargetMode="External"/><Relationship Id="rId159" Type="http://schemas.openxmlformats.org/officeDocument/2006/relationships/hyperlink" Target="https://www.codecogs.com/eqnedit.php?latex=%20P(F%20%5Ccup%20N)%20%3D%20%5Cfrac%7B18%7D%7B40%7D%20%2B%20%5Cfrac%7B14%7D%7B40%7D%20-%20%5Cfrac%7B8%7D%7B40%7D%20%3D%20%5Cfrac%7B24%7D%7B40%7D%20%3D%2060%25%20#0" TargetMode="External"/><Relationship Id="rId59" Type="http://schemas.openxmlformats.org/officeDocument/2006/relationships/image" Target="media/image49.png"/><Relationship Id="rId154" Type="http://schemas.openxmlformats.org/officeDocument/2006/relationships/image" Target="media/image77.png"/><Relationship Id="rId58" Type="http://schemas.openxmlformats.org/officeDocument/2006/relationships/hyperlink" Target="https://www.codecogs.com/eqnedit.php?latex=%20P(A)%20%3D%20%5Cfrac%7B3%7D%7B12%7D%20#0" TargetMode="External"/><Relationship Id="rId153" Type="http://schemas.openxmlformats.org/officeDocument/2006/relationships/hyperlink" Target="https://www.codecogs.com/eqnedit.php?latex=%20P(A)%20%3D%20%5Cfrac%7B3%7D%7B6%7D%20%5Cqquad%20P(B)%20%3D%20%5Cfrac%7B3%7D%7B6%7D%20%5Cqquad%20P(A%20%5Ccap%20B)%20%3D%20%5Cfrac%7B2%7D%7B6%7D%20#0" TargetMode="External"/><Relationship Id="rId152" Type="http://schemas.openxmlformats.org/officeDocument/2006/relationships/image" Target="media/image83.png"/><Relationship Id="rId151" Type="http://schemas.openxmlformats.org/officeDocument/2006/relationships/hyperlink" Target="https://www.codecogs.com/eqnedit.php?latex=%20P(A%20%5Ccup%20B)%20%3D%20P(A)%20%2B%20P(B)%20-%20P(A%20%5Ccap%20B)%20#0" TargetMode="External"/><Relationship Id="rId158" Type="http://schemas.openxmlformats.org/officeDocument/2006/relationships/image" Target="media/image31.png"/><Relationship Id="rId157" Type="http://schemas.openxmlformats.org/officeDocument/2006/relationships/hyperlink" Target="https://www.codecogs.com/eqnedit.php?latex=%20P(A%20%5Ccup%20B)%20%3D%20%5Cfrac%7B4%7D%7B6%7D%20%3D%20%5Cfrac%7B2%7D%7B3%7D%20%5Capprox%2066%7B%2C%7D7%25%20#0" TargetMode="External"/><Relationship Id="rId156" Type="http://schemas.openxmlformats.org/officeDocument/2006/relationships/image" Target="media/image74.png"/><Relationship Id="rId155" Type="http://schemas.openxmlformats.org/officeDocument/2006/relationships/hyperlink" Target="https://www.codecogs.com/eqnedit.php?latex=%20P(A%20%5Ccup%20B)%20%3D%20%5Cfrac%7B3%7D%7B6%7D%20%2B%20%5Cfrac%7B3%7D%7B6%7D%20-%20%5Cfrac%7B2%7D%7B6%7D%20#0" TargetMode="External"/><Relationship Id="rId107" Type="http://schemas.openxmlformats.org/officeDocument/2006/relationships/image" Target="media/image102.png"/><Relationship Id="rId106" Type="http://schemas.openxmlformats.org/officeDocument/2006/relationships/hyperlink" Target="https://www.codecogs.com/eqnedit.php?latex=%20n(%5COmega)%20%3D%202%5E3%20%3D%208%20#0" TargetMode="External"/><Relationship Id="rId105" Type="http://schemas.openxmlformats.org/officeDocument/2006/relationships/image" Target="media/image15.png"/><Relationship Id="rId104" Type="http://schemas.openxmlformats.org/officeDocument/2006/relationships/hyperlink" Target="https://www.codecogs.com/eqnedit.php?latex=%20P(%5Coverline%7B%5Cmathrm%7Bbranca%7D%7D)%20%3D%201%20-%20%5Cfrac%7B5%7D%7B8%7D%20%3D%20%5Cfrac%7B3%7D%7B8%7D%20#0" TargetMode="External"/><Relationship Id="rId109" Type="http://schemas.openxmlformats.org/officeDocument/2006/relationships/image" Target="media/image44.png"/><Relationship Id="rId108" Type="http://schemas.openxmlformats.org/officeDocument/2006/relationships/hyperlink" Target="https://www.codecogs.com/eqnedit.php?latex=%20P(%5Cmathrm%7Bnenhuma%3Bcara%7D)%20%3D%20%5Cfrac%7B1%7D%7B8%7D%20#0" TargetMode="External"/><Relationship Id="rId103" Type="http://schemas.openxmlformats.org/officeDocument/2006/relationships/image" Target="media/image10.png"/><Relationship Id="rId102" Type="http://schemas.openxmlformats.org/officeDocument/2006/relationships/hyperlink" Target="https://www.codecogs.com/eqnedit.php?latex=%20P(%5Cmathrm%7Bbranca%7D)%20%3D%20%5Cfrac%7B5%7D%7B8%7D%20#0" TargetMode="External"/><Relationship Id="rId101" Type="http://schemas.openxmlformats.org/officeDocument/2006/relationships/image" Target="media/image105.png"/><Relationship Id="rId100" Type="http://schemas.openxmlformats.org/officeDocument/2006/relationships/hyperlink" Target="https://www.codecogs.com/eqnedit.php?latex=%20P(A)%20%2B%20P(%5Cbar%7BA%7D)%20%3D%201%20%5Cqquad%20%5CRightarrow%20%5Cqquad%20P(%5Cbar%7BA%7D)%20%3D%201%20-%20P(A)%20#0" TargetMode="External"/><Relationship Id="rId129" Type="http://schemas.openxmlformats.org/officeDocument/2006/relationships/hyperlink" Target="https://www.codecogs.com/eqnedit.php?latex=%20A%20%5Ccap%20B%20#0" TargetMode="External"/><Relationship Id="rId128" Type="http://schemas.openxmlformats.org/officeDocument/2006/relationships/image" Target="media/image78.png"/><Relationship Id="rId127" Type="http://schemas.openxmlformats.org/officeDocument/2006/relationships/hyperlink" Target="https://www.codecogs.com/eqnedit.php?latex=%20P(%5Cmathrm%7Bnenhum%7D)%20#0" TargetMode="External"/><Relationship Id="rId126" Type="http://schemas.openxmlformats.org/officeDocument/2006/relationships/image" Target="media/image110.png"/><Relationship Id="rId121" Type="http://schemas.openxmlformats.org/officeDocument/2006/relationships/image" Target="media/image41.png"/><Relationship Id="rId120" Type="http://schemas.openxmlformats.org/officeDocument/2006/relationships/hyperlink" Target="https://www.codecogs.com/eqnedit.php?latex=%20P(%5Cmathrm%7Bao%3Bmenos%3Bdois%3Bno%3Bmesmo%3Bm%5Chat%7Be%7Ds%7D)%20%3D%201%20-%200%7B%2C%7D573%20%5Capprox%2042%7B%2C%7D7%25%20#0" TargetMode="External"/><Relationship Id="rId125" Type="http://schemas.openxmlformats.org/officeDocument/2006/relationships/hyperlink" Target="https://www.codecogs.com/eqnedit.php?latex=%20P(%5Cbar%7BA%7D)%20%3D%201%20-%20P(A)%20#0" TargetMode="External"/><Relationship Id="rId124" Type="http://schemas.openxmlformats.org/officeDocument/2006/relationships/hyperlink" Target="https://www.codecogs.com/eqnedit.php?latex=%20A%20#0" TargetMode="External"/><Relationship Id="rId123" Type="http://schemas.openxmlformats.org/officeDocument/2006/relationships/hyperlink" Target="https://www.codecogs.com/eqnedit.php?latex=%20%5COmega%20#0" TargetMode="External"/><Relationship Id="rId122" Type="http://schemas.openxmlformats.org/officeDocument/2006/relationships/hyperlink" Target="https://www.codecogs.com/eqnedit.php?latex=%20%5Cbar%7BA%7D%20#0" TargetMode="External"/><Relationship Id="rId95" Type="http://schemas.openxmlformats.org/officeDocument/2006/relationships/hyperlink" Target="https://www.codecogs.com/eqnedit.php?latex=%20A%20%3D%20%7B2%2C%3B4%2C%3B6%7D%20%5Cqquad%20%5Cbar%7BA%7D%20%3D%20%7B1%2C%3B3%2C%3B5%7D%20#0" TargetMode="External"/><Relationship Id="rId94" Type="http://schemas.openxmlformats.org/officeDocument/2006/relationships/hyperlink" Target="https://www.codecogs.com/eqnedit.php?latex=%20A%20#0" TargetMode="External"/><Relationship Id="rId97" Type="http://schemas.openxmlformats.org/officeDocument/2006/relationships/hyperlink" Target="https://www.codecogs.com/eqnedit.php?latex=%20A%20#0" TargetMode="External"/><Relationship Id="rId96" Type="http://schemas.openxmlformats.org/officeDocument/2006/relationships/image" Target="media/image86.png"/><Relationship Id="rId99" Type="http://schemas.openxmlformats.org/officeDocument/2006/relationships/hyperlink" Target="https://www.codecogs.com/eqnedit.php?latex=%20%5COmega%20#0" TargetMode="External"/><Relationship Id="rId98" Type="http://schemas.openxmlformats.org/officeDocument/2006/relationships/hyperlink" Target="https://www.codecogs.com/eqnedit.php?latex=%20%5Cbar%7BA%7D%20#0" TargetMode="External"/><Relationship Id="rId91" Type="http://schemas.openxmlformats.org/officeDocument/2006/relationships/hyperlink" Target="https://www.codecogs.com/eqnedit.php?latex=%20%5Cbar%7BA%7D%20#0" TargetMode="External"/><Relationship Id="rId90" Type="http://schemas.openxmlformats.org/officeDocument/2006/relationships/hyperlink" Target="https://www.codecogs.com/eqnedit.php?latex=%20A%20#0" TargetMode="External"/><Relationship Id="rId93" Type="http://schemas.openxmlformats.org/officeDocument/2006/relationships/image" Target="media/image66.png"/><Relationship Id="rId92" Type="http://schemas.openxmlformats.org/officeDocument/2006/relationships/hyperlink" Target="https://www.codecogs.com/eqnedit.php?latex=%20A%20%5Ccup%20%5Cbar%7BA%7D%20%3D%20%5COmega%20%5Cqquad%20A%20%5Ccap%20%5Cbar%7BA%7D%20%3D%20%5Cemptyset%20#0" TargetMode="External"/><Relationship Id="rId118" Type="http://schemas.openxmlformats.org/officeDocument/2006/relationships/hyperlink" Target="https://www.codecogs.com/eqnedit.php?latex=%20P(%5Cmathrm%7Btodos%3Bdiferentes%7D)%20%3D%20%5Cfrac%7B11880%7D%7B20736%7D%20%5Capprox%200%7B%2C%7D573%20#0" TargetMode="External"/><Relationship Id="rId117" Type="http://schemas.openxmlformats.org/officeDocument/2006/relationships/image" Target="media/image58.png"/><Relationship Id="rId116" Type="http://schemas.openxmlformats.org/officeDocument/2006/relationships/hyperlink" Target="https://www.codecogs.com/eqnedit.php?latex=%20P(%5Cmathrm%7Btodos%3Bdiferentes%7D)%20%3D%20%5Cfrac%7B12%7D%7B12%7D%20%5Ccdot%20%5Cfrac%7B11%7D%7B12%7D%20%5Ccdot%20%5Cfrac%7B10%7D%7B12%7D%20%5Ccdot%20%5Cfrac%7B9%7D%7B12%7D%20#0" TargetMode="External"/><Relationship Id="rId115" Type="http://schemas.openxmlformats.org/officeDocument/2006/relationships/image" Target="media/image80.png"/><Relationship Id="rId119" Type="http://schemas.openxmlformats.org/officeDocument/2006/relationships/image" Target="media/image94.png"/><Relationship Id="rId110" Type="http://schemas.openxmlformats.org/officeDocument/2006/relationships/hyperlink" Target="https://www.codecogs.com/eqnedit.php?latex=%20P(%5Cmathrm%7Bao%3Bmenos%3Buma%3Bcara%7D)%20%3D%201%20-%20%5Cfrac%7B1%7D%7B8%7D%20%3D%20%5Cfrac%7B7%7D%7B8%7D%20#0" TargetMode="External"/><Relationship Id="rId114" Type="http://schemas.openxmlformats.org/officeDocument/2006/relationships/hyperlink" Target="https://www.codecogs.com/eqnedit.php?latex=%20P%20%3D%201%20-%20%5Cfrac%7B1%7D%7B4%7D%20%3D%20%5Cfrac%7B3%7D%7B4%7D%20#0" TargetMode="External"/><Relationship Id="rId113" Type="http://schemas.openxmlformats.org/officeDocument/2006/relationships/image" Target="media/image79.png"/><Relationship Id="rId112" Type="http://schemas.openxmlformats.org/officeDocument/2006/relationships/hyperlink" Target="https://www.codecogs.com/eqnedit.php?latex=%20P(%5Cmathrm%7Bnenhum%3Bpar%7D)%20%3D%20%5Cfrac%7B3%7D%7B6%7D%20%5Ccdot%20%5Cfrac%7B3%7D%7B6%7D%20%3D%20%5Cfrac%7B1%7D%7B4%7D%20#0" TargetMode="External"/><Relationship Id="rId111" Type="http://schemas.openxmlformats.org/officeDocument/2006/relationships/image" Target="media/image9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