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3n21qstlgv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ua3g54wq3y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bnel2ntvy4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l5lbipo1pot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xz3971y2ft9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7cbo6bfqumu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yliob7earoy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8krzz8r52rq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qptoctl207y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5sp23q135qu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4sqzfyw7evd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ej617ybzd6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m7245ynsy3n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uoq4x6rd0pt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9m5shf2h4rf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6au771aqpov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gatqx7vshlm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3psbe9r9vjg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75r5092j402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q188j3mo811v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mmazygvh0uez" w:id="20"/>
      <w:bookmarkEnd w:id="20"/>
      <w:r w:rsidDel="00000000" w:rsidR="00000000" w:rsidRPr="00000000">
        <w:rPr>
          <w:rtl w:val="0"/>
        </w:rPr>
        <w:t xml:space="preserve">CAPÍTULO 1 — OXÍTONAS E MONOSSÍLABOS TÔNICOS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fz08cbiar6y5" w:id="21"/>
      <w:bookmarkEnd w:id="21"/>
      <w:r w:rsidDel="00000000" w:rsidR="00000000" w:rsidRPr="00000000">
        <w:rPr>
          <w:rtl w:val="0"/>
        </w:rPr>
        <w:t xml:space="preserve">📝 ESTUDO DA LÍNGUA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wbwdo68wklud" w:id="22"/>
      <w:bookmarkEnd w:id="2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 que "café" tem acento e "carne" não, se as duas terminam em vogal?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Cada palavra tem uma sílaba em que a voz pousa com mais força — e o acento gráfico existe para marcar exatamente essa sílaba.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f3m5qy5tbimb" w:id="23"/>
      <w:bookmarkEnd w:id="23"/>
      <w:r w:rsidDel="00000000" w:rsidR="00000000" w:rsidRPr="00000000">
        <w:rPr>
          <w:rtl w:val="0"/>
        </w:rPr>
        <w:t xml:space="preserve">1. Monossílabos Tônicos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Nem toda palavra de uma única sílaba recebe acento — apenas as pronunciadas com força.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b0san4hrl17h" w:id="24"/>
      <w:bookmarkEnd w:id="24"/>
      <w:r w:rsidDel="00000000" w:rsidR="00000000" w:rsidRPr="00000000">
        <w:rPr>
          <w:rtl w:val="0"/>
        </w:rPr>
        <w:t xml:space="preserve">1.1 Tônico e átono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Monossílabo tônico</w:t>
      </w:r>
      <w:r w:rsidDel="00000000" w:rsidR="00000000" w:rsidRPr="00000000">
        <w:rPr>
          <w:rtl w:val="0"/>
        </w:rPr>
        <w:t xml:space="preserve"> é pronunciado com ênfase e tem significado próprio. </w:t>
      </w:r>
      <w:r w:rsidDel="00000000" w:rsidR="00000000" w:rsidRPr="00000000">
        <w:rPr>
          <w:b w:val="1"/>
          <w:bCs w:val="1"/>
          <w:rtl w:val="0"/>
        </w:rPr>
        <w:t xml:space="preserve">Monossílabo átono</w:t>
      </w:r>
      <w:r w:rsidDel="00000000" w:rsidR="00000000" w:rsidRPr="00000000">
        <w:rPr>
          <w:rtl w:val="0"/>
        </w:rPr>
        <w:t xml:space="preserve"> é pronunciado sem destaque e serve de elo entre palavras.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Tônico — recebe acento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Átono — não recebe acento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</w:t>
            </w:r>
            <w:r w:rsidDel="00000000" w:rsidR="00000000" w:rsidRPr="00000000">
              <w:rPr>
                <w:rtl w:val="0"/>
              </w:rPr>
              <w:t xml:space="preserve"> (parte do corpo)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  <w:t xml:space="preserve"> (preposição)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fé</w:t>
            </w:r>
            <w:r w:rsidDel="00000000" w:rsidR="00000000" w:rsidRPr="00000000">
              <w:rPr>
                <w:rtl w:val="0"/>
              </w:rPr>
              <w:t xml:space="preserve"> (crença)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  <w:t xml:space="preserve"> (pronome)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já</w:t>
            </w:r>
            <w:r w:rsidDel="00000000" w:rsidR="00000000" w:rsidRPr="00000000">
              <w:rPr>
                <w:rtl w:val="0"/>
              </w:rPr>
              <w:t xml:space="preserve"> (agora/ainda)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(artigo)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nós</w:t>
            </w:r>
            <w:r w:rsidDel="00000000" w:rsidR="00000000" w:rsidRPr="00000000">
              <w:rPr>
                <w:rtl w:val="0"/>
              </w:rPr>
              <w:t xml:space="preserve"> (pronome pessoal)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nos</w:t>
            </w:r>
            <w:r w:rsidDel="00000000" w:rsidR="00000000" w:rsidRPr="00000000">
              <w:rPr>
                <w:rtl w:val="0"/>
              </w:rPr>
              <w:t xml:space="preserve"> (pronome oblíquo)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</w:t>
            </w:r>
            <w:r w:rsidDel="00000000" w:rsidR="00000000" w:rsidRPr="00000000">
              <w:rPr>
                <w:rtl w:val="0"/>
              </w:rPr>
              <w:t xml:space="preserve"> (substância fina)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</w:t>
            </w:r>
            <w:r w:rsidDel="00000000" w:rsidR="00000000" w:rsidRPr="00000000">
              <w:rPr>
                <w:rtl w:val="0"/>
              </w:rPr>
              <w:t xml:space="preserve"> (conjunção)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 — "nós" e "nos":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Nós</w:t>
      </w:r>
      <w:r w:rsidDel="00000000" w:rsidR="00000000" w:rsidRPr="00000000">
        <w:rPr>
          <w:rtl w:val="0"/>
        </w:rPr>
        <w:t xml:space="preserve"> (com acento) é sujeito da oração; </w:t>
      </w:r>
      <w:r w:rsidDel="00000000" w:rsidR="00000000" w:rsidRPr="00000000">
        <w:rPr>
          <w:i w:val="1"/>
          <w:iCs w:val="1"/>
          <w:rtl w:val="0"/>
        </w:rPr>
        <w:t xml:space="preserve">nos</w:t>
      </w:r>
      <w:r w:rsidDel="00000000" w:rsidR="00000000" w:rsidRPr="00000000">
        <w:rPr>
          <w:rtl w:val="0"/>
        </w:rPr>
        <w:t xml:space="preserve"> (sem acento) é pronome oblíquo — nunca são a mesma palavra.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pvff7a4m3emm" w:id="25"/>
      <w:bookmarkEnd w:id="25"/>
      <w:r w:rsidDel="00000000" w:rsidR="00000000" w:rsidRPr="00000000">
        <w:rPr>
          <w:rtl w:val="0"/>
        </w:rPr>
        <w:t xml:space="preserve">1.2 Quando recebem acento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Monossílabos tônicos levam acento apenas quando terminam em </w:t>
      </w:r>
      <w:r w:rsidDel="00000000" w:rsidR="00000000" w:rsidRPr="00000000">
        <w:rPr>
          <w:b w:val="1"/>
          <w:bCs w:val="1"/>
          <w:rtl w:val="0"/>
        </w:rPr>
        <w:t xml:space="preserve">-a(s)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-e(s)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-o(s)</w:t>
      </w:r>
      <w:r w:rsidDel="00000000" w:rsidR="00000000" w:rsidRPr="00000000">
        <w:rPr>
          <w:rtl w:val="0"/>
        </w:rPr>
        <w:t xml:space="preserve">. Observe as frases: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pé</w:t>
      </w:r>
      <w:r w:rsidDel="00000000" w:rsidR="00000000" w:rsidRPr="00000000">
        <w:rPr>
          <w:i w:val="1"/>
          <w:iCs w:val="1"/>
          <w:rtl w:val="0"/>
        </w:rPr>
        <w:t xml:space="preserve"> da cadeira estava torto.</w:t>
      </w:r>
      <w:r w:rsidDel="00000000" w:rsidR="00000000" w:rsidRPr="00000000">
        <w:rPr>
          <w:rFonts w:ascii="Nova Mono" w:cs="Nova Mono" w:eastAsia="Nova Mono" w:hAnsi="Nova Mono"/>
          <w:rtl w:val="0"/>
        </w:rPr>
        <w:br w:type="textWrapping"/>
        <w:t xml:space="preserve">→ monossílabo tônico | termina em </w:t>
      </w:r>
      <w:r w:rsidDel="00000000" w:rsidR="00000000" w:rsidRPr="00000000">
        <w:rPr>
          <w:b w:val="1"/>
          <w:bCs w:val="1"/>
          <w:rtl w:val="0"/>
        </w:rPr>
        <w:t xml:space="preserve">-e</w:t>
      </w:r>
      <w:r w:rsidDel="00000000" w:rsidR="00000000" w:rsidRPr="00000000">
        <w:rPr>
          <w:rtl w:val="0"/>
        </w:rPr>
        <w:t xml:space="preserve"> | recebe acento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Ela tomou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chá</w:t>
      </w:r>
      <w:r w:rsidDel="00000000" w:rsidR="00000000" w:rsidRPr="00000000">
        <w:rPr>
          <w:i w:val="1"/>
          <w:iCs w:val="1"/>
          <w:rtl w:val="0"/>
        </w:rPr>
        <w:t xml:space="preserve"> antes de dormir.</w:t>
      </w:r>
      <w:r w:rsidDel="00000000" w:rsidR="00000000" w:rsidRPr="00000000">
        <w:rPr>
          <w:rFonts w:ascii="Nova Mono" w:cs="Nova Mono" w:eastAsia="Nova Mono" w:hAnsi="Nova Mono"/>
          <w:rtl w:val="0"/>
        </w:rPr>
        <w:br w:type="textWrapping"/>
        <w:t xml:space="preserve">→ monossílabo tônico | termina em </w:t>
      </w:r>
      <w:r w:rsidDel="00000000" w:rsidR="00000000" w:rsidRPr="00000000">
        <w:rPr>
          <w:b w:val="1"/>
          <w:bCs w:val="1"/>
          <w:rtl w:val="0"/>
        </w:rPr>
        <w:t xml:space="preserve">-a</w:t>
      </w:r>
      <w:r w:rsidDel="00000000" w:rsidR="00000000" w:rsidRPr="00000000">
        <w:rPr>
          <w:rtl w:val="0"/>
        </w:rPr>
        <w:t xml:space="preserve"> | recebe acento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Palavras como </w:t>
      </w:r>
      <w:r w:rsidDel="00000000" w:rsidR="00000000" w:rsidRPr="00000000">
        <w:rPr>
          <w:i w:val="1"/>
          <w:iCs w:val="1"/>
          <w:rtl w:val="0"/>
        </w:rPr>
        <w:t xml:space="preserve">sol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mar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flor</w:t>
      </w:r>
      <w:r w:rsidDel="00000000" w:rsidR="00000000" w:rsidRPr="00000000">
        <w:rPr>
          <w:rtl w:val="0"/>
        </w:rPr>
        <w:t xml:space="preserve"> são tônicas, mas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recebem acento — terminam em consoante, fora da regra.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s2k1ubdjgsp4" w:id="26"/>
      <w:bookmarkEnd w:id="26"/>
      <w:r w:rsidDel="00000000" w:rsidR="00000000" w:rsidRPr="00000000">
        <w:rPr>
          <w:rtl w:val="0"/>
        </w:rPr>
        <w:t xml:space="preserve">2. Oxítonas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Oxítona é a palavra cuja sílaba tônica está na última sílaba.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evmb1a3yaq5p" w:id="27"/>
      <w:bookmarkEnd w:id="27"/>
      <w:r w:rsidDel="00000000" w:rsidR="00000000" w:rsidRPr="00000000">
        <w:rPr>
          <w:rtl w:val="0"/>
        </w:rPr>
        <w:t xml:space="preserve">2.1 Identificação e acentuação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Separe a palavra em sílabas e encontre onde a voz "bate":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i w:val="1"/>
          <w:iCs w:val="1"/>
          <w:rtl w:val="0"/>
        </w:rPr>
        <w:t xml:space="preserve">ca-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fé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so-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fá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nin-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guém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pa-ra-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béns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 a força cai na última sílaba, a palavra é oxítona. Recebe acento quando essa última sílaba termina em: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sofá, atrás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café, você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avô, dominó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também, ninguém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parabéns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As terminações </w:t>
      </w:r>
      <w:r w:rsidDel="00000000" w:rsidR="00000000" w:rsidRPr="00000000">
        <w:rPr>
          <w:b w:val="1"/>
          <w:bCs w:val="1"/>
          <w:rtl w:val="0"/>
        </w:rPr>
        <w:t xml:space="preserve">-em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-ens</w:t>
      </w:r>
      <w:r w:rsidDel="00000000" w:rsidR="00000000" w:rsidRPr="00000000">
        <w:rPr>
          <w:rtl w:val="0"/>
        </w:rPr>
        <w:t xml:space="preserve"> são novidade: palavras como </w:t>
      </w:r>
      <w:r w:rsidDel="00000000" w:rsidR="00000000" w:rsidRPr="00000000">
        <w:rPr>
          <w:i w:val="1"/>
          <w:iCs w:val="1"/>
          <w:rtl w:val="0"/>
        </w:rPr>
        <w:t xml:space="preserve">também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parabéns</w:t>
      </w:r>
      <w:r w:rsidDel="00000000" w:rsidR="00000000" w:rsidRPr="00000000">
        <w:rPr>
          <w:rtl w:val="0"/>
        </w:rPr>
        <w:t xml:space="preserve"> são oxítonas — a força está na última sílaba — e seguem exatamente a mesma regra.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Ela ganhou 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parabéns</w:t>
      </w:r>
      <w:r w:rsidDel="00000000" w:rsidR="00000000" w:rsidRPr="00000000">
        <w:rPr>
          <w:i w:val="1"/>
          <w:iCs w:val="1"/>
          <w:rtl w:val="0"/>
        </w:rPr>
        <w:t xml:space="preserve"> de toda a turma.</w:t>
      </w:r>
      <w:r w:rsidDel="00000000" w:rsidR="00000000" w:rsidRPr="00000000">
        <w:rPr>
          <w:rFonts w:ascii="Nova Mono" w:cs="Nova Mono" w:eastAsia="Nova Mono" w:hAnsi="Nova Mono"/>
          <w:rtl w:val="0"/>
        </w:rPr>
        <w:br w:type="textWrapping"/>
        <w:t xml:space="preserve">→ oxítona | termina em </w:t>
      </w:r>
      <w:r w:rsidDel="00000000" w:rsidR="00000000" w:rsidRPr="00000000">
        <w:rPr>
          <w:b w:val="1"/>
          <w:bCs w:val="1"/>
          <w:rtl w:val="0"/>
        </w:rPr>
        <w:t xml:space="preserve">-ens</w:t>
      </w:r>
      <w:r w:rsidDel="00000000" w:rsidR="00000000" w:rsidRPr="00000000">
        <w:rPr>
          <w:rtl w:val="0"/>
        </w:rPr>
        <w:t xml:space="preserve"> | recebe acento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também</w:t>
      </w:r>
      <w:r w:rsidDel="00000000" w:rsidR="00000000" w:rsidRPr="00000000">
        <w:rPr>
          <w:i w:val="1"/>
          <w:iCs w:val="1"/>
          <w:rtl w:val="0"/>
        </w:rPr>
        <w:t xml:space="preserve"> quero participar.</w:t>
      </w:r>
      <w:r w:rsidDel="00000000" w:rsidR="00000000" w:rsidRPr="00000000">
        <w:rPr>
          <w:rFonts w:ascii="Nova Mono" w:cs="Nova Mono" w:eastAsia="Nova Mono" w:hAnsi="Nova Mono"/>
          <w:rtl w:val="0"/>
        </w:rPr>
        <w:br w:type="textWrapping"/>
        <w:t xml:space="preserve">→ oxítona | termina em </w:t>
      </w:r>
      <w:r w:rsidDel="00000000" w:rsidR="00000000" w:rsidRPr="00000000">
        <w:rPr>
          <w:b w:val="1"/>
          <w:bCs w:val="1"/>
          <w:rtl w:val="0"/>
        </w:rPr>
        <w:t xml:space="preserve">-em</w:t>
      </w:r>
      <w:r w:rsidDel="00000000" w:rsidR="00000000" w:rsidRPr="00000000">
        <w:rPr>
          <w:rtl w:val="0"/>
        </w:rPr>
        <w:t xml:space="preserve"> | recebe acento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br w:type="textWrapping"/>
        <w:t xml:space="preserve">Se a força está na última sílaba e ela termina em -a, -e, -o, -em ou -ens, o acento é obrigatório — sem exceção.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20t7ror8kx3i" w:id="28"/>
      <w:bookmarkEnd w:id="28"/>
      <w:r w:rsidDel="00000000" w:rsidR="00000000" w:rsidRPr="00000000">
        <w:rPr>
          <w:rtl w:val="0"/>
        </w:rPr>
        <w:t xml:space="preserve">A Língua no Dia a Dia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Você escreve </w:t>
      </w:r>
      <w:r w:rsidDel="00000000" w:rsidR="00000000" w:rsidRPr="00000000">
        <w:rPr>
          <w:i w:val="1"/>
          <w:iCs w:val="1"/>
          <w:rtl w:val="0"/>
        </w:rPr>
        <w:t xml:space="preserve">parabéns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café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avô</w:t>
      </w:r>
      <w:r w:rsidDel="00000000" w:rsidR="00000000" w:rsidRPr="00000000">
        <w:rPr>
          <w:rtl w:val="0"/>
        </w:rPr>
        <w:t xml:space="preserve"> em bilhetes e mensagens quase todos os dias. Escrever essas palavras sem acento é um erro frequente — e a regra que você estudou aqui é o que evita isso.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cp0tu3zb1m77" w:id="29"/>
      <w:bookmarkEnd w:id="29"/>
      <w:r w:rsidDel="00000000" w:rsidR="00000000" w:rsidRPr="00000000">
        <w:rPr>
          <w:rtl w:val="0"/>
        </w:rPr>
        <w:t xml:space="preserve">📖 E a Bíblia Nisso?</w:t>
      </w:r>
    </w:p>
    <w:p w:rsidR="00000000" w:rsidDel="00000000" w:rsidP="00000000" w:rsidRDefault="00000000" w:rsidRPr="00000000" w14:paraId="00000060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"A morte e a vida estão no poder da língua."</w:t>
      </w:r>
      <w:r w:rsidDel="00000000" w:rsidR="00000000" w:rsidRPr="00000000">
        <w:rPr>
          <w:rtl w:val="0"/>
        </w:rPr>
        <w:br w:type="textWrapping"/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Provérbios 18:21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Cada palavra carrega um peso. A escolha de como usá-la é sempre sua.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percebeu que a mesma situação muda completamente dependendo das palavras usadas para descrevê-la? O que isso diz sobre o cuidado que devemos ter ao falar?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s852vtoy9did" w:id="30"/>
      <w:bookmarkEnd w:id="30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Monossílabos tônicos e oxítonas seguem a mesma lógica: recebem acento quando a sílaba mais forte termina em </w:t>
      </w:r>
      <w:r w:rsidDel="00000000" w:rsidR="00000000" w:rsidRPr="00000000">
        <w:rPr>
          <w:b w:val="1"/>
          <w:bCs w:val="1"/>
          <w:rtl w:val="0"/>
        </w:rPr>
        <w:t xml:space="preserve">-a(s)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-e(s)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-o(s)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-em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-ens</w:t>
      </w:r>
      <w:r w:rsidDel="00000000" w:rsidR="00000000" w:rsidRPr="00000000">
        <w:rPr>
          <w:rtl w:val="0"/>
        </w:rPr>
        <w:t xml:space="preserve">. As terminações </w:t>
      </w:r>
      <w:r w:rsidDel="00000000" w:rsidR="00000000" w:rsidRPr="00000000">
        <w:rPr>
          <w:b w:val="1"/>
          <w:bCs w:val="1"/>
          <w:rtl w:val="0"/>
        </w:rPr>
        <w:t xml:space="preserve">-em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-ens</w:t>
      </w:r>
      <w:r w:rsidDel="00000000" w:rsidR="00000000" w:rsidRPr="00000000">
        <w:rPr>
          <w:rtl w:val="0"/>
        </w:rPr>
        <w:t xml:space="preserve"> são a ampliação que este capítulo traz em relação ao que você já conhecia.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yaes02t60vgg" w:id="31"/>
      <w:bookmarkEnd w:id="31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Tônico = força na voz; átono = elo sem destaque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Acento em: -a(s), -e(s), -o(s), -em, -ens — nunca em consoante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Nós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(sujeito, com acento) ≠ </w:t>
      </w:r>
      <w:r w:rsidDel="00000000" w:rsidR="00000000" w:rsidRPr="00000000">
        <w:rPr>
          <w:i w:val="1"/>
          <w:iCs w:val="1"/>
          <w:rtl w:val="0"/>
        </w:rPr>
        <w:t xml:space="preserve">nos</w:t>
      </w:r>
      <w:r w:rsidDel="00000000" w:rsidR="00000000" w:rsidRPr="00000000">
        <w:rPr>
          <w:rtl w:val="0"/>
        </w:rPr>
        <w:t xml:space="preserve"> (objeto, sem acento)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rpsg8kcajadi" w:id="32"/>
      <w:bookmarkEnd w:id="32"/>
      <w:r w:rsidDel="00000000" w:rsidR="00000000" w:rsidRPr="00000000">
        <w:rPr>
          <w:rtl w:val="0"/>
        </w:rPr>
        <w:t xml:space="preserve">CAPÍTULO 2 — ACENTUAÇÃO DE PAROXÍTONAS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ix1r3747shxp" w:id="33"/>
      <w:bookmarkEnd w:id="33"/>
      <w:r w:rsidDel="00000000" w:rsidR="00000000" w:rsidRPr="00000000">
        <w:rPr>
          <w:rtl w:val="0"/>
        </w:rPr>
        <w:t xml:space="preserve">📝 ESTUDO DA LÍNGUA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2naepfuh07dq" w:id="34"/>
      <w:bookmarkEnd w:id="34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 que "mesa" não tem acento, mas "lápis" sim — se as duas têm a força no mesmo lugar?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 maioria das palavras do português tem a força na penúltima sílaba — mas nem todas precisam de acento para mostrar isso.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pfzuxsi7zl3g" w:id="35"/>
      <w:bookmarkEnd w:id="35"/>
      <w:r w:rsidDel="00000000" w:rsidR="00000000" w:rsidRPr="00000000">
        <w:rPr>
          <w:rtl w:val="0"/>
        </w:rPr>
        <w:t xml:space="preserve">1. O que é paroxítona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Paroxítona é a palavra cuja sílaba tônica está na penúltima posição.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nc2x3lrfjzqk" w:id="36"/>
      <w:bookmarkEnd w:id="36"/>
      <w:r w:rsidDel="00000000" w:rsidR="00000000" w:rsidRPr="00000000">
        <w:rPr>
          <w:rtl w:val="0"/>
        </w:rPr>
        <w:t xml:space="preserve">1.1 Encontrando a penúltima sílaba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Separe a palavra em sílabas e conte da direita para a esquerda: a segunda é a penúltima.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</w:t>
      </w:r>
      <w:r w:rsidDel="00000000" w:rsidR="00000000" w:rsidRPr="00000000">
        <w:rPr>
          <w:i w:val="1"/>
          <w:iCs w:val="1"/>
          <w:rtl w:val="0"/>
        </w:rPr>
        <w:t xml:space="preserve">-sa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lá</w:t>
      </w:r>
      <w:r w:rsidDel="00000000" w:rsidR="00000000" w:rsidRPr="00000000">
        <w:rPr>
          <w:i w:val="1"/>
          <w:iCs w:val="1"/>
          <w:rtl w:val="0"/>
        </w:rPr>
        <w:t xml:space="preserve">-pis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fá</w:t>
      </w:r>
      <w:r w:rsidDel="00000000" w:rsidR="00000000" w:rsidRPr="00000000">
        <w:rPr>
          <w:i w:val="1"/>
          <w:iCs w:val="1"/>
          <w:rtl w:val="0"/>
        </w:rPr>
        <w:t xml:space="preserve">-cil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a-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çú</w:t>
      </w:r>
      <w:r w:rsidDel="00000000" w:rsidR="00000000" w:rsidRPr="00000000">
        <w:rPr>
          <w:i w:val="1"/>
          <w:iCs w:val="1"/>
          <w:rtl w:val="0"/>
        </w:rPr>
        <w:t xml:space="preserve">-car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Em todas, a voz pousa na penúltima sílaba — todas são paroxítonas. A diferença entre elas está na terminação.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🤔 </w:t>
      </w:r>
      <w:r w:rsidDel="00000000" w:rsidR="00000000" w:rsidRPr="00000000">
        <w:rPr>
          <w:b w:val="1"/>
          <w:bCs w:val="1"/>
          <w:rtl w:val="0"/>
        </w:rPr>
        <w:t xml:space="preserve">Paroxítonas sem acento:</w:t>
      </w:r>
      <w:r w:rsidDel="00000000" w:rsidR="00000000" w:rsidRPr="00000000">
        <w:rPr>
          <w:rtl w:val="0"/>
        </w:rPr>
        <w:br w:type="textWrapping"/>
        <w:t xml:space="preserve">Palavras como </w:t>
      </w:r>
      <w:r w:rsidDel="00000000" w:rsidR="00000000" w:rsidRPr="00000000">
        <w:rPr>
          <w:i w:val="1"/>
          <w:iCs w:val="1"/>
          <w:rtl w:val="0"/>
        </w:rPr>
        <w:t xml:space="preserve">mesa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escola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livro</w:t>
      </w:r>
      <w:r w:rsidDel="00000000" w:rsidR="00000000" w:rsidRPr="00000000">
        <w:rPr>
          <w:rtl w:val="0"/>
        </w:rPr>
        <w:t xml:space="preserve"> terminam em -a, -e ou -o e não precisam de acento — essas terminações já são o esperado.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y4ikt479u8x2" w:id="37"/>
      <w:bookmarkEnd w:id="37"/>
      <w:r w:rsidDel="00000000" w:rsidR="00000000" w:rsidRPr="00000000">
        <w:rPr>
          <w:rtl w:val="0"/>
        </w:rPr>
        <w:t xml:space="preserve">2. Quando a paroxítona leva acento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Paroxítonas recebem acento quando terminam em </w:t>
      </w:r>
      <w:r w:rsidDel="00000000" w:rsidR="00000000" w:rsidRPr="00000000">
        <w:rPr>
          <w:b w:val="1"/>
          <w:bCs w:val="1"/>
          <w:rtl w:val="0"/>
        </w:rPr>
        <w:t xml:space="preserve">-i(s)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-l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-r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-ão(s)</w:t>
      </w:r>
      <w:r w:rsidDel="00000000" w:rsidR="00000000" w:rsidRPr="00000000">
        <w:rPr>
          <w:rtl w:val="0"/>
        </w:rPr>
        <w:t xml:space="preserve"> — terminações que fogem do padrão comum.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6knl8ya0wtn9" w:id="38"/>
      <w:bookmarkEnd w:id="38"/>
      <w:r w:rsidDel="00000000" w:rsidR="00000000" w:rsidRPr="00000000">
        <w:rPr>
          <w:rtl w:val="0"/>
        </w:rPr>
        <w:t xml:space="preserve">2.1 -i(s): táxi, lápis, tênis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Sem o acento, </w:t>
      </w:r>
      <w:r w:rsidDel="00000000" w:rsidR="00000000" w:rsidRPr="00000000">
        <w:rPr>
          <w:i w:val="1"/>
          <w:iCs w:val="1"/>
          <w:rtl w:val="0"/>
        </w:rPr>
        <w:t xml:space="preserve">lapis</w:t>
      </w:r>
      <w:r w:rsidDel="00000000" w:rsidR="00000000" w:rsidRPr="00000000">
        <w:rPr>
          <w:rtl w:val="0"/>
        </w:rPr>
        <w:t xml:space="preserve"> seria lido como oxítona (la-</w:t>
      </w:r>
      <w:r w:rsidDel="00000000" w:rsidR="00000000" w:rsidRPr="00000000">
        <w:rPr>
          <w:b w:val="1"/>
          <w:bCs w:val="1"/>
          <w:rtl w:val="0"/>
        </w:rPr>
        <w:t xml:space="preserve">PIS</w:t>
      </w:r>
      <w:r w:rsidDel="00000000" w:rsidR="00000000" w:rsidRPr="00000000">
        <w:rPr>
          <w:rtl w:val="0"/>
        </w:rPr>
        <w:t xml:space="preserve">). O acento avisa: a força está na penúltima, não na última.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Veja os exemplos: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Ela chamou um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táxi</w:t>
      </w:r>
      <w:r w:rsidDel="00000000" w:rsidR="00000000" w:rsidRPr="00000000">
        <w:rPr>
          <w:i w:val="1"/>
          <w:iCs w:val="1"/>
          <w:rtl w:val="0"/>
        </w:rPr>
        <w:t xml:space="preserve"> para não se atrasar.</w:t>
      </w:r>
      <w:r w:rsidDel="00000000" w:rsidR="00000000" w:rsidRPr="00000000">
        <w:rPr>
          <w:rFonts w:ascii="Nova Mono" w:cs="Nova Mono" w:eastAsia="Nova Mono" w:hAnsi="Nova Mono"/>
          <w:rtl w:val="0"/>
        </w:rPr>
        <w:br w:type="textWrapping"/>
        <w:t xml:space="preserve">→ paroxítona | termina em </w:t>
      </w:r>
      <w:r w:rsidDel="00000000" w:rsidR="00000000" w:rsidRPr="00000000">
        <w:rPr>
          <w:b w:val="1"/>
          <w:bCs w:val="1"/>
          <w:rtl w:val="0"/>
        </w:rPr>
        <w:t xml:space="preserve">-i</w:t>
      </w:r>
      <w:r w:rsidDel="00000000" w:rsidR="00000000" w:rsidRPr="00000000">
        <w:rPr>
          <w:rtl w:val="0"/>
        </w:rPr>
        <w:t xml:space="preserve"> | recebe acento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lápis</w:t>
      </w:r>
      <w:r w:rsidDel="00000000" w:rsidR="00000000" w:rsidRPr="00000000">
        <w:rPr>
          <w:i w:val="1"/>
          <w:iCs w:val="1"/>
          <w:rtl w:val="0"/>
        </w:rPr>
        <w:t xml:space="preserve"> da menina rolou pela carteira.</w:t>
      </w:r>
      <w:r w:rsidDel="00000000" w:rsidR="00000000" w:rsidRPr="00000000">
        <w:rPr>
          <w:rFonts w:ascii="Nova Mono" w:cs="Nova Mono" w:eastAsia="Nova Mono" w:hAnsi="Nova Mono"/>
          <w:rtl w:val="0"/>
        </w:rPr>
        <w:br w:type="textWrapping"/>
        <w:t xml:space="preserve">→ paroxítona | termina em </w:t>
      </w:r>
      <w:r w:rsidDel="00000000" w:rsidR="00000000" w:rsidRPr="00000000">
        <w:rPr>
          <w:b w:val="1"/>
          <w:bCs w:val="1"/>
          <w:rtl w:val="0"/>
        </w:rPr>
        <w:t xml:space="preserve">-is</w:t>
      </w:r>
      <w:r w:rsidDel="00000000" w:rsidR="00000000" w:rsidRPr="00000000">
        <w:rPr>
          <w:rtl w:val="0"/>
        </w:rPr>
        <w:t xml:space="preserve"> | recebe acento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Outras palavras da mesma família: </w:t>
      </w:r>
      <w:r w:rsidDel="00000000" w:rsidR="00000000" w:rsidRPr="00000000">
        <w:rPr>
          <w:i w:val="1"/>
          <w:iCs w:val="1"/>
          <w:rtl w:val="0"/>
        </w:rPr>
        <w:t xml:space="preserve">tênis, grátis, júri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8nwbt2ir0j35" w:id="39"/>
      <w:bookmarkEnd w:id="39"/>
      <w:r w:rsidDel="00000000" w:rsidR="00000000" w:rsidRPr="00000000">
        <w:rPr>
          <w:rtl w:val="0"/>
        </w:rPr>
        <w:t xml:space="preserve">2.2 -l: fácil, difícil, amável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conta era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fácil</w:t>
      </w:r>
      <w:r w:rsidDel="00000000" w:rsidR="00000000" w:rsidRPr="00000000">
        <w:rPr>
          <w:i w:val="1"/>
          <w:iCs w:val="1"/>
          <w:rtl w:val="0"/>
        </w:rPr>
        <w:t xml:space="preserve"> de resolver.</w:t>
      </w:r>
      <w:r w:rsidDel="00000000" w:rsidR="00000000" w:rsidRPr="00000000">
        <w:rPr>
          <w:rFonts w:ascii="Nova Mono" w:cs="Nova Mono" w:eastAsia="Nova Mono" w:hAnsi="Nova Mono"/>
          <w:rtl w:val="0"/>
        </w:rPr>
        <w:br w:type="textWrapping"/>
        <w:t xml:space="preserve">→ paroxítona | termina em </w:t>
      </w:r>
      <w:r w:rsidDel="00000000" w:rsidR="00000000" w:rsidRPr="00000000">
        <w:rPr>
          <w:b w:val="1"/>
          <w:bCs w:val="1"/>
          <w:rtl w:val="0"/>
        </w:rPr>
        <w:t xml:space="preserve">-l</w:t>
      </w:r>
      <w:r w:rsidDel="00000000" w:rsidR="00000000" w:rsidRPr="00000000">
        <w:rPr>
          <w:rtl w:val="0"/>
        </w:rPr>
        <w:t xml:space="preserve"> | recebe acento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segundo exercício foi mais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difícil</w:t>
      </w:r>
      <w:r w:rsidDel="00000000" w:rsidR="00000000" w:rsidRPr="00000000">
        <w:rPr>
          <w:i w:val="1"/>
          <w:iCs w:val="1"/>
          <w:rtl w:val="0"/>
        </w:rPr>
        <w:t xml:space="preserve"> do que o primeiro.</w:t>
      </w:r>
      <w:r w:rsidDel="00000000" w:rsidR="00000000" w:rsidRPr="00000000">
        <w:rPr>
          <w:rFonts w:ascii="Nova Mono" w:cs="Nova Mono" w:eastAsia="Nova Mono" w:hAnsi="Nova Mono"/>
          <w:rtl w:val="0"/>
        </w:rPr>
        <w:br w:type="textWrapping"/>
        <w:t xml:space="preserve">→ paroxítona | termina em </w:t>
      </w:r>
      <w:r w:rsidDel="00000000" w:rsidR="00000000" w:rsidRPr="00000000">
        <w:rPr>
          <w:b w:val="1"/>
          <w:bCs w:val="1"/>
          <w:rtl w:val="0"/>
        </w:rPr>
        <w:t xml:space="preserve">-l</w:t>
      </w:r>
      <w:r w:rsidDel="00000000" w:rsidR="00000000" w:rsidRPr="00000000">
        <w:rPr>
          <w:rtl w:val="0"/>
        </w:rPr>
        <w:t xml:space="preserve"> | recebe acento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eqpi103mchte" w:id="40"/>
      <w:bookmarkEnd w:id="40"/>
      <w:r w:rsidDel="00000000" w:rsidR="00000000" w:rsidRPr="00000000">
        <w:rPr>
          <w:rtl w:val="0"/>
        </w:rPr>
        <w:t xml:space="preserve">2.3 -r: açúcar, líder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Ela colocou muito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açúcar</w:t>
      </w:r>
      <w:r w:rsidDel="00000000" w:rsidR="00000000" w:rsidRPr="00000000">
        <w:rPr>
          <w:i w:val="1"/>
          <w:iCs w:val="1"/>
          <w:rtl w:val="0"/>
        </w:rPr>
        <w:t xml:space="preserve"> no bolo de cenoura.</w:t>
      </w:r>
      <w:r w:rsidDel="00000000" w:rsidR="00000000" w:rsidRPr="00000000">
        <w:rPr>
          <w:rFonts w:ascii="Nova Mono" w:cs="Nova Mono" w:eastAsia="Nova Mono" w:hAnsi="Nova Mono"/>
          <w:rtl w:val="0"/>
        </w:rPr>
        <w:br w:type="textWrapping"/>
        <w:t xml:space="preserve">→ paroxítona | termina em </w:t>
      </w:r>
      <w:r w:rsidDel="00000000" w:rsidR="00000000" w:rsidRPr="00000000">
        <w:rPr>
          <w:b w:val="1"/>
          <w:bCs w:val="1"/>
          <w:rtl w:val="0"/>
        </w:rPr>
        <w:t xml:space="preserve">-r</w:t>
      </w:r>
      <w:r w:rsidDel="00000000" w:rsidR="00000000" w:rsidRPr="00000000">
        <w:rPr>
          <w:rtl w:val="0"/>
        </w:rPr>
        <w:t xml:space="preserve"> | recebe acento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líder</w:t>
      </w:r>
      <w:r w:rsidDel="00000000" w:rsidR="00000000" w:rsidRPr="00000000">
        <w:rPr>
          <w:i w:val="1"/>
          <w:iCs w:val="1"/>
          <w:rtl w:val="0"/>
        </w:rPr>
        <w:t xml:space="preserve"> do grupo organizou a apresentação.</w:t>
      </w:r>
      <w:r w:rsidDel="00000000" w:rsidR="00000000" w:rsidRPr="00000000">
        <w:rPr>
          <w:rFonts w:ascii="Nova Mono" w:cs="Nova Mono" w:eastAsia="Nova Mono" w:hAnsi="Nova Mono"/>
          <w:rtl w:val="0"/>
        </w:rPr>
        <w:br w:type="textWrapping"/>
        <w:t xml:space="preserve">→ paroxítona | termina em </w:t>
      </w:r>
      <w:r w:rsidDel="00000000" w:rsidR="00000000" w:rsidRPr="00000000">
        <w:rPr>
          <w:b w:val="1"/>
          <w:bCs w:val="1"/>
          <w:rtl w:val="0"/>
        </w:rPr>
        <w:t xml:space="preserve">-r</w:t>
      </w:r>
      <w:r w:rsidDel="00000000" w:rsidR="00000000" w:rsidRPr="00000000">
        <w:rPr>
          <w:rtl w:val="0"/>
        </w:rPr>
        <w:t xml:space="preserve"> | recebe acento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ul0ml2irx93z" w:id="41"/>
      <w:bookmarkEnd w:id="41"/>
      <w:r w:rsidDel="00000000" w:rsidR="00000000" w:rsidRPr="00000000">
        <w:rPr>
          <w:rtl w:val="0"/>
        </w:rPr>
        <w:t xml:space="preserve">2.4 -ão(s): órgão, sótão, bênção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Aqui está a maior armadilha: palavras terminadas em -ão podem ser paroxítonas (com acento) ou oxítonas (sem acento). A diferença está em onde a voz pousa.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Paroxítona — tem acento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Oxítona — não tem acento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ÓR</w:t>
            </w:r>
            <w:r w:rsidDel="00000000" w:rsidR="00000000" w:rsidRPr="00000000">
              <w:rPr>
                <w:rtl w:val="0"/>
              </w:rPr>
              <w:t xml:space="preserve">-gão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co-ra-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SÓ</w:t>
            </w:r>
            <w:r w:rsidDel="00000000" w:rsidR="00000000" w:rsidRPr="00000000">
              <w:rPr>
                <w:rtl w:val="0"/>
              </w:rPr>
              <w:t xml:space="preserve">-tão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BÊN</w:t>
            </w:r>
            <w:r w:rsidDel="00000000" w:rsidR="00000000" w:rsidRPr="00000000">
              <w:rPr>
                <w:rtl w:val="0"/>
              </w:rPr>
              <w:t xml:space="preserve">-ção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médico ouviu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órgão</w:t>
      </w:r>
      <w:r w:rsidDel="00000000" w:rsidR="00000000" w:rsidRPr="00000000">
        <w:rPr>
          <w:i w:val="1"/>
          <w:iCs w:val="1"/>
          <w:rtl w:val="0"/>
        </w:rPr>
        <w:t xml:space="preserve"> com muita atenção.</w:t>
      </w:r>
      <w:r w:rsidDel="00000000" w:rsidR="00000000" w:rsidRPr="00000000">
        <w:rPr>
          <w:rFonts w:ascii="Nova Mono" w:cs="Nova Mono" w:eastAsia="Nova Mono" w:hAnsi="Nova Mono"/>
          <w:rtl w:val="0"/>
        </w:rPr>
        <w:br w:type="textWrapping"/>
        <w:t xml:space="preserve">→ paroxítona | força em </w:t>
      </w:r>
      <w:r w:rsidDel="00000000" w:rsidR="00000000" w:rsidRPr="00000000">
        <w:rPr>
          <w:i w:val="1"/>
          <w:iCs w:val="1"/>
          <w:rtl w:val="0"/>
        </w:rPr>
        <w:t xml:space="preserve">ÓR</w:t>
      </w:r>
      <w:r w:rsidDel="00000000" w:rsidR="00000000" w:rsidRPr="00000000">
        <w:rPr>
          <w:rtl w:val="0"/>
        </w:rPr>
        <w:t xml:space="preserve"> | termina em </w:t>
      </w:r>
      <w:r w:rsidDel="00000000" w:rsidR="00000000" w:rsidRPr="00000000">
        <w:rPr>
          <w:b w:val="1"/>
          <w:bCs w:val="1"/>
          <w:rtl w:val="0"/>
        </w:rPr>
        <w:t xml:space="preserve">-ão</w:t>
      </w:r>
      <w:r w:rsidDel="00000000" w:rsidR="00000000" w:rsidRPr="00000000">
        <w:rPr>
          <w:rtl w:val="0"/>
        </w:rPr>
        <w:t xml:space="preserve"> | recebe acento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bênção</w:t>
      </w:r>
      <w:r w:rsidDel="00000000" w:rsidR="00000000" w:rsidRPr="00000000">
        <w:rPr>
          <w:i w:val="1"/>
          <w:iCs w:val="1"/>
          <w:rtl w:val="0"/>
        </w:rPr>
        <w:t xml:space="preserve"> do pastor encerrou o culto.</w:t>
      </w:r>
      <w:r w:rsidDel="00000000" w:rsidR="00000000" w:rsidRPr="00000000">
        <w:rPr>
          <w:rFonts w:ascii="Nova Mono" w:cs="Nova Mono" w:eastAsia="Nova Mono" w:hAnsi="Nova Mono"/>
          <w:rtl w:val="0"/>
        </w:rPr>
        <w:br w:type="textWrapping"/>
        <w:t xml:space="preserve">→ paroxítona | força em </w:t>
      </w:r>
      <w:r w:rsidDel="00000000" w:rsidR="00000000" w:rsidRPr="00000000">
        <w:rPr>
          <w:i w:val="1"/>
          <w:iCs w:val="1"/>
          <w:rtl w:val="0"/>
        </w:rPr>
        <w:t xml:space="preserve">BÊN</w:t>
      </w:r>
      <w:r w:rsidDel="00000000" w:rsidR="00000000" w:rsidRPr="00000000">
        <w:rPr>
          <w:rtl w:val="0"/>
        </w:rPr>
        <w:t xml:space="preserve"> | termina em </w:t>
      </w:r>
      <w:r w:rsidDel="00000000" w:rsidR="00000000" w:rsidRPr="00000000">
        <w:rPr>
          <w:b w:val="1"/>
          <w:bCs w:val="1"/>
          <w:rtl w:val="0"/>
        </w:rPr>
        <w:t xml:space="preserve">-ão</w:t>
      </w:r>
      <w:r w:rsidDel="00000000" w:rsidR="00000000" w:rsidRPr="00000000">
        <w:rPr>
          <w:rtl w:val="0"/>
        </w:rPr>
        <w:t xml:space="preserve"> | recebe acento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-ão em paroxítonas e em oxítonas:</w:t>
      </w:r>
      <w:r w:rsidDel="00000000" w:rsidR="00000000" w:rsidRPr="00000000">
        <w:rPr>
          <w:rtl w:val="0"/>
        </w:rPr>
        <w:br w:type="textWrapping"/>
        <w:t xml:space="preserve">Em </w:t>
      </w:r>
      <w:r w:rsidDel="00000000" w:rsidR="00000000" w:rsidRPr="00000000">
        <w:rPr>
          <w:i w:val="1"/>
          <w:iCs w:val="1"/>
          <w:rtl w:val="0"/>
        </w:rPr>
        <w:t xml:space="preserve">ór-gão</w:t>
      </w:r>
      <w:r w:rsidDel="00000000" w:rsidR="00000000" w:rsidRPr="00000000">
        <w:rPr>
          <w:rtl w:val="0"/>
        </w:rPr>
        <w:t xml:space="preserve">, a força está na penúltima sílaba — tem acento; em </w:t>
      </w:r>
      <w:r w:rsidDel="00000000" w:rsidR="00000000" w:rsidRPr="00000000">
        <w:rPr>
          <w:i w:val="1"/>
          <w:iCs w:val="1"/>
          <w:rtl w:val="0"/>
        </w:rPr>
        <w:t xml:space="preserve">le-ão</w:t>
      </w:r>
      <w:r w:rsidDel="00000000" w:rsidR="00000000" w:rsidRPr="00000000">
        <w:rPr>
          <w:rtl w:val="0"/>
        </w:rPr>
        <w:t xml:space="preserve">, a força está na última — não tem acento.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sq7o92mjez1j" w:id="42"/>
      <w:bookmarkEnd w:id="42"/>
      <w:r w:rsidDel="00000000" w:rsidR="00000000" w:rsidRPr="00000000">
        <w:rPr>
          <w:rtl w:val="0"/>
        </w:rPr>
        <w:t xml:space="preserve">A Língua no Dia a Dia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Palavras como </w:t>
      </w:r>
      <w:r w:rsidDel="00000000" w:rsidR="00000000" w:rsidRPr="00000000">
        <w:rPr>
          <w:i w:val="1"/>
          <w:iCs w:val="1"/>
          <w:rtl w:val="0"/>
        </w:rPr>
        <w:t xml:space="preserve">táxi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difícil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órgão</w:t>
      </w:r>
      <w:r w:rsidDel="00000000" w:rsidR="00000000" w:rsidRPr="00000000">
        <w:rPr>
          <w:rtl w:val="0"/>
        </w:rPr>
        <w:t xml:space="preserve"> aparecem em textos de ciências, avisos e manchetes de jornal. Escrever essas palavras sem acento é o tipo de erro que revela que a regra ainda não foi absorvida.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k6tnhrmotssw" w:id="43"/>
      <w:bookmarkEnd w:id="43"/>
      <w:r w:rsidDel="00000000" w:rsidR="00000000" w:rsidRPr="00000000">
        <w:rPr>
          <w:rtl w:val="0"/>
        </w:rPr>
        <w:t xml:space="preserve">📖 E a Bíblia Nisso?</w:t>
      </w:r>
    </w:p>
    <w:p w:rsidR="00000000" w:rsidDel="00000000" w:rsidP="00000000" w:rsidRDefault="00000000" w:rsidRPr="00000000" w14:paraId="000000B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 homem olha a aparência, mas o Senhor olha o coração."</w:t>
      </w:r>
      <w:r w:rsidDel="00000000" w:rsidR="00000000" w:rsidRPr="00000000">
        <w:rPr>
          <w:rtl w:val="0"/>
        </w:rPr>
        <w:br w:type="textWrapping"/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1 Samuel 16:7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Nem todo peso está onde primeiro se olha. Há um olhar que enxerga além da superfície.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julgou uma situação ou uma pessoa pela aparência — e depois descobriu que o valor verdadeiro estava num lugar que você não havia visto? O que essa experiência te ensinou?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qjpbr4dfifno" w:id="44"/>
      <w:bookmarkEnd w:id="44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Paroxítonas recebem acento apenas quando terminam em </w:t>
      </w:r>
      <w:r w:rsidDel="00000000" w:rsidR="00000000" w:rsidRPr="00000000">
        <w:rPr>
          <w:b w:val="1"/>
          <w:bCs w:val="1"/>
          <w:rtl w:val="0"/>
        </w:rPr>
        <w:t xml:space="preserve">-i(s)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-l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-r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-ão(s)</w:t>
      </w:r>
      <w:r w:rsidDel="00000000" w:rsidR="00000000" w:rsidRPr="00000000">
        <w:rPr>
          <w:rtl w:val="0"/>
        </w:rPr>
        <w:t xml:space="preserve"> — todas as outras terminações comuns dispensam marcação. O caso de -ão exige atenção especial: só tem acento quando a força está na penúltima sílaba, não na última.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l8a16rv8jkz1" w:id="45"/>
      <w:bookmarkEnd w:id="45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Paroxítona = força na penúltima sílaba — não na última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Acento em: -i(s), -l, -r, -ão(s) — nunca em -a, -e, -o comuns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Ór-gão</w:t>
      </w:r>
      <w:r w:rsidDel="00000000" w:rsidR="00000000" w:rsidRPr="00000000">
        <w:rPr>
          <w:rtl w:val="0"/>
        </w:rPr>
        <w:t xml:space="preserve"> tem acento; </w:t>
      </w:r>
      <w:r w:rsidDel="00000000" w:rsidR="00000000" w:rsidRPr="00000000">
        <w:rPr>
          <w:i w:val="1"/>
          <w:iCs w:val="1"/>
          <w:rtl w:val="0"/>
        </w:rPr>
        <w:t xml:space="preserve">le-ão</w:t>
      </w:r>
      <w:r w:rsidDel="00000000" w:rsidR="00000000" w:rsidRPr="00000000">
        <w:rPr>
          <w:rtl w:val="0"/>
        </w:rPr>
        <w:t xml:space="preserve"> não tem — onde a força pousa é o que decide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ncert One">
    <w:embedRegular w:fontKey="{00000000-0000-0000-0000-000000000000}" r:id="rId5" w:subsetted="0"/>
  </w:font>
  <w:font w:name="Tilt Warp">
    <w:embedRegular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ncertOne-regular.ttf"/><Relationship Id="rId6" Type="http://schemas.openxmlformats.org/officeDocument/2006/relationships/font" Target="fonts/TiltWarp-regular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