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b9pw69byag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xajm55w244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lpf0ap6exd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98ymjwmv7r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lnpluosipzp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q6seoqmfyo7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celmlxvb3xd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nud6wzd5w51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ylhr35y2ev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w6vrwwjkeo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y47dtjq5cmn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cfranlhmbq5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bupp4atfmm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zeddnf2i5o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8gr0zpkn71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7poc6kyis1u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flo51iq2yo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jineabks1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mflqqfkbkm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v38kceviog3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9qekc9wn3tfo" w:id="20"/>
      <w:bookmarkEnd w:id="20"/>
      <w:r w:rsidDel="00000000" w:rsidR="00000000" w:rsidRPr="00000000">
        <w:rPr>
          <w:rtl w:val="0"/>
        </w:rPr>
        <w:t xml:space="preserve">Capítulo 1 — Os Segredos que Você Herda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ypme7qvg63s" w:id="21"/>
      <w:bookmarkEnd w:id="21"/>
      <w:r w:rsidDel="00000000" w:rsidR="00000000" w:rsidRPr="00000000">
        <w:rPr>
          <w:rtl w:val="0"/>
        </w:rPr>
        <w:t xml:space="preserve">Por que você tem os olhos do seu pai, mas o nariz da sua mãe?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já parou diante de um espelho e se perguntou por que seus olhos têm aquela cor específica, ou por que seu cabelo é enrolado enquanto o do seu irmão é liso? Essas diferenças não são acidente — são o resultado de uma linguagem química gravada no DNA de cada célula do seu corpo. Entender essa linguagem é entender como a vida transmite suas instruções de geração em geração.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herdou características dos dois pais, por que não é idêntico a nenhum dos dois?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p5ntxkm02ib" w:id="22"/>
      <w:bookmarkEnd w:id="22"/>
      <w:r w:rsidDel="00000000" w:rsidR="00000000" w:rsidRPr="00000000">
        <w:rPr>
          <w:rtl w:val="0"/>
        </w:rPr>
        <w:t xml:space="preserve">1. A unidade da herança: gene e alelo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Toda característica biológica herdável tem um endereço no DNA — e esse endereço se chama gene.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v4oftmkahl5" w:id="23"/>
      <w:bookmarkEnd w:id="23"/>
      <w:r w:rsidDel="00000000" w:rsidR="00000000" w:rsidRPr="00000000">
        <w:rPr>
          <w:rtl w:val="0"/>
        </w:rPr>
        <w:t xml:space="preserve">1.1 O que é um gene?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Gene</w:t>
      </w:r>
      <w:r w:rsidDel="00000000" w:rsidR="00000000" w:rsidRPr="00000000">
        <w:rPr>
          <w:rtl w:val="0"/>
        </w:rPr>
        <w:t xml:space="preserve"> é o segmento de DNA que contém as instruções para uma característica hereditária — como a cor dos olhos ou o tipo do cabelo. Cada gene ocupa uma posição fixa no cromossomo, chamada </w:t>
      </w:r>
      <w:r w:rsidDel="00000000" w:rsidR="00000000" w:rsidRPr="00000000">
        <w:rPr>
          <w:b w:val="1"/>
          <w:bCs w:val="1"/>
          <w:rtl w:val="0"/>
        </w:rPr>
        <w:t xml:space="preserve">lócus</w:t>
      </w:r>
      <w:r w:rsidDel="00000000" w:rsidR="00000000" w:rsidRPr="00000000">
        <w:rPr>
          <w:rtl w:val="0"/>
        </w:rPr>
        <w:t xml:space="preserve"> (do latim, "lugar").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ponto essencial é este: como temos cromossomos em pares (somos diploides), cada gene aparece duas vezes em nossas células — uma cópia em cada cromossomo do par. Na formação dos gametas, esse par se separa: cada gameta carrega apenas uma das duas cópias, que será passada ao filho.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Apenas 1,5% do DNA humano corresponde a genes que codificam proteínas.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genoma humano contém cerca de 20 mil genes distribuídos em 46 cromossomos.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y2i7go0xd8h" w:id="24"/>
      <w:bookmarkEnd w:id="24"/>
      <w:r w:rsidDel="00000000" w:rsidR="00000000" w:rsidRPr="00000000">
        <w:rPr>
          <w:rtl w:val="0"/>
        </w:rPr>
        <w:t xml:space="preserve">1.2 O que é um alelo?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Alelo</w:t>
      </w:r>
      <w:r w:rsidDel="00000000" w:rsidR="00000000" w:rsidRPr="00000000">
        <w:rPr>
          <w:rtl w:val="0"/>
        </w:rPr>
        <w:t xml:space="preserve"> é cada uma das formas alternativas que um gene pode assumir. Para o gene da cor dos olhos, por exemplo, existem alelos para olhos castanhos e alelos para olhos azuis.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Como temos dois cromossomos de cada par, temos exatamente dois alelos para cada gene — um de origem materna e um de origem paterna. Esses dois alelos podem ser: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iguais</w:t>
      </w:r>
      <w:r w:rsidDel="00000000" w:rsidR="00000000" w:rsidRPr="00000000">
        <w:rPr>
          <w:rtl w:val="0"/>
        </w:rPr>
        <w:t xml:space="preserve"> — o indivíduo é </w:t>
      </w:r>
      <w:r w:rsidDel="00000000" w:rsidR="00000000" w:rsidRPr="00000000">
        <w:rPr>
          <w:b w:val="1"/>
          <w:bCs w:val="1"/>
          <w:rtl w:val="0"/>
        </w:rPr>
        <w:t xml:space="preserve">homozigoto</w:t>
      </w:r>
      <w:r w:rsidDel="00000000" w:rsidR="00000000" w:rsidRPr="00000000">
        <w:rPr>
          <w:rtl w:val="0"/>
        </w:rPr>
        <w:t xml:space="preserve"> para aquele gene (ex.: AA ou aa);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diferentes</w:t>
      </w:r>
      <w:r w:rsidDel="00000000" w:rsidR="00000000" w:rsidRPr="00000000">
        <w:rPr>
          <w:rtl w:val="0"/>
        </w:rPr>
        <w:t xml:space="preserve"> — o indivíduo é </w:t>
      </w:r>
      <w:r w:rsidDel="00000000" w:rsidR="00000000" w:rsidRPr="00000000">
        <w:rPr>
          <w:b w:val="1"/>
          <w:bCs w:val="1"/>
          <w:rtl w:val="0"/>
        </w:rPr>
        <w:t xml:space="preserve">heterozigoto</w:t>
      </w:r>
      <w:r w:rsidDel="00000000" w:rsidR="00000000" w:rsidRPr="00000000">
        <w:rPr>
          <w:rtl w:val="0"/>
        </w:rPr>
        <w:t xml:space="preserve"> para aquele gene (ex.: Aa).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Alelos são versões </w:t>
      </w:r>
      <w:r w:rsidDel="00000000" w:rsidR="00000000" w:rsidRPr="00000000">
        <w:rPr>
          <w:i w:val="1"/>
          <w:iCs w:val="1"/>
          <w:rtl w:val="0"/>
        </w:rPr>
        <w:t xml:space="preserve">do mesmo gene</w:t>
      </w:r>
      <w:r w:rsidDel="00000000" w:rsidR="00000000" w:rsidRPr="00000000">
        <w:rPr>
          <w:rtl w:val="0"/>
        </w:rPr>
        <w:t xml:space="preserve">, não genes diferentes — ocupam o mesmo lócus em cromossomos homólogos.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63xuyxwah4a" w:id="25"/>
      <w:bookmarkEnd w:id="25"/>
      <w:r w:rsidDel="00000000" w:rsidR="00000000" w:rsidRPr="00000000">
        <w:rPr>
          <w:rtl w:val="0"/>
        </w:rPr>
        <w:t xml:space="preserve">2. Genótipo e fenótipo: o que está escrito e o que aparece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Ter dois alelos para cada gene não significa que ambos se expressam da mesma forma — e é aqui que entra a diferença fundamental entre genótipo e fenótipo.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l58dlh40gdx2" w:id="26"/>
      <w:bookmarkEnd w:id="26"/>
      <w:r w:rsidDel="00000000" w:rsidR="00000000" w:rsidRPr="00000000">
        <w:rPr>
          <w:rtl w:val="0"/>
        </w:rPr>
        <w:t xml:space="preserve">2.1 Genótipo: a constituição genética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Genótipo</w:t>
      </w:r>
      <w:r w:rsidDel="00000000" w:rsidR="00000000" w:rsidRPr="00000000">
        <w:rPr>
          <w:rtl w:val="0"/>
        </w:rPr>
        <w:t xml:space="preserve"> é o conjunto dos alelos que um indivíduo carrega — a "fórmula genética" que está nos cromossomos. Ele não é diretamente observável: precisamos de análises laboratoriais para identificá-lo.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Exemplos de genótipos para um gene com alelos A e a: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 — homozigoto dominante;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 — heterozigoto;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 — homozigoto recessivo.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c7doq9gz7ik5" w:id="27"/>
      <w:bookmarkEnd w:id="27"/>
      <w:r w:rsidDel="00000000" w:rsidR="00000000" w:rsidRPr="00000000">
        <w:rPr>
          <w:rtl w:val="0"/>
        </w:rPr>
        <w:t xml:space="preserve">2.2 Fenótipo: o que se observa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Fenótipo</w:t>
      </w:r>
      <w:r w:rsidDel="00000000" w:rsidR="00000000" w:rsidRPr="00000000">
        <w:rPr>
          <w:rtl w:val="0"/>
        </w:rPr>
        <w:t xml:space="preserve"> é a característica observável — o que você vê, mede ou detecta. O fenótipo resulta da interação entre o genótipo e o ambiente.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Dois indivíduos com genótipos diferentes (AA e Aa) podem ter o </w:t>
      </w:r>
      <w:r w:rsidDel="00000000" w:rsidR="00000000" w:rsidRPr="00000000">
        <w:rPr>
          <w:b w:val="1"/>
          <w:bCs w:val="1"/>
          <w:rtl w:val="0"/>
        </w:rPr>
        <w:t xml:space="preserve">mesmo fenótipo</w:t>
      </w:r>
      <w:r w:rsidDel="00000000" w:rsidR="00000000" w:rsidRPr="00000000">
        <w:rPr>
          <w:rtl w:val="0"/>
        </w:rPr>
        <w:t xml:space="preserve"> se um alelo se sobrepõe ao outro. É exatamente isso que define a dominância e a recessividade.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Plantas geneticamente idênticas crescem em alturas diferentes conforme a disponibilidade de luz e nutrientes.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817h3sggbd21" w:id="28"/>
      <w:bookmarkEnd w:id="28"/>
      <w:r w:rsidDel="00000000" w:rsidR="00000000" w:rsidRPr="00000000">
        <w:rPr>
          <w:rtl w:val="0"/>
        </w:rPr>
        <w:t xml:space="preserve">3. Dominância e recessividade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Quando os dois alelos de um gene são diferentes, apenas um deles costuma se expressar no fenótipo.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cxs6dwf54il" w:id="29"/>
      <w:bookmarkEnd w:id="29"/>
      <w:r w:rsidDel="00000000" w:rsidR="00000000" w:rsidRPr="00000000">
        <w:rPr>
          <w:rtl w:val="0"/>
        </w:rPr>
        <w:t xml:space="preserve">3.1 Como funciona a dominância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alelo dominante</w:t>
      </w:r>
      <w:r w:rsidDel="00000000" w:rsidR="00000000" w:rsidRPr="00000000">
        <w:rPr>
          <w:rtl w:val="0"/>
        </w:rPr>
        <w:t xml:space="preserve"> é aquele que se expressa mesmo quando presente em apenas uma cópia (heterozigoto). O </w:t>
      </w:r>
      <w:r w:rsidDel="00000000" w:rsidR="00000000" w:rsidRPr="00000000">
        <w:rPr>
          <w:b w:val="1"/>
          <w:bCs w:val="1"/>
          <w:rtl w:val="0"/>
        </w:rPr>
        <w:t xml:space="preserve">alelo recessivo</w:t>
      </w:r>
      <w:r w:rsidDel="00000000" w:rsidR="00000000" w:rsidRPr="00000000">
        <w:rPr>
          <w:rtl w:val="0"/>
        </w:rPr>
        <w:t xml:space="preserve"> só se expressa quando presente em duas cópias (homozigoto recessivo). Por convenção: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alelos dominantes são representados por </w:t>
      </w:r>
      <w:r w:rsidDel="00000000" w:rsidR="00000000" w:rsidRPr="00000000">
        <w:rPr>
          <w:b w:val="1"/>
          <w:bCs w:val="1"/>
          <w:rtl w:val="0"/>
        </w:rPr>
        <w:t xml:space="preserve">letra maiúscula</w:t>
      </w:r>
      <w:r w:rsidDel="00000000" w:rsidR="00000000" w:rsidRPr="00000000">
        <w:rPr>
          <w:rtl w:val="0"/>
        </w:rPr>
        <w:t xml:space="preserve"> (A, B, C…);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alelos recessivos são representados por </w:t>
      </w:r>
      <w:r w:rsidDel="00000000" w:rsidR="00000000" w:rsidRPr="00000000">
        <w:rPr>
          <w:b w:val="1"/>
          <w:bCs w:val="1"/>
          <w:rtl w:val="0"/>
        </w:rPr>
        <w:t xml:space="preserve">letra minúscula</w:t>
      </w:r>
      <w:r w:rsidDel="00000000" w:rsidR="00000000" w:rsidRPr="00000000">
        <w:rPr>
          <w:rtl w:val="0"/>
        </w:rPr>
        <w:t xml:space="preserve"> (a, b, c…).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Assim, o heterozigoto Aa tem o </w:t>
      </w:r>
      <w:r w:rsidDel="00000000" w:rsidR="00000000" w:rsidRPr="00000000">
        <w:rPr>
          <w:b w:val="1"/>
          <w:bCs w:val="1"/>
          <w:rtl w:val="0"/>
        </w:rPr>
        <w:t xml:space="preserve">fenótipo do alelo dominante</w:t>
      </w:r>
      <w:r w:rsidDel="00000000" w:rsidR="00000000" w:rsidRPr="00000000">
        <w:rPr>
          <w:rtl w:val="0"/>
        </w:rPr>
        <w:t xml:space="preserve"> — o alelo recessivo está presente, mas "silenciado".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ejc51fqpjgk6" w:id="30"/>
      <w:bookmarkEnd w:id="30"/>
      <w:r w:rsidDel="00000000" w:rsidR="00000000" w:rsidRPr="00000000">
        <w:rPr>
          <w:rtl w:val="0"/>
        </w:rPr>
        <w:t xml:space="preserve">3.2 Por que o recessivo não desaparece?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alelo recessivo não é destruído nem perdido — ele continua presente no genótipo e pode ser transmitido aos filhos. Quando dois heterozigotos (Aa × Aa) têm filhos, em média 1 de cada 4 será aa e exibirá o fenótipo recessivo.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Três pontos importantes para não confundir: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dominante </w:t>
      </w:r>
      <w:r w:rsidDel="00000000" w:rsidR="00000000" w:rsidRPr="00000000">
        <w:rPr>
          <w:b w:val="1"/>
          <w:bCs w:val="1"/>
          <w:rtl w:val="0"/>
        </w:rPr>
        <w:t xml:space="preserve">não significa mais frequente</w:t>
      </w:r>
      <w:r w:rsidDel="00000000" w:rsidR="00000000" w:rsidRPr="00000000">
        <w:rPr>
          <w:rtl w:val="0"/>
        </w:rPr>
        <w:t xml:space="preserve"> na população;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recessivo </w:t>
      </w:r>
      <w:r w:rsidDel="00000000" w:rsidR="00000000" w:rsidRPr="00000000">
        <w:rPr>
          <w:b w:val="1"/>
          <w:bCs w:val="1"/>
          <w:rtl w:val="0"/>
        </w:rPr>
        <w:t xml:space="preserve">não significa menos importante</w:t>
      </w:r>
      <w:r w:rsidDel="00000000" w:rsidR="00000000" w:rsidRPr="00000000">
        <w:rPr>
          <w:rtl w:val="0"/>
        </w:rPr>
        <w:t xml:space="preserve"> biologicamente;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dominância é uma relação entre alelos, não uma qualidade absoluta do gene.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Uma pessoa com fenótipo dominante pode ter genótipo AA ou Aa — como descobrir qual dos dois sem análise laboratorial?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x2bymhw116s" w:id="31"/>
      <w:bookmarkEnd w:id="31"/>
      <w:r w:rsidDel="00000000" w:rsidR="00000000" w:rsidRPr="00000000">
        <w:rPr>
          <w:rtl w:val="0"/>
        </w:rPr>
        <w:t xml:space="preserve">4. Aplicando os conceitos: lendo um genótipo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 os conceitos definidos, é possível fazer previsões sobre características hereditárias a partir de cruzamentos simples.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s3ai9ah2oc2o" w:id="32"/>
      <w:bookmarkEnd w:id="32"/>
      <w:r w:rsidDel="00000000" w:rsidR="00000000" w:rsidRPr="00000000">
        <w:rPr>
          <w:rtl w:val="0"/>
        </w:rPr>
        <w:t xml:space="preserve">4.1 De genótipo a fenótipo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 qualquer gene com dominância completa, a leitura é direta: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fenótipo dominante (homozigoto dominante);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fenótipo dominante (heterozigoto — o alelo A "mascara" o a);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fenótipo recessivo (homozigoto recessivo — único caso em que o fenótipo recessivo aparece).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Isso significa que, observando apenas o fenótipo, não conseguimos distinguir AA de Aa. Para a genética, essa distinção é crucial.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x5uksouekp3" w:id="33"/>
      <w:bookmarkEnd w:id="33"/>
      <w:r w:rsidDel="00000000" w:rsidR="00000000" w:rsidRPr="00000000">
        <w:rPr>
          <w:rtl w:val="0"/>
        </w:rPr>
        <w:t xml:space="preserve">4.2 Terminologia em síntese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Todos os termos se relacionam desta forma: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gene</w:t>
      </w:r>
      <w:r w:rsidDel="00000000" w:rsidR="00000000" w:rsidRPr="00000000">
        <w:rPr>
          <w:rtl w:val="0"/>
        </w:rPr>
        <w:t xml:space="preserve"> define qual característica está sendo herdada;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alelo</w:t>
      </w:r>
      <w:r w:rsidDel="00000000" w:rsidR="00000000" w:rsidRPr="00000000">
        <w:rPr>
          <w:rtl w:val="0"/>
        </w:rPr>
        <w:t xml:space="preserve"> define qual "versão" dessa característica está presente;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genótipo</w:t>
      </w:r>
      <w:r w:rsidDel="00000000" w:rsidR="00000000" w:rsidRPr="00000000">
        <w:rPr>
          <w:rtl w:val="0"/>
        </w:rPr>
        <w:t xml:space="preserve"> descreve a combinação dos dois alelos;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fenótipo</w:t>
      </w:r>
      <w:r w:rsidDel="00000000" w:rsidR="00000000" w:rsidRPr="00000000">
        <w:rPr>
          <w:rtl w:val="0"/>
        </w:rPr>
        <w:t xml:space="preserve"> é o resultado visível dessa combinação, mediado pelo ambiente.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4gyu1k9pov6k" w:id="34"/>
      <w:bookmarkEnd w:id="34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Pesquise uma característica da sua família (ex.: lóbulo da orelha preso ou solto, língua enrolada, cabelo liso ou cacheado) e tente identificar qual fenótipo é dominante;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Monte uma tabela com os possíveis genótipos (AA, Aa, aa) e os fenótipos correspondentes para essa característica;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Converse com um familiar sobre quais características "pularam geração" — provavelmente são traços recessivos.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dycq671cwqs0" w:id="35"/>
      <w:bookmarkEnd w:id="35"/>
      <w:r w:rsidDel="00000000" w:rsidR="00000000" w:rsidRPr="00000000">
        <w:rPr>
          <w:rtl w:val="0"/>
        </w:rPr>
        <w:t xml:space="preserve">O que a Bíblia diz sobre identidade e singularidade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genética revela que cada ser humano é único — uma combinação de alelos que nunca existiu antes e nunca se repetirá exatamente. Esse nível de especificidade não é aleatório: é parte de um design que valoriza o indivíduo.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"Pois tu formaste os meus rins; teceste-me no ventre de minha mãe. Graças te dou, visto que por modo assombroso e maravilhoso me formaste."</w:t>
      </w:r>
      <w:r w:rsidDel="00000000" w:rsidR="00000000" w:rsidRPr="00000000">
        <w:rPr>
          <w:rtl w:val="0"/>
        </w:rPr>
        <w:t xml:space="preserve"> — Salmos 139:13-14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Deus conhece cada detalhe da nossa constituição — inclusive aqueles que só se revelam com análise laboratorial. Sua singularidade genética é evidência de que você foi criado com atenção e propósito, não produzido em série.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prática: trate cada pessoa ao seu redor como geneticamente única — porque ela literalmente é. Isso é base para o respeito à dignidade humana;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se cada pessoa tem uma combinação genética irrepetível, o que isso diz sobre o valor de cada vida humana?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cqrqkmprmvq" w:id="36"/>
      <w:bookmarkEnd w:id="3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hereditariedade funciona por meio de genes — segmentos de DNA que carregam instruções para características biológicas. Cada gene existe em formas alternativas chamadas alelos: herdamos um alelo de cada pai, formando nosso genótipo. Quando os dois alelos são iguais, somos homozigotos; quando diferentes, heterozigotos. O alelo dominante se expressa mesmo em uma única cópia, enquanto o recessivo só aparece no fenótipo quando presente em duas cópias. O fenótipo — o que se observa — resulta da interação entre o genótipo e o ambiente.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v8a453dq3xw6" w:id="37"/>
      <w:bookmarkEnd w:id="3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Gene:</w:t>
      </w:r>
      <w:r w:rsidDel="00000000" w:rsidR="00000000" w:rsidRPr="00000000">
        <w:rPr>
          <w:rtl w:val="0"/>
        </w:rPr>
        <w:t xml:space="preserve"> segmento de DNA que determina uma característica hereditária, localizado em um lócus específico no cromossomo;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Alelo:</w:t>
      </w:r>
      <w:r w:rsidDel="00000000" w:rsidR="00000000" w:rsidRPr="00000000">
        <w:rPr>
          <w:rtl w:val="0"/>
        </w:rPr>
        <w:t xml:space="preserve"> cada uma das formas alternativas de um gene; temos dois alelos para cada gene, um de cada pai;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Genótipo:</w:t>
      </w:r>
      <w:r w:rsidDel="00000000" w:rsidR="00000000" w:rsidRPr="00000000">
        <w:rPr>
          <w:rtl w:val="0"/>
        </w:rPr>
        <w:t xml:space="preserve"> combinação dos dois alelos de um indivíduo para um dado gene (ex.: AA, Aa, aa);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Fenótipo:</w:t>
      </w:r>
      <w:r w:rsidDel="00000000" w:rsidR="00000000" w:rsidRPr="00000000">
        <w:rPr>
          <w:rtl w:val="0"/>
        </w:rPr>
        <w:t xml:space="preserve"> característica observável resultante do genótipo em interação com o ambiente;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Homozigoto:</w:t>
      </w:r>
      <w:r w:rsidDel="00000000" w:rsidR="00000000" w:rsidRPr="00000000">
        <w:rPr>
          <w:rtl w:val="0"/>
        </w:rPr>
        <w:t xml:space="preserve"> indivíduo com dois alelos iguais (AA ou aa); </w:t>
      </w:r>
      <w:r w:rsidDel="00000000" w:rsidR="00000000" w:rsidRPr="00000000">
        <w:rPr>
          <w:b w:val="1"/>
          <w:bCs w:val="1"/>
          <w:rtl w:val="0"/>
        </w:rPr>
        <w:t xml:space="preserve">heterozigoto:</w:t>
      </w:r>
      <w:r w:rsidDel="00000000" w:rsidR="00000000" w:rsidRPr="00000000">
        <w:rPr>
          <w:rtl w:val="0"/>
        </w:rPr>
        <w:t xml:space="preserve"> indivíduo com alelos diferentes (Aa);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Dominância:</w:t>
      </w:r>
      <w:r w:rsidDel="00000000" w:rsidR="00000000" w:rsidRPr="00000000">
        <w:rPr>
          <w:rtl w:val="0"/>
        </w:rPr>
        <w:t xml:space="preserve"> alelo que se expressa no fenótipo mesmo em dose simples (heterozigoto); </w:t>
      </w:r>
      <w:r w:rsidDel="00000000" w:rsidR="00000000" w:rsidRPr="00000000">
        <w:rPr>
          <w:b w:val="1"/>
          <w:bCs w:val="1"/>
          <w:rtl w:val="0"/>
        </w:rPr>
        <w:t xml:space="preserve">recessividade:</w:t>
      </w:r>
      <w:r w:rsidDel="00000000" w:rsidR="00000000" w:rsidRPr="00000000">
        <w:rPr>
          <w:rtl w:val="0"/>
        </w:rPr>
        <w:t xml:space="preserve"> alelo que só se expressa em homozigose.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awdxv4tzkobm" w:id="38"/>
      <w:bookmarkEnd w:id="38"/>
      <w:r w:rsidDel="00000000" w:rsidR="00000000" w:rsidRPr="00000000">
        <w:rPr>
          <w:rtl w:val="0"/>
        </w:rPr>
        <w:t xml:space="preserve">Capítulo 2 — A Lei que Prevê o Futuro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u5ejjsmf6mrh" w:id="39"/>
      <w:bookmarkEnd w:id="39"/>
      <w:r w:rsidDel="00000000" w:rsidR="00000000" w:rsidRPr="00000000">
        <w:rPr>
          <w:rtl w:val="0"/>
        </w:rPr>
        <w:t xml:space="preserve">É possível prever as características dos filhos antes de eles nascerem?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século XIX, um monge austríaco cultivou milhares de pé de ervilha num jardim de mosteiro e descobriu que a herança de características segue regras matemáticas precisas. Gregor Mendel não sabia o que era DNA — isso viria um século depois — mas identificou um padrão tão robusto que ainda hoje orienta diagnósticos genéticos e aconselhamento reprodutivo. O experimento mais simples da biologia se tornou a base de toda a genética moderna.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cruzar duas plantas com flores roxas, pode nascer uma planta com flor branca — como isso é possível?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c7v06hcdn1gw" w:id="40"/>
      <w:bookmarkEnd w:id="40"/>
      <w:r w:rsidDel="00000000" w:rsidR="00000000" w:rsidRPr="00000000">
        <w:rPr>
          <w:rtl w:val="0"/>
        </w:rPr>
        <w:t xml:space="preserve">1. O experimento que mudou a biologia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Mendel escolheu a ervilha (</w:t>
      </w:r>
      <w:r w:rsidDel="00000000" w:rsidR="00000000" w:rsidRPr="00000000">
        <w:rPr>
          <w:i w:val="1"/>
          <w:iCs w:val="1"/>
          <w:rtl w:val="0"/>
        </w:rPr>
        <w:t xml:space="preserve">Pisum sativum</w:t>
      </w:r>
      <w:r w:rsidDel="00000000" w:rsidR="00000000" w:rsidRPr="00000000">
        <w:rPr>
          <w:rtl w:val="0"/>
        </w:rPr>
        <w:t xml:space="preserve">) com cuidado: ela tem ciclo rápido, muitos descendentes e características bem definidas, sem variação intermediária.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g9lj2uriz8c0" w:id="41"/>
      <w:bookmarkEnd w:id="41"/>
      <w:r w:rsidDel="00000000" w:rsidR="00000000" w:rsidRPr="00000000">
        <w:rPr>
          <w:rtl w:val="0"/>
        </w:rPr>
        <w:t xml:space="preserve">1.1 Por que as ervilhas funcionaram tão bem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Três fatores tornaram o experimento controlável: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ervilhas se autofecundam naturalmente, produzindo </w:t>
      </w:r>
      <w:r w:rsidDel="00000000" w:rsidR="00000000" w:rsidRPr="00000000">
        <w:rPr>
          <w:b w:val="1"/>
          <w:bCs w:val="1"/>
          <w:rtl w:val="0"/>
        </w:rPr>
        <w:t xml:space="preserve">linhagens puras</w:t>
      </w:r>
      <w:r w:rsidDel="00000000" w:rsidR="00000000" w:rsidRPr="00000000">
        <w:rPr>
          <w:rtl w:val="0"/>
        </w:rPr>
        <w:t xml:space="preserve"> (indivíduos que, ao se cruzar com eles mesmos, geram sempre filhos iguais);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características estudadas eram </w:t>
      </w:r>
      <w:r w:rsidDel="00000000" w:rsidR="00000000" w:rsidRPr="00000000">
        <w:rPr>
          <w:b w:val="1"/>
          <w:bCs w:val="1"/>
          <w:rtl w:val="0"/>
        </w:rPr>
        <w:t xml:space="preserve">discretas</w:t>
      </w:r>
      <w:r w:rsidDel="00000000" w:rsidR="00000000" w:rsidRPr="00000000">
        <w:rPr>
          <w:rtl w:val="0"/>
        </w:rPr>
        <w:t xml:space="preserve"> — ou a ervilha era amarela ou era verde, sem intermediário;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era possível fazer </w:t>
      </w:r>
      <w:r w:rsidDel="00000000" w:rsidR="00000000" w:rsidRPr="00000000">
        <w:rPr>
          <w:b w:val="1"/>
          <w:bCs w:val="1"/>
          <w:rtl w:val="0"/>
        </w:rPr>
        <w:t xml:space="preserve">polinização cruzada manual</w:t>
      </w:r>
      <w:r w:rsidDel="00000000" w:rsidR="00000000" w:rsidRPr="00000000">
        <w:rPr>
          <w:rtl w:val="0"/>
        </w:rPr>
        <w:t xml:space="preserve">, controlando exatamente quem cruzava com quem.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Mendel estudou sete características distintas, sempre aos pares: cor da semente (amarela ou verde), textura da semente (lisa ou rugosa), altura da planta (alta ou anã), entre outras.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Mendel analisou mais de 28 mil plantas ao longo de oito anos e foi ignorado pela comunidade científica por quase 35 anos após publicar seus resultados.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mchgt6oymwrg" w:id="42"/>
      <w:bookmarkEnd w:id="42"/>
      <w:r w:rsidDel="00000000" w:rsidR="00000000" w:rsidRPr="00000000">
        <w:rPr>
          <w:rtl w:val="0"/>
        </w:rPr>
        <w:t xml:space="preserve">1.2 As gerações do experimento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Mendel organizou seus cruzamentos em gerações nomeadas. Cada nome tem um significado preciso: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Geração P (parental):</w:t>
      </w:r>
      <w:r w:rsidDel="00000000" w:rsidR="00000000" w:rsidRPr="00000000">
        <w:rPr>
          <w:rtl w:val="0"/>
        </w:rPr>
        <w:t xml:space="preserve"> os indivíduos originais, de linhagem pura, usados no cruzamento inicial;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Geração F1 (primeira geração filial):</w:t>
      </w:r>
      <w:r w:rsidDel="00000000" w:rsidR="00000000" w:rsidRPr="00000000">
        <w:rPr>
          <w:rtl w:val="0"/>
        </w:rPr>
        <w:t xml:space="preserve"> os filhos diretos do cruzamento entre P;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Geração F2 (segunda geração filial):</w:t>
      </w:r>
      <w:r w:rsidDel="00000000" w:rsidR="00000000" w:rsidRPr="00000000">
        <w:rPr>
          <w:rtl w:val="0"/>
        </w:rPr>
        <w:t xml:space="preserve"> os filhos obtidos pelo cruzamento entre indivíduos de F1.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 resultado surpreendente: ao cruzar ervilhas de semente amarela pura (AA) com ervilhas de semente verde pura (aa), </w:t>
      </w:r>
      <w:r w:rsidDel="00000000" w:rsidR="00000000" w:rsidRPr="00000000">
        <w:rPr>
          <w:b w:val="1"/>
          <w:bCs w:val="1"/>
          <w:rtl w:val="0"/>
        </w:rPr>
        <w:t xml:space="preserve">todos os filhos de F1 eram amarelos</w:t>
      </w:r>
      <w:r w:rsidDel="00000000" w:rsidR="00000000" w:rsidRPr="00000000">
        <w:rPr>
          <w:rtl w:val="0"/>
        </w:rPr>
        <w:t xml:space="preserve">. A característica verde havia desaparecido. Mas ao cruzar F1 entre si, o verde voltou em F2 — em exatamente 1 de cada 4 plantas.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o verde desapareceu na F1 e voltou na F2, onde ele estava durante toda a F1?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71ww6au8f2ls" w:id="43"/>
      <w:bookmarkEnd w:id="43"/>
      <w:r w:rsidDel="00000000" w:rsidR="00000000" w:rsidRPr="00000000">
        <w:rPr>
          <w:rtl w:val="0"/>
        </w:rPr>
        <w:t xml:space="preserve">2. A Lei da Segregação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explicação de Mendel para o padrão observado ficou conhecida como a Primeira Lei de Mendel ou </w:t>
      </w:r>
      <w:r w:rsidDel="00000000" w:rsidR="00000000" w:rsidRPr="00000000">
        <w:rPr>
          <w:b w:val="1"/>
          <w:bCs w:val="1"/>
          <w:rtl w:val="0"/>
        </w:rPr>
        <w:t xml:space="preserve">Lei da Segregação dos Fatores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v5eef0jce917" w:id="44"/>
      <w:bookmarkEnd w:id="44"/>
      <w:r w:rsidDel="00000000" w:rsidR="00000000" w:rsidRPr="00000000">
        <w:rPr>
          <w:rtl w:val="0"/>
        </w:rPr>
        <w:t xml:space="preserve">2.1 O enunciado da lei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lei pode ser resumida em três pontos: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característica é determinada por </w:t>
      </w:r>
      <w:r w:rsidDel="00000000" w:rsidR="00000000" w:rsidRPr="00000000">
        <w:rPr>
          <w:b w:val="1"/>
          <w:bCs w:val="1"/>
          <w:rtl w:val="0"/>
        </w:rPr>
        <w:t xml:space="preserve">um par de fatores</w:t>
      </w:r>
      <w:r w:rsidDel="00000000" w:rsidR="00000000" w:rsidRPr="00000000">
        <w:rPr>
          <w:rtl w:val="0"/>
        </w:rPr>
        <w:t xml:space="preserve"> (o que chamamos hoje de alelos);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durante a formação dos gametas, os dois fatores do par </w:t>
      </w:r>
      <w:r w:rsidDel="00000000" w:rsidR="00000000" w:rsidRPr="00000000">
        <w:rPr>
          <w:b w:val="1"/>
          <w:bCs w:val="1"/>
          <w:rtl w:val="0"/>
        </w:rPr>
        <w:t xml:space="preserve">se separam</w:t>
      </w:r>
      <w:r w:rsidDel="00000000" w:rsidR="00000000" w:rsidRPr="00000000">
        <w:rPr>
          <w:rtl w:val="0"/>
        </w:rPr>
        <w:t xml:space="preserve"> — cada gameta recebe apenas um;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fecundação, os gametas se unem ao acaso, </w:t>
      </w:r>
      <w:r w:rsidDel="00000000" w:rsidR="00000000" w:rsidRPr="00000000">
        <w:rPr>
          <w:b w:val="1"/>
          <w:bCs w:val="1"/>
          <w:rtl w:val="0"/>
        </w:rPr>
        <w:t xml:space="preserve">reconstituindo o par</w:t>
      </w:r>
      <w:r w:rsidDel="00000000" w:rsidR="00000000" w:rsidRPr="00000000">
        <w:rPr>
          <w:rtl w:val="0"/>
        </w:rPr>
        <w:t xml:space="preserve"> no filho.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Isso explica o desaparecimento do verde na F1: a planta era heterozigota (Aa) e o alelo A (amarelo) era dominante sobre o alelo a (verde). O alelo a estava presente, mas silenciado. Quando dois heterozigotos se cruzam (F1 × F1), um quarto dos filhos herda dois alelos recessivos (aa) e exibe o fenótipo verde.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Dois pais com cabelos castanhos podem ter filho loiro se ambos carregarem o alelo recessivo para cabelo claro.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yys7apflrl5y" w:id="45"/>
      <w:bookmarkEnd w:id="45"/>
      <w:r w:rsidDel="00000000" w:rsidR="00000000" w:rsidRPr="00000000">
        <w:rPr>
          <w:rtl w:val="0"/>
        </w:rPr>
        <w:t xml:space="preserve">2.2 As proporções da F2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cruzamento Aa × Aa produz, em média, as seguintes proporções: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Proporção genotípica:</w:t>
      </w:r>
      <w:r w:rsidDel="00000000" w:rsidR="00000000" w:rsidRPr="00000000">
        <w:rPr>
          <w:rtl w:val="0"/>
        </w:rPr>
        <w:t xml:space="preserve"> 1 AA : 2 Aa : 1 aa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Proporção fenotípica:</w:t>
      </w:r>
      <w:r w:rsidDel="00000000" w:rsidR="00000000" w:rsidRPr="00000000">
        <w:rPr>
          <w:rtl w:val="0"/>
        </w:rPr>
        <w:t xml:space="preserve"> 3 dominantes : 1 recessivo (proporção </w:t>
      </w:r>
      <w:r w:rsidDel="00000000" w:rsidR="00000000" w:rsidRPr="00000000">
        <w:rPr>
          <w:b w:val="1"/>
          <w:bCs w:val="1"/>
          <w:rtl w:val="0"/>
        </w:rPr>
        <w:t xml:space="preserve">3:1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 proporção 3:1 é uma média estatística — confirma-se em grandes amostras, não necessariamente em cada família.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tdxrktl51o8" w:id="46"/>
      <w:bookmarkEnd w:id="46"/>
      <w:r w:rsidDel="00000000" w:rsidR="00000000" w:rsidRPr="00000000">
        <w:rPr>
          <w:rtl w:val="0"/>
        </w:rPr>
        <w:t xml:space="preserve">3. O Quadro de Punnett: prevendo cruzamentos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Quadro de Punnett</w:t>
      </w:r>
      <w:r w:rsidDel="00000000" w:rsidR="00000000" w:rsidRPr="00000000">
        <w:rPr>
          <w:rtl w:val="0"/>
        </w:rPr>
        <w:t xml:space="preserve"> é uma ferramenta visual que organiza todas as combinações possíveis de gametas num cruzamento, permitindo calcular proporções genotípicas e fenotípicas.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u4pbakxrkyro" w:id="47"/>
      <w:bookmarkEnd w:id="47"/>
      <w:r w:rsidDel="00000000" w:rsidR="00000000" w:rsidRPr="00000000">
        <w:rPr>
          <w:rtl w:val="0"/>
        </w:rPr>
        <w:t xml:space="preserve">3.1 Como montar o quadro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procedimento segue quatro passos — mas antes de montá-los, um ponto essencial: um genótipo Aa produz dois tipos de gameta (A e a), nunca "Aa" junto. Na meiose, os dois alelos se separam e cada gameta recebe apenas um.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identificar os </w:t>
      </w:r>
      <w:r w:rsidDel="00000000" w:rsidR="00000000" w:rsidRPr="00000000">
        <w:rPr>
          <w:b w:val="1"/>
          <w:bCs w:val="1"/>
          <w:rtl w:val="0"/>
        </w:rPr>
        <w:t xml:space="preserve">genótipos</w:t>
      </w:r>
      <w:r w:rsidDel="00000000" w:rsidR="00000000" w:rsidRPr="00000000">
        <w:rPr>
          <w:rtl w:val="0"/>
        </w:rPr>
        <w:t xml:space="preserve"> dos dois genitores;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listar os </w:t>
      </w:r>
      <w:r w:rsidDel="00000000" w:rsidR="00000000" w:rsidRPr="00000000">
        <w:rPr>
          <w:b w:val="1"/>
          <w:bCs w:val="1"/>
          <w:rtl w:val="0"/>
        </w:rPr>
        <w:t xml:space="preserve">gametas possíveis</w:t>
      </w:r>
      <w:r w:rsidDel="00000000" w:rsidR="00000000" w:rsidRPr="00000000">
        <w:rPr>
          <w:rtl w:val="0"/>
        </w:rPr>
        <w:t xml:space="preserve"> de cada genitor (cada gameta carrega um alelo);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montar uma grade: gametas de um genitor nas colunas, do outro nas linhas;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preencher cada célula combinando os gametas da coluna com os da linha.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Exemplo: cruzamento Aa × Aa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Resultado: 1 AA, 2 Aa, 1 aa → fenótipos: 3 dominantes, 1 recessivo.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02b56k2t6s8" w:id="48"/>
      <w:bookmarkEnd w:id="48"/>
      <w:r w:rsidDel="00000000" w:rsidR="00000000" w:rsidRPr="00000000">
        <w:rPr>
          <w:rtl w:val="0"/>
        </w:rPr>
        <w:t xml:space="preserve">3.2 Outros cruzamentos possíveis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Nem todo cruzamento envolve dois heterozigotos. Três situações merecem atenção: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 × aa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100% Aa (todos heterozigotos, todos com fenótipo dominante) — esse é o cruzamento da geração P de Mendel;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 × aa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50% Aa e 50% aa → fenótipos: 1 dominante : 1 recessivo;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AA × AA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100% AA → 100% dominante.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Mendel obteve 7.324 sementes em F2 — 5.474 amarelas e 1.850 verdes (proporção de 2,96:1) — a proporção 3:1 só aparece com grandes amostras.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d5bp5imrdhav" w:id="49"/>
      <w:bookmarkEnd w:id="49"/>
      <w:r w:rsidDel="00000000" w:rsidR="00000000" w:rsidRPr="00000000">
        <w:rPr>
          <w:rtl w:val="0"/>
        </w:rPr>
        <w:t xml:space="preserve">4. O cruzamento-teste: revelando o genótipo oculto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Um indivíduo com fenótipo dominante pode ter genótipo AA ou Aa — ambos são visualmente iguais. O </w:t>
      </w:r>
      <w:r w:rsidDel="00000000" w:rsidR="00000000" w:rsidRPr="00000000">
        <w:rPr>
          <w:b w:val="1"/>
          <w:bCs w:val="1"/>
          <w:rtl w:val="0"/>
        </w:rPr>
        <w:t xml:space="preserve">cruzamento-teste</w:t>
      </w:r>
      <w:r w:rsidDel="00000000" w:rsidR="00000000" w:rsidRPr="00000000">
        <w:rPr>
          <w:rtl w:val="0"/>
        </w:rPr>
        <w:t xml:space="preserve"> (ou retrocruzamento) é a estratégia para distinguir os dois.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qk63lk8b0zcr" w:id="50"/>
      <w:bookmarkEnd w:id="50"/>
      <w:r w:rsidDel="00000000" w:rsidR="00000000" w:rsidRPr="00000000">
        <w:rPr>
          <w:rtl w:val="0"/>
        </w:rPr>
        <w:t xml:space="preserve">4.1 Como funciona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 indivíduo de genótipo desconhecido é cruzado com um </w:t>
      </w:r>
      <w:r w:rsidDel="00000000" w:rsidR="00000000" w:rsidRPr="00000000">
        <w:rPr>
          <w:b w:val="1"/>
          <w:bCs w:val="1"/>
          <w:rtl w:val="0"/>
        </w:rPr>
        <w:t xml:space="preserve">homozigoto recessivo (aa)</w:t>
      </w:r>
      <w:r w:rsidDel="00000000" w:rsidR="00000000" w:rsidRPr="00000000">
        <w:rPr>
          <w:rtl w:val="0"/>
        </w:rPr>
        <w:t xml:space="preserve">. A interpretação do resultado é direta: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todos os filhos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têm fenótipo dominante → o genótipo desconhecido é </w:t>
      </w: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metade dos filhos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tem fenótipo recessivo → o genótipo desconhecido é </w:t>
      </w: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 homozigoto recessivo é usado justamente porque contribui sempre com o alelo a — qualquer alelo recessivo no genótipo do outro genitor vai aparecer no fenótipo dos filhos.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Por que o cruzamento-teste usa sempre o homozigoto recessivo — o que aconteceria se usássemos AA no lugar de aa?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sbofldwr0740" w:id="51"/>
      <w:bookmarkEnd w:id="51"/>
      <w:r w:rsidDel="00000000" w:rsidR="00000000" w:rsidRPr="00000000">
        <w:rPr>
          <w:rtl w:val="0"/>
        </w:rPr>
        <w:t xml:space="preserve">4.2 Aplicando o cruzamento-teste: um exemplo humano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 albinismo é uma condição recessiva (aa) que reduz a produção de melanina. Um casal com pigmentação normal quer saber se ambos são heterozigotos (Aa). A solução não exige laboratório — basta observar os filhos: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se nenhum filho for albino após vários filhos → os pais podem ser AA, mas não há certeza;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ao menos um filho for albino (aa)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ambos os pais são obrigatoriamente </w:t>
      </w: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Nesse caso, a própria descendência funciona como o "homozigoto recessivo revelador" — um filho aa só é possível se cada pai contribuiu com um alelo a, confirmando que ambos são heterozigotos.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dmv1xc56l6zb" w:id="52"/>
      <w:bookmarkEnd w:id="52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Monte o Quadro de Punnett para o cruzamento entre dois heterozigotos (Aa × Aa) e calcule as proporções genotípica e fenotípica;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Aplique o mesmo raciocínio a uma característica humana simples (ex.: lóbulo da orelha solto, dominante sobre preso) e estime a probabilidade de um filho ter o fenótipo recessivo se ambos os pais forem heterozigotos;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Pesquise qual foi a característica das ervilhas de Mendel que apresentou a proporção 3:1 mais próxima do esperado nos experimentos originais.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oy429t9x0sal" w:id="53"/>
      <w:bookmarkEnd w:id="53"/>
      <w:r w:rsidDel="00000000" w:rsidR="00000000" w:rsidRPr="00000000">
        <w:rPr>
          <w:rtl w:val="0"/>
        </w:rPr>
        <w:t xml:space="preserve">O que a Bíblia diz sobre ordem e propósito na criação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Mendel descobriu que a herança genética não é caótica — ela segue regras precisas, matemáticas, reproduzíveis. Essa ordem não é coincidência: ela reflete um universo projetado com consistência e propósito.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"Porque Deus não é Deus de confusão, senão de paz."</w:t>
      </w:r>
      <w:r w:rsidDel="00000000" w:rsidR="00000000" w:rsidRPr="00000000">
        <w:rPr>
          <w:rtl w:val="0"/>
        </w:rPr>
        <w:t xml:space="preserve"> — 1 Coríntios 14:33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regularidade das leis de Mendel — a mesma proporção 3:1 em ervilhas, em camundongos, em humanos — aponta para um Criador que inscreveu ordem na estrutura mais íntima da vida. Assim como Mendel pôde confiar que o experimento se repetiria, podemos confiar num Deus cuja fidelidade é tão constante quanto as leis que Ele criou.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prática: quando deparar com incerteza, lembre que a regularidade do mundo natural é evidência de que existe uma mente ordenada por trás dele — e essa certeza pode ser âncora na fé;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se a genética segue leis tão previsíveis, o que isso diz sobre a natureza do Criador que as estabeleceu?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9sfyfnan6rvp" w:id="54"/>
      <w:bookmarkEnd w:id="5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Mendel cruzou ervilhas de linhagem pura e observou que, na F1, apenas um fenótipo aparecia — o dominante. Na F2, o fenótipo recessivo ressurgia na proporção de 1 para cada 3 dominantes. A explicação: cada característica é controlada por um par de alelos que se separa na formação dos gametas e se reúne na fecundação. O Quadro de Punnett organiza visualmente essas combinações e permite calcular probabilidades. O cruzamento-teste revela se um indivíduo de fenótipo dominante é homozigoto (AA) ou heterozigoto (Aa).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glnf3j4zxxbc" w:id="55"/>
      <w:bookmarkEnd w:id="5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Linhagem pura:</w:t>
      </w:r>
      <w:r w:rsidDel="00000000" w:rsidR="00000000" w:rsidRPr="00000000">
        <w:rPr>
          <w:rtl w:val="0"/>
        </w:rPr>
        <w:t xml:space="preserve"> indivíduo homozigoto que, ao se autofecundar, gera sempre filhos com o mesmo fenótipo;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Geração F1:</w:t>
      </w:r>
      <w:r w:rsidDel="00000000" w:rsidR="00000000" w:rsidRPr="00000000">
        <w:rPr>
          <w:rtl w:val="0"/>
        </w:rPr>
        <w:t xml:space="preserve"> filhos do cruzamento entre os parentais (P); em cruzamentos AA × aa, todos são heterozigotos (Aa);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Proporção 3:1:</w:t>
      </w:r>
      <w:r w:rsidDel="00000000" w:rsidR="00000000" w:rsidRPr="00000000">
        <w:rPr>
          <w:rtl w:val="0"/>
        </w:rPr>
        <w:t xml:space="preserve"> resultado fenotípico típico do cruzamento F1 × F1 (Aa × Aa) — 3 dominantes para 1 recessivo;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Quadro de Punnett:</w:t>
      </w:r>
      <w:r w:rsidDel="00000000" w:rsidR="00000000" w:rsidRPr="00000000">
        <w:rPr>
          <w:rtl w:val="0"/>
        </w:rPr>
        <w:t xml:space="preserve"> grade que organiza as combinações de gametas para prever genótipos e fenótipos dos descendentes;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Cruzamento-teste:</w:t>
      </w:r>
      <w:r w:rsidDel="00000000" w:rsidR="00000000" w:rsidRPr="00000000">
        <w:rPr>
          <w:rtl w:val="0"/>
        </w:rPr>
        <w:t xml:space="preserve"> cruzamento de indivíduo com fenótipo dominante e genótipo desconhecido com homozigoto recessivo (aa) para revelar se é AA ou Aa.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1"/>
        <w:szCs w:val="21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