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usgx7ozckc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om5ny37o7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9v0b1qxa5d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z365veet6uh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4rn8mzepy1b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xrcufo8jr3u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p66chdcxybs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xl1lw4ktmf4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3cg3wdag6z5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ftzn24svus1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ca9dsk102ij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te6kktkrznt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28ltw0qv45n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ijj2exi60y1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prk19hwgavt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x6lyr2f78oq0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a8ymhf743rz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x7imwyyjkaph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ruojiq8wz5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gbt5ywc6fcsf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l7u9vcrasw5y" w:id="20"/>
      <w:bookmarkEnd w:id="20"/>
      <w:r w:rsidDel="00000000" w:rsidR="00000000" w:rsidRPr="00000000">
        <w:rPr>
          <w:rtl w:val="0"/>
        </w:rPr>
        <w:t xml:space="preserve">Capítulo 1 — O que é Temperatura?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tthl46caacbi" w:id="21"/>
      <w:bookmarkEnd w:id="21"/>
      <w:r w:rsidDel="00000000" w:rsidR="00000000" w:rsidRPr="00000000">
        <w:rPr>
          <w:rtl w:val="0"/>
        </w:rPr>
        <w:t xml:space="preserve">O termômetro marca 38°C — isso significa que você está quente ou que tem calor?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Você coloca a mão numa colher de metal e sente frio. Coloca no cabo de madeira da mesma colher e sente menos frio — mas os dois estavam no mesmo ambiente, à mesma temperatura. A sensação mudou; a temperatura, não. Essa diferença entre o que sentimos e o que realmente acontece é o ponto de partida da Física Térmica.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Quando você diz que está "com calor", está descrevendo a temperatura do seu corpo ou uma sensação?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wunuchc9gu93" w:id="22"/>
      <w:bookmarkEnd w:id="22"/>
      <w:r w:rsidDel="00000000" w:rsidR="00000000" w:rsidRPr="00000000">
        <w:rPr>
          <w:rtl w:val="0"/>
        </w:rPr>
        <w:t xml:space="preserve">1. Temperatura e agitação molecular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Temperatura é a medida do grau de agitação das partículas que formam um corpo.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h01b6augkcm" w:id="23"/>
      <w:bookmarkEnd w:id="23"/>
      <w:r w:rsidDel="00000000" w:rsidR="00000000" w:rsidRPr="00000000">
        <w:rPr>
          <w:rtl w:val="0"/>
        </w:rPr>
        <w:t xml:space="preserve">1.1 O que as partículas têm a ver com quente e frio?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Tudo que existe é feito de partículas minúsculas — átomos e moléculas — que estão sempre em movimento. Quanto mais agitadas, mais quente está o material: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corpo </w:t>
      </w:r>
      <w:r w:rsidDel="00000000" w:rsidR="00000000" w:rsidRPr="00000000">
        <w:rPr>
          <w:b w:val="1"/>
          <w:bCs w:val="1"/>
          <w:rtl w:val="0"/>
        </w:rPr>
        <w:t xml:space="preserve">quente:</w:t>
      </w:r>
      <w:r w:rsidDel="00000000" w:rsidR="00000000" w:rsidRPr="00000000">
        <w:rPr>
          <w:rtl w:val="0"/>
        </w:rPr>
        <w:t xml:space="preserve"> partículas se movem rápido, com muita energia;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corpo </w:t>
      </w:r>
      <w:r w:rsidDel="00000000" w:rsidR="00000000" w:rsidRPr="00000000">
        <w:rPr>
          <w:b w:val="1"/>
          <w:bCs w:val="1"/>
          <w:rtl w:val="0"/>
        </w:rPr>
        <w:t xml:space="preserve">frio:</w:t>
      </w:r>
      <w:r w:rsidDel="00000000" w:rsidR="00000000" w:rsidRPr="00000000">
        <w:rPr>
          <w:rtl w:val="0"/>
        </w:rPr>
        <w:t xml:space="preserve"> partículas se movem devagar, com pouca energia;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temperatura é a grandeza que mede essa agitação — quanto maior, mais agitadas as partículas.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Existe uma temperatura mínima possível, o </w:t>
      </w:r>
      <w:r w:rsidDel="00000000" w:rsidR="00000000" w:rsidRPr="00000000">
        <w:rPr>
          <w:b w:val="1"/>
          <w:bCs w:val="1"/>
          <w:rtl w:val="0"/>
        </w:rPr>
        <w:t xml:space="preserve">zero absoluto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(−273 °C), em que as partículas praticamente param de se mover.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w6rtk03bc68i" w:id="24"/>
      <w:bookmarkEnd w:id="24"/>
      <w:r w:rsidDel="00000000" w:rsidR="00000000" w:rsidRPr="00000000">
        <w:rPr>
          <w:rtl w:val="0"/>
        </w:rPr>
        <w:t xml:space="preserve">1.2 Por que a sensação térmica engana?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Sensação térmica é a percepção do nosso corpo sobre o fluxo de calor — não sobre a temperatura em si. O metal conduz calor muito melhor que a madeira: ao tocar o metal, ele retira calor da sua mão mais rápido, e você sente frio. A temperatura dos dois é igual; o que muda é a velocidade com que o calor flui.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Física no Dia a Dia:</w:t>
      </w:r>
      <w:r w:rsidDel="00000000" w:rsidR="00000000" w:rsidRPr="00000000">
        <w:rPr>
          <w:rtl w:val="0"/>
        </w:rPr>
        <w:br w:type="textWrapping"/>
        <w:t xml:space="preserve">O piso de cerâmica do banheiro parece mais frio que o tapete, mesmo estando à mesma temperatura do ambiente.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xonwxpz78u0r" w:id="25"/>
      <w:bookmarkEnd w:id="25"/>
      <w:r w:rsidDel="00000000" w:rsidR="00000000" w:rsidRPr="00000000">
        <w:rPr>
          <w:rtl w:val="0"/>
        </w:rPr>
        <w:t xml:space="preserve">2. Escalas termométricas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Para medir temperatura com precisão, precisamos de uma escala — um conjunto de referências e divisões padronizadas.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nt2nxh65qfzh" w:id="26"/>
      <w:bookmarkEnd w:id="26"/>
      <w:r w:rsidDel="00000000" w:rsidR="00000000" w:rsidRPr="00000000">
        <w:rPr>
          <w:rtl w:val="0"/>
        </w:rPr>
        <w:t xml:space="preserve">2.1 Escala Celsius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escala Celsius (°C) é usada no Brasil e na maioria dos países. Seus dois pontos fixos são definidos pela água: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0 °C:</w:t>
      </w:r>
      <w:r w:rsidDel="00000000" w:rsidR="00000000" w:rsidRPr="00000000">
        <w:rPr>
          <w:rtl w:val="0"/>
        </w:rPr>
        <w:t xml:space="preserve"> ponto de fusão da água (gelo derretendo ao nível do mar);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100 °C:</w:t>
      </w:r>
      <w:r w:rsidDel="00000000" w:rsidR="00000000" w:rsidRPr="00000000">
        <w:rPr>
          <w:rtl w:val="0"/>
        </w:rPr>
        <w:t xml:space="preserve"> ponto de ebulição da água (água fervendo ao nível do mar).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Entre esses dois pontos, a escala é dividida em 100 partes iguais — cada parte é 1 °C.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Impressionantes:</w:t>
      </w:r>
      <w:r w:rsidDel="00000000" w:rsidR="00000000" w:rsidRPr="00000000">
        <w:rPr>
          <w:rtl w:val="0"/>
        </w:rPr>
        <w:br w:type="textWrapping"/>
        <w:t xml:space="preserve">A temperatura do núcleo do Sol ultrapassa 15 000 000 °C.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mphg3w1f231m" w:id="27"/>
      <w:bookmarkEnd w:id="27"/>
      <w:r w:rsidDel="00000000" w:rsidR="00000000" w:rsidRPr="00000000">
        <w:rPr>
          <w:rtl w:val="0"/>
        </w:rPr>
        <w:t xml:space="preserve">2.2 Escala Fahrenheit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escala Fahrenheit (°F) é usada principalmente nos Estados Unidos. Seus pontos de referência são diferentes: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32 °F:</w:t>
      </w:r>
      <w:r w:rsidDel="00000000" w:rsidR="00000000" w:rsidRPr="00000000">
        <w:rPr>
          <w:rtl w:val="0"/>
        </w:rPr>
        <w:t xml:space="preserve"> ponto de fusão da água;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212 °F:</w:t>
      </w:r>
      <w:r w:rsidDel="00000000" w:rsidR="00000000" w:rsidRPr="00000000">
        <w:rPr>
          <w:rtl w:val="0"/>
        </w:rPr>
        <w:t xml:space="preserve"> ponto de ebulição da água.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fórmula de conversão entre Celsius e Fahrenheit é: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6">
        <w:r w:rsidDel="00000000" w:rsidR="00000000" w:rsidRPr="00000000">
          <w:rPr/>
          <w:drawing>
            <wp:inline distB="19050" distT="19050" distL="19050" distR="19050">
              <wp:extent cx="990600" cy="317500"/>
              <wp:effectExtent b="0" l="0" r="0" t="0"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onde </w:t>
      </w:r>
      <w:hyperlink r:id="rId8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temperatura em graus Fahrenheit (°F) e </w:t>
      </w:r>
      <w:hyperlink r:id="rId10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temperatura em graus Celsius (°C).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A temperatura do corpo humano saudável é 37 °C. Qual é em Fahrenheit?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hyperlink r:id="rId12">
        <w:r w:rsidDel="00000000" w:rsidR="00000000" w:rsidRPr="00000000">
          <w:rPr/>
          <w:drawing>
            <wp:inline distB="19050" distT="19050" distL="19050" distR="19050">
              <wp:extent cx="1028700" cy="317500"/>
              <wp:effectExtent b="0" l="0" r="0" t="0"/>
              <wp:docPr id="10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hyperlink r:id="rId14">
        <w:r w:rsidDel="00000000" w:rsidR="00000000" w:rsidRPr="00000000">
          <w:rPr/>
          <w:drawing>
            <wp:inline distB="19050" distT="19050" distL="19050" distR="19050">
              <wp:extent cx="1028700" cy="317500"/>
              <wp:effectExtent b="0" l="0" r="0" t="0"/>
              <wp:docPr id="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16">
        <w:r w:rsidDel="00000000" w:rsidR="00000000" w:rsidRPr="00000000">
          <w:rPr/>
          <w:drawing>
            <wp:inline distB="19050" distT="19050" distL="19050" distR="19050">
              <wp:extent cx="914400" cy="317500"/>
              <wp:effectExtent b="0" l="0" r="0" t="0"/>
              <wp:docPr id="7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hyperlink r:id="rId18">
        <w:r w:rsidDel="00000000" w:rsidR="00000000" w:rsidRPr="00000000">
          <w:rPr/>
          <w:drawing>
            <wp:inline distB="19050" distT="19050" distL="19050" distR="19050">
              <wp:extent cx="914400" cy="127000"/>
              <wp:effectExtent b="0" l="0" r="0" t="0"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hyperlink r:id="rId20">
        <w:r w:rsidDel="00000000" w:rsidR="00000000" w:rsidRPr="00000000">
          <w:rPr/>
          <w:drawing>
            <wp:inline distB="19050" distT="19050" distL="19050" distR="19050">
              <wp:extent cx="812800" cy="139700"/>
              <wp:effectExtent b="0" l="0" r="0" t="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28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z065gb3fzhv" w:id="28"/>
      <w:bookmarkEnd w:id="28"/>
      <w:r w:rsidDel="00000000" w:rsidR="00000000" w:rsidRPr="00000000">
        <w:rPr>
          <w:rtl w:val="0"/>
        </w:rPr>
        <w:t xml:space="preserve">2.3 Escala Kelvin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escala Kelvin (K) é usada em ciências. Ela começa no zero absoluto — a menor temperatura possível — e não usa o símbolo de grau: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0 K: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zero absoluto (−273 °C);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273 K:</w:t>
      </w:r>
      <w:r w:rsidDel="00000000" w:rsidR="00000000" w:rsidRPr="00000000">
        <w:rPr>
          <w:rtl w:val="0"/>
        </w:rPr>
        <w:t xml:space="preserve"> ponto de fusão da água;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373 K:</w:t>
      </w:r>
      <w:r w:rsidDel="00000000" w:rsidR="00000000" w:rsidRPr="00000000">
        <w:rPr>
          <w:rtl w:val="0"/>
        </w:rPr>
        <w:t xml:space="preserve"> ponto de ebulição da água.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 conversão entre Kelvin e Celsius é simples: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hyperlink r:id="rId22">
        <w:r w:rsidDel="00000000" w:rsidR="00000000" w:rsidRPr="00000000">
          <w:rPr/>
          <w:drawing>
            <wp:inline distB="19050" distT="19050" distL="19050" distR="19050">
              <wp:extent cx="876300" cy="114300"/>
              <wp:effectExtent b="0" l="0" r="0" t="0"/>
              <wp:docPr id="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onde </w:t>
      </w:r>
      <w:hyperlink r:id="rId24">
        <w:r w:rsidDel="00000000" w:rsidR="00000000" w:rsidRPr="00000000">
          <w:rPr/>
          <w:drawing>
            <wp:inline distB="19050" distT="19050" distL="19050" distR="19050">
              <wp:extent cx="127000" cy="101600"/>
              <wp:effectExtent b="0" l="0" r="0" t="0"/>
              <wp:docPr id="1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temperatura em kelvin e </w:t>
      </w:r>
      <w:hyperlink r:id="rId26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a temperatura em graus Celsius (°C).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A temperatura de ebulição da água é 100 °C. Qual é em kelvin?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hyperlink r:id="rId27">
        <w:r w:rsidDel="00000000" w:rsidR="00000000" w:rsidRPr="00000000">
          <w:rPr/>
          <w:drawing>
            <wp:inline distB="19050" distT="19050" distL="19050" distR="19050">
              <wp:extent cx="977900" cy="114300"/>
              <wp:effectExtent b="0" l="0" r="0" t="0"/>
              <wp:docPr id="9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hyperlink r:id="rId29">
        <w:r w:rsidDel="00000000" w:rsidR="00000000" w:rsidRPr="00000000">
          <w:rPr/>
          <w:drawing>
            <wp:inline distB="19050" distT="19050" distL="19050" distR="19050">
              <wp:extent cx="749300" cy="127000"/>
              <wp:effectExtent b="0" l="0" r="0" t="0"/>
              <wp:docPr id="1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a temperatura cai 10 °C, ela também cai 10 K?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rsdi05qk2o31" w:id="29"/>
      <w:bookmarkEnd w:id="29"/>
      <w:r w:rsidDel="00000000" w:rsidR="00000000" w:rsidRPr="00000000">
        <w:rPr>
          <w:rtl w:val="0"/>
        </w:rPr>
        <w:t xml:space="preserve">3. Comparando as escalas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As três escalas medem a mesma coisa — temperatura — mas com origens e divisões diferentes. A tabela abaixo facilita a comparação: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385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1065"/>
        <w:gridCol w:w="1590"/>
        <w:gridCol w:w="1305"/>
        <w:tblGridChange w:id="0">
          <w:tblGrid>
            <w:gridCol w:w="1425"/>
            <w:gridCol w:w="1065"/>
            <w:gridCol w:w="1590"/>
            <w:gridCol w:w="13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Referência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Celsius (°C)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Fahrenheit (°F)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Kelvin (K)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Zero absoluto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−273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18"/>
                <w:szCs w:val="18"/>
                <w:rtl w:val="0"/>
              </w:rPr>
              <w:t xml:space="preserve">−459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Fusão da água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Corpo humano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98,6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Ebulição da água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212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373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Uma diferença de </w:t>
      </w:r>
      <w:r w:rsidDel="00000000" w:rsidR="00000000" w:rsidRPr="00000000">
        <w:rPr>
          <w:b w:val="1"/>
          <w:bCs w:val="1"/>
          <w:rtl w:val="0"/>
        </w:rPr>
        <w:t xml:space="preserve">1 °C é igual a uma diferença de 1 K</w:t>
      </w:r>
      <w:r w:rsidDel="00000000" w:rsidR="00000000" w:rsidRPr="00000000">
        <w:rPr>
          <w:rtl w:val="0"/>
        </w:rPr>
        <w:t xml:space="preserve"> — as escalas têm o mesmo tamanho de divisão, apenas origens diferentes. Já o Fahrenheit tem divisões menores: uma diferença de 1 °C equivale a 1,8 °F.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Fonts w:ascii="Nova Mono" w:cs="Nova Mono" w:eastAsia="Nova Mono" w:hAnsi="Nova Mono"/>
          <w:rtl w:val="0"/>
        </w:rPr>
        <w:br w:type="textWrapping"/>
        <w:t xml:space="preserve">As escalas Celsius e Fahrenheit se cruzam num único ponto: −40 °C = −40 °F.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jr9z86q287rv" w:id="30"/>
      <w:bookmarkEnd w:id="30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Termômetros clínicos usam a escala Celsius no Brasil e a Fahrenheit nos EUA — por isso, ao ler um manual importado, 98.6°F não indica febre: é a temperatura normal de 37 °C. Saber converter escalas evita erros em receitas, remédios e até em previsões do tempo quando você viaja para um país que usa o sistema diferente.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3dabsi6tzce7" w:id="31"/>
      <w:bookmarkEnd w:id="31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i w:val="1"/>
          <w:iCs w:val="1"/>
          <w:rtl w:val="0"/>
        </w:rPr>
        <w:t xml:space="preserve">"O Senhor examina o coração e sonda as emoções."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Provérbios 24:12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Assim como a sensação térmica engana sobre a temperatura real, nossas emoções podem distorcer nossa leitura da realidade.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1. Padrões confiáveis:</w:t>
      </w:r>
      <w:r w:rsidDel="00000000" w:rsidR="00000000" w:rsidRPr="00000000">
        <w:rPr>
          <w:rtl w:val="0"/>
        </w:rPr>
        <w:t xml:space="preserve"> escalas termométricas funcionam porque têm pontos fixos que não mudam — assim como os princípios de Deus. </w:t>
      </w:r>
      <w:r w:rsidDel="00000000" w:rsidR="00000000" w:rsidRPr="00000000">
        <w:rPr>
          <w:i w:val="1"/>
          <w:iCs w:val="1"/>
          <w:rtl w:val="0"/>
        </w:rPr>
        <w:t xml:space="preserve">"Em quem não há mudança nem sombra de variação"</w:t>
      </w:r>
      <w:r w:rsidDel="00000000" w:rsidR="00000000" w:rsidRPr="00000000">
        <w:rPr>
          <w:rtl w:val="0"/>
        </w:rPr>
        <w:t xml:space="preserve"> (Tiago 1:17).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2. Não se engane pela aparência:</w:t>
      </w:r>
      <w:r w:rsidDel="00000000" w:rsidR="00000000" w:rsidRPr="00000000">
        <w:rPr>
          <w:rtl w:val="0"/>
        </w:rPr>
        <w:t xml:space="preserve"> metal e madeira à mesma temperatura parecem diferentes ao toque. </w:t>
      </w:r>
      <w:r w:rsidDel="00000000" w:rsidR="00000000" w:rsidRPr="00000000">
        <w:rPr>
          <w:i w:val="1"/>
          <w:iCs w:val="1"/>
          <w:rtl w:val="0"/>
        </w:rPr>
        <w:t xml:space="preserve">"O homem olha para a aparência exterior, mas o Senhor olha para o coração"</w:t>
      </w:r>
      <w:r w:rsidDel="00000000" w:rsidR="00000000" w:rsidRPr="00000000">
        <w:rPr>
          <w:rtl w:val="0"/>
        </w:rPr>
        <w:t xml:space="preserve"> (1 Samuel 16:7).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em que situações você já tomou uma decisão baseada em sensação e descobriu depois que a realidade era diferente?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f8i3ne5v9j7e" w:id="32"/>
      <w:bookmarkEnd w:id="32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Temperatura mede a agitação das partículas de um corpo — não é a mesma coisa que sensação térmica, que depende de como o calor flui. As três escalas (Celsius, Fahrenheit e Kelvin) medem a mesma grandeza com origens diferentes, e convertê-las é uma operação simples com fórmulas fixas.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d1irevmwo8nh" w:id="33"/>
      <w:bookmarkEnd w:id="33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Temperatura:</w:t>
      </w:r>
      <w:r w:rsidDel="00000000" w:rsidR="00000000" w:rsidRPr="00000000">
        <w:rPr>
          <w:rtl w:val="0"/>
        </w:rPr>
        <w:t xml:space="preserve"> medida do grau de agitação das partículas de um corpo;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Sensação térmica:</w:t>
      </w:r>
      <w:r w:rsidDel="00000000" w:rsidR="00000000" w:rsidRPr="00000000">
        <w:rPr>
          <w:rtl w:val="0"/>
        </w:rPr>
        <w:t xml:space="preserve"> percepção do fluxo de calor — pode diferir da temperatura real;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Zero absoluto: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−273 °C ou 0 K — menor temperatura possível;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Celsius → Kelvin:</w:t>
      </w:r>
      <w:r w:rsidDel="00000000" w:rsidR="00000000" w:rsidRPr="00000000">
        <w:rPr>
          <w:rtl w:val="0"/>
        </w:rPr>
        <w:t xml:space="preserve"> </w:t>
      </w:r>
      <w:hyperlink r:id="rId31">
        <w:r w:rsidDel="00000000" w:rsidR="00000000" w:rsidRPr="00000000">
          <w:rPr/>
          <w:drawing>
            <wp:inline distB="19050" distT="19050" distL="19050" distR="19050">
              <wp:extent cx="876300" cy="114300"/>
              <wp:effectExtent b="0" l="0" r="0" t="0"/>
              <wp:docPr id="1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before="1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Celsius → Fahrenheit:</w:t>
      </w:r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/>
          <w:drawing>
            <wp:inline distB="19050" distT="19050" distL="19050" distR="19050">
              <wp:extent cx="990600" cy="317500"/>
              <wp:effectExtent b="0" l="0" r="0" t="0"/>
              <wp:docPr id="8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ryy5ny969v7y" w:id="34"/>
      <w:bookmarkEnd w:id="34"/>
      <w:r w:rsidDel="00000000" w:rsidR="00000000" w:rsidRPr="00000000">
        <w:rPr>
          <w:rtl w:val="0"/>
        </w:rPr>
        <w:t xml:space="preserve">Capítulo 2 — Termômetros e Dilatação Térmica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87baqfupcjc9" w:id="35"/>
      <w:bookmarkEnd w:id="35"/>
      <w:r w:rsidDel="00000000" w:rsidR="00000000" w:rsidRPr="00000000">
        <w:rPr>
          <w:rtl w:val="0"/>
        </w:rPr>
        <w:t xml:space="preserve">Por que as pontes têm rachaduras propositais?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Olhe bem numa ponte ou nos trilhos de trem: você vai encontrar pequenas frestas no metal, deixadas de propósito pelos engenheiros. Não são defeitos — são espaços calculados para que o material possa se expandir sem quebrar. O calor faz os sólidos crescerem, e ignorar isso já causou desastres reais.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metais se expandem com o calor, o que acontece com o líquido dentro de um termômetro quando ele aquece?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qjrntmlds7tg" w:id="36"/>
      <w:bookmarkEnd w:id="36"/>
      <w:r w:rsidDel="00000000" w:rsidR="00000000" w:rsidRPr="00000000">
        <w:rPr>
          <w:rtl w:val="0"/>
        </w:rPr>
        <w:t xml:space="preserve">1. Termômetros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 termômetro funciona porque materiais mudam de tamanho quando a temperatura muda.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uyqmfhpky9eh" w:id="37"/>
      <w:bookmarkEnd w:id="37"/>
      <w:r w:rsidDel="00000000" w:rsidR="00000000" w:rsidRPr="00000000">
        <w:rPr>
          <w:rtl w:val="0"/>
        </w:rPr>
        <w:t xml:space="preserve">1.1 Como um termômetro mede temperatura?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 princípio é simples: quando aquece, o líquido dentro do termômetro se expande e sobe pelo tubo fino; quando esfria, contrai e desce. A posição do líquido indica a temperatura na escala marcada no vidro.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Os tipos mais comuns são: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Termômetro de mercúrio ou álcool:</w:t>
      </w:r>
      <w:r w:rsidDel="00000000" w:rsidR="00000000" w:rsidRPr="00000000">
        <w:rPr>
          <w:rtl w:val="0"/>
        </w:rPr>
        <w:t xml:space="preserve"> líquido colorido sobe e desce num tubo de vidro fino; muito usado em laboratório;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Termômetro clínico:</w:t>
      </w:r>
      <w:r w:rsidDel="00000000" w:rsidR="00000000" w:rsidRPr="00000000">
        <w:rPr>
          <w:rtl w:val="0"/>
        </w:rPr>
        <w:t xml:space="preserve"> versão compacta para medir temperatura corporal; tem uma constrição que mantém a leitura após retirar da axila;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Termômetro digital:</w:t>
      </w:r>
      <w:r w:rsidDel="00000000" w:rsidR="00000000" w:rsidRPr="00000000">
        <w:rPr>
          <w:rtl w:val="0"/>
        </w:rPr>
        <w:t xml:space="preserve"> sensor eletrônico converte variação elétrica em leitura numérica; mais preciso e seguro;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Termômetro infravermelho:</w:t>
      </w:r>
      <w:r w:rsidDel="00000000" w:rsidR="00000000" w:rsidRPr="00000000">
        <w:rPr>
          <w:rtl w:val="0"/>
        </w:rPr>
        <w:t xml:space="preserve"> mede sem contato, captando a radiação emitida pelo corpo; usado em frentes de febre e indústria.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Física no Dia a Dia:</w:t>
      </w:r>
      <w:r w:rsidDel="00000000" w:rsidR="00000000" w:rsidRPr="00000000">
        <w:rPr>
          <w:rtl w:val="0"/>
        </w:rPr>
        <w:br w:type="textWrapping"/>
        <w:t xml:space="preserve">O termômetro clínico marca 36,5 °C porque a constrição no tubo impede o mercúrio de descer sozinho — você precisa sacudi-lo para zerar.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ejf68sqhafeb" w:id="38"/>
      <w:bookmarkEnd w:id="38"/>
      <w:r w:rsidDel="00000000" w:rsidR="00000000" w:rsidRPr="00000000">
        <w:rPr>
          <w:rtl w:val="0"/>
        </w:rPr>
        <w:t xml:space="preserve">1.2 Por que o termômetro precisa de equilíbrio térmico?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Para dar a leitura correta, o termômetro precisa atingir a mesma temperatura do objeto medido — isso se chama </w:t>
      </w:r>
      <w:r w:rsidDel="00000000" w:rsidR="00000000" w:rsidRPr="00000000">
        <w:rPr>
          <w:b w:val="1"/>
          <w:bCs w:val="1"/>
          <w:rtl w:val="0"/>
        </w:rPr>
        <w:t xml:space="preserve">equilíbrio térmico</w:t>
      </w:r>
      <w:r w:rsidDel="00000000" w:rsidR="00000000" w:rsidRPr="00000000">
        <w:rPr>
          <w:rtl w:val="0"/>
        </w:rPr>
        <w:t xml:space="preserve">. Por isso espera-se alguns minutos: o calor flui do corpo para o termômetro até os dois estarem na mesma temperatura, e só então a leitura é estável.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você tirar o termômetro da axila antes do sinal sonoro, a leitura será maior, menor ou igual à temperatura real?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hnrxt4wh1jmi" w:id="39"/>
      <w:bookmarkEnd w:id="39"/>
      <w:r w:rsidDel="00000000" w:rsidR="00000000" w:rsidRPr="00000000">
        <w:rPr>
          <w:rtl w:val="0"/>
        </w:rPr>
        <w:t xml:space="preserve">2. Dilatação térmica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Quando aquece, a maioria dos materiais ocupa mais espaço — suas partículas se agitam mais e se afastam umas das outras.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rviazn6rxhm2" w:id="40"/>
      <w:bookmarkEnd w:id="40"/>
      <w:r w:rsidDel="00000000" w:rsidR="00000000" w:rsidRPr="00000000">
        <w:rPr>
          <w:rtl w:val="0"/>
        </w:rPr>
        <w:t xml:space="preserve">2.1 Dilatação de sólidos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Sólidos se expandem em todas as direções quando aquecidos. Na prática, o que mais importa é saber onde isso causa problemas e onde é aproveitado: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Trilhos de trem:</w:t>
      </w:r>
      <w:r w:rsidDel="00000000" w:rsidR="00000000" w:rsidRPr="00000000">
        <w:rPr>
          <w:rtl w:val="0"/>
        </w:rPr>
        <w:t xml:space="preserve"> frestas entre os trilhos permitem a expansão; sem elas, o calor do verão empurraria os trilhos e os deformaria;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Pontes:</w:t>
      </w:r>
      <w:r w:rsidDel="00000000" w:rsidR="00000000" w:rsidRPr="00000000">
        <w:rPr>
          <w:rtl w:val="0"/>
        </w:rPr>
        <w:t xml:space="preserve"> juntas de dilatação são lacunas entre seções metálicas que acomodam a expansão sazonal;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Fios elétricos:</w:t>
      </w:r>
      <w:r w:rsidDel="00000000" w:rsidR="00000000" w:rsidRPr="00000000">
        <w:rPr>
          <w:rtl w:val="0"/>
        </w:rPr>
        <w:t xml:space="preserve"> ficam mais frouxos no verão (expandem) e mais tensos no inverno (contraem) — por isso são instalados com folga;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Tampa de vidro emperrada:</w:t>
      </w:r>
      <w:r w:rsidDel="00000000" w:rsidR="00000000" w:rsidRPr="00000000">
        <w:rPr>
          <w:rtl w:val="0"/>
        </w:rPr>
        <w:t xml:space="preserve"> passar água quente na borda expande a tampa metálica mais rápido que o vidro, soltando-a.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Impressionantes:</w:t>
      </w:r>
      <w:r w:rsidDel="00000000" w:rsidR="00000000" w:rsidRPr="00000000">
        <w:rPr>
          <w:rtl w:val="0"/>
        </w:rPr>
        <w:br w:type="textWrapping"/>
        <w:t xml:space="preserve">A Torre Eiffel mede cerca de 15 cm a mais no verão do que no inverno por causa da dilatação do ferro.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859r99ubz695" w:id="41"/>
      <w:bookmarkEnd w:id="41"/>
      <w:r w:rsidDel="00000000" w:rsidR="00000000" w:rsidRPr="00000000">
        <w:rPr>
          <w:rtl w:val="0"/>
        </w:rPr>
        <w:t xml:space="preserve">2.2 Dilatação de líquidos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Líquidos se expandem mais que sólidos para o mesmo aumento de temperatura. Esse é o princípio do termômetro de líquido: o volume do mercúrio ou do álcool aumenta com o calor e ele sobe pelo tubo.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 água tem um comportamento especial: entre 0 °C e 4 °C, ela se contrai ao aquecer — ao contrário do esperado. Somente acima de 4 °C ela passa a se expandir normalmente. Isso faz com que a água seja mais densa a 4 °C, e é por isso que lagos congelam de cima para baixo: a água mais fria e menos densa fica na superfície, e a mais densa (4 °C) fica no fundo — protegendo os peixes.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comportamento anômalo da água é essencial para a vida aquática em climas frios: se a água fosse mais densa quando gelada, os lagos congelariam de baixo para cima.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nbw86o7x8ag2" w:id="42"/>
      <w:bookmarkEnd w:id="42"/>
      <w:r w:rsidDel="00000000" w:rsidR="00000000" w:rsidRPr="00000000">
        <w:rPr>
          <w:rtl w:val="0"/>
        </w:rPr>
        <w:t xml:space="preserve">2.3 Dilatação de gases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Gases se expandem muito mais do que sólidos e líquidos. Um gás confinado que aquece aumenta sua pressão; se tiver liberdade para expandir, seu volume cresce bastante.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Exemplos práticos: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Balão de ar quente:</w:t>
      </w:r>
      <w:r w:rsidDel="00000000" w:rsidR="00000000" w:rsidRPr="00000000">
        <w:rPr>
          <w:rtl w:val="0"/>
        </w:rPr>
        <w:t xml:space="preserve"> o ar aquecido pelo queimador fica menos denso e sobe, erguendo o balão;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Pneu morno:</w:t>
      </w:r>
      <w:r w:rsidDel="00000000" w:rsidR="00000000" w:rsidRPr="00000000">
        <w:rPr>
          <w:rtl w:val="0"/>
        </w:rPr>
        <w:t xml:space="preserve"> após uma viagem longa, o ar dentro do pneu está mais quente e pressurizado — a pressão sobe;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Embalagem estufada:</w:t>
      </w:r>
      <w:r w:rsidDel="00000000" w:rsidR="00000000" w:rsidRPr="00000000">
        <w:rPr>
          <w:rtl w:val="0"/>
        </w:rPr>
        <w:t xml:space="preserve"> alimento esquenta no transporte, o gás interno dilata e a embalagem infla.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bCs w:val="1"/>
          <w:rtl w:val="0"/>
        </w:rPr>
        <w:t xml:space="preserve">Experimente:</w:t>
      </w:r>
      <w:r w:rsidDel="00000000" w:rsidR="00000000" w:rsidRPr="00000000">
        <w:rPr>
          <w:rtl w:val="0"/>
        </w:rPr>
        <w:br w:type="textWrapping"/>
        <w:t xml:space="preserve">Coloque um balão vazio na boca de uma garrafa plástica e aqueça a garrafa com as mãos — o balão infla levemente com o ar que se expande dentro.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j0mi47ae7jxh" w:id="43"/>
      <w:bookmarkEnd w:id="43"/>
      <w:r w:rsidDel="00000000" w:rsidR="00000000" w:rsidRPr="00000000">
        <w:rPr>
          <w:rtl w:val="0"/>
        </w:rPr>
        <w:t xml:space="preserve">3. Condutores e isolantes térmicos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Materiais diferem na velocidade com que transmitem calor — essa propriedade define se são condutores ou isolantes.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Condutores térmicos</w:t>
      </w:r>
      <w:r w:rsidDel="00000000" w:rsidR="00000000" w:rsidRPr="00000000">
        <w:rPr>
          <w:rtl w:val="0"/>
        </w:rPr>
        <w:t xml:space="preserve"> transmitem calor rapidamente: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metais em geral (ferro, alumínio, cobre);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usados em panelas, trocadores de calor, radiadores.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Isolantes térmicos</w:t>
      </w:r>
      <w:r w:rsidDel="00000000" w:rsidR="00000000" w:rsidRPr="00000000">
        <w:rPr>
          <w:rtl w:val="0"/>
        </w:rPr>
        <w:t xml:space="preserve"> transmitem calor lentamente: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madeira, plástico, borracha, isopor, lã, ar parado;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usados em cabos de panela, roupas de frio, paredes de geladeira, embalagens térmicas.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 garrafa térmica combina os dois: vidro espelhado reflete radiação, vácuo entre as paredes elimina condução e convecção — reduzindo os três mecanismos de troca de calor ao mesmo tempo.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Física no Dia a Dia:</w:t>
      </w:r>
      <w:r w:rsidDel="00000000" w:rsidR="00000000" w:rsidRPr="00000000">
        <w:rPr>
          <w:rtl w:val="0"/>
        </w:rPr>
        <w:br w:type="textWrapping"/>
        <w:t xml:space="preserve">O cabo de plástico da panela é um isolante — sem ele, o calor do metal chegaria rápido à sua mão.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1pjyi7g9iw0q" w:id="44"/>
      <w:bookmarkEnd w:id="44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Engenheiros calculam a dilatação térmica antes de construir qualquer estrutura metálica grande. A ponte Rio-Niterói, com mais de 13 km, possui dezenas de juntas de dilatação: sem elas, a variação de temperatura entre o verão e o inverno no Rio de Janeiro — de cerca de 20 °C — faria o aço se expandir o suficiente para deformar ou romper a estrutura.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3653ooijxqw1" w:id="45"/>
      <w:bookmarkEnd w:id="45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i w:val="1"/>
          <w:iCs w:val="1"/>
          <w:rtl w:val="0"/>
        </w:rPr>
        <w:t xml:space="preserve">"Tudo tem o seu momento determinado; há tempo para cada propósito debaixo do céu."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Eclesiastes 3:1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Ignorar os limites dos materiais causa falhas; projetar bem exige conhecê-los.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1. Conhecer os limites:</w:t>
      </w:r>
      <w:r w:rsidDel="00000000" w:rsidR="00000000" w:rsidRPr="00000000">
        <w:rPr>
          <w:rtl w:val="0"/>
        </w:rPr>
        <w:t xml:space="preserve"> engenheiros deixam espaço para a dilatação porque saber os limites evita rupturas. </w:t>
      </w:r>
      <w:r w:rsidDel="00000000" w:rsidR="00000000" w:rsidRPr="00000000">
        <w:rPr>
          <w:i w:val="1"/>
          <w:iCs w:val="1"/>
          <w:rtl w:val="0"/>
        </w:rPr>
        <w:t xml:space="preserve">"O prudente vê o perigo e se refugia"</w:t>
      </w:r>
      <w:r w:rsidDel="00000000" w:rsidR="00000000" w:rsidRPr="00000000">
        <w:rPr>
          <w:rtl w:val="0"/>
        </w:rPr>
        <w:t xml:space="preserve"> (Provérbios 22:3).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2. Equilíbrio antes de concluir:</w:t>
      </w:r>
      <w:r w:rsidDel="00000000" w:rsidR="00000000" w:rsidRPr="00000000">
        <w:rPr>
          <w:rtl w:val="0"/>
        </w:rPr>
        <w:t xml:space="preserve"> o termômetro só dá leitura certa após atingir equilíbrio — pressa demais distorce o resultado. </w:t>
      </w:r>
      <w:r w:rsidDel="00000000" w:rsidR="00000000" w:rsidRPr="00000000">
        <w:rPr>
          <w:i w:val="1"/>
          <w:iCs w:val="1"/>
          <w:rtl w:val="0"/>
        </w:rPr>
        <w:t xml:space="preserve">"Todo homem seja pronto para ouvir e tardio para falar"</w:t>
      </w:r>
      <w:r w:rsidDel="00000000" w:rsidR="00000000" w:rsidRPr="00000000">
        <w:rPr>
          <w:rtl w:val="0"/>
        </w:rPr>
        <w:t xml:space="preserve"> (Tiago 1:19).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em que área da sua vida você age rápido demais, antes de entender bem a situação?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2m9zbyom4z89" w:id="46"/>
      <w:bookmarkEnd w:id="46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Termômetros funcionam porque líquidos se expandem com o calor — e só dão leitura correta após atingir equilíbrio térmico com o objeto medido. A dilatação térmica afeta sólidos, líquidos e gases de formas diferentes, e engenheiros precisam calculá-la para evitar falhas em pontes, trilhos e estruturas. Condutores transmitem calor rápido; isolantes, devagar — e essa diferença é explorada em dezenas de objetos do cotidiano.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yl692pq4swv" w:id="47"/>
      <w:bookmarkEnd w:id="47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Dilatação térmica:</w:t>
      </w:r>
      <w:r w:rsidDel="00000000" w:rsidR="00000000" w:rsidRPr="00000000">
        <w:rPr>
          <w:rtl w:val="0"/>
        </w:rPr>
        <w:t xml:space="preserve"> aumento de volume de um material quando aquecido, causado pela maior agitação das partículas;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Equilíbrio térmico:</w:t>
      </w:r>
      <w:r w:rsidDel="00000000" w:rsidR="00000000" w:rsidRPr="00000000">
        <w:rPr>
          <w:rtl w:val="0"/>
        </w:rPr>
        <w:t xml:space="preserve"> estado em que dois corpos atingem a mesma temperatura e param de trocar calor;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Condutor térmico:</w:t>
      </w:r>
      <w:r w:rsidDel="00000000" w:rsidR="00000000" w:rsidRPr="00000000">
        <w:rPr>
          <w:rtl w:val="0"/>
        </w:rPr>
        <w:t xml:space="preserve"> material que transmite calor rapidamente (ex.: metais);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Isolante térmico:</w:t>
      </w:r>
      <w:r w:rsidDel="00000000" w:rsidR="00000000" w:rsidRPr="00000000">
        <w:rPr>
          <w:rtl w:val="0"/>
        </w:rPr>
        <w:t xml:space="preserve"> material que transmite calor lentamente (ex.: madeira, isopor, lã);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Comportamento anômalo da água:</w:t>
      </w:r>
      <w:r w:rsidDel="00000000" w:rsidR="00000000" w:rsidRPr="00000000">
        <w:rPr>
          <w:rtl w:val="0"/>
        </w:rPr>
        <w:t xml:space="preserve"> entre 0 °C e 4 °C, a água se contrai ao aquecer — ao contrário da maioria dos líquidos.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odecogs.com/eqnedit.php?latex=%20F%20%3D%2098%7B%2C%7D6%3B%5E%7B%5Ccirc%7D%5Cmathrm%7BF%7D%20#0" TargetMode="External"/><Relationship Id="rId22" Type="http://schemas.openxmlformats.org/officeDocument/2006/relationships/hyperlink" Target="https://www.codecogs.com/eqnedit.php?latex=%20K%20%3D%20C%20%2B%20273%20#0" TargetMode="External"/><Relationship Id="rId21" Type="http://schemas.openxmlformats.org/officeDocument/2006/relationships/image" Target="media/image5.png"/><Relationship Id="rId24" Type="http://schemas.openxmlformats.org/officeDocument/2006/relationships/hyperlink" Target="https://www.codecogs.com/eqnedit.php?latex=%20K%20#0" TargetMode="External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yperlink" Target="https://www.codecogs.com/eqnedit.php?latex=%20C%20#0" TargetMode="External"/><Relationship Id="rId25" Type="http://schemas.openxmlformats.org/officeDocument/2006/relationships/image" Target="media/image4.png"/><Relationship Id="rId28" Type="http://schemas.openxmlformats.org/officeDocument/2006/relationships/image" Target="media/image14.png"/><Relationship Id="rId27" Type="http://schemas.openxmlformats.org/officeDocument/2006/relationships/hyperlink" Target="https://www.codecogs.com/eqnedit.php?latex=%20K%20%3D%20100%20%2B%20273%20#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%20F%20%3D%20%5Cfrac%7B9%7D%7B5%7D%20%5Ccdot%20C%20%2B%2032%20#0" TargetMode="External"/><Relationship Id="rId29" Type="http://schemas.openxmlformats.org/officeDocument/2006/relationships/hyperlink" Target="https://www.codecogs.com/eqnedit.php?latex=%20K%20%3D%20373%3B%5Cmathrm%7BK%7D%20#0" TargetMode="External"/><Relationship Id="rId7" Type="http://schemas.openxmlformats.org/officeDocument/2006/relationships/image" Target="media/image8.png"/><Relationship Id="rId8" Type="http://schemas.openxmlformats.org/officeDocument/2006/relationships/hyperlink" Target="https://www.codecogs.com/eqnedit.php?latex=%20F%20#0" TargetMode="External"/><Relationship Id="rId31" Type="http://schemas.openxmlformats.org/officeDocument/2006/relationships/hyperlink" Target="https://www.codecogs.com/eqnedit.php?latex=%20K%20%3D%20C%20%2B%20273%20#0" TargetMode="External"/><Relationship Id="rId30" Type="http://schemas.openxmlformats.org/officeDocument/2006/relationships/image" Target="media/image13.png"/><Relationship Id="rId11" Type="http://schemas.openxmlformats.org/officeDocument/2006/relationships/image" Target="media/image3.png"/><Relationship Id="rId10" Type="http://schemas.openxmlformats.org/officeDocument/2006/relationships/hyperlink" Target="https://www.codecogs.com/eqnedit.php?latex=%20C%20#0" TargetMode="External"/><Relationship Id="rId32" Type="http://schemas.openxmlformats.org/officeDocument/2006/relationships/hyperlink" Target="https://www.codecogs.com/eqnedit.php?latex=%20F%20%3D%20%5Cfrac%7B9%7D%7B5%7D%20%5Ccdot%20C%20%2B%2032%20#0" TargetMode="External"/><Relationship Id="rId13" Type="http://schemas.openxmlformats.org/officeDocument/2006/relationships/image" Target="media/image9.png"/><Relationship Id="rId12" Type="http://schemas.openxmlformats.org/officeDocument/2006/relationships/hyperlink" Target="https://www.codecogs.com/eqnedit.php?latex=%20F%20%3D%20%5Cfrac%7B9%7D%7B5%7D%20%5Ccdot%2037%20%2B%2032%20#0" TargetMode="External"/><Relationship Id="rId15" Type="http://schemas.openxmlformats.org/officeDocument/2006/relationships/image" Target="media/image15.png"/><Relationship Id="rId14" Type="http://schemas.openxmlformats.org/officeDocument/2006/relationships/hyperlink" Target="https://www.codecogs.com/eqnedit.php?latex=%20F%20%3D%20%5Cfrac%7B9%20%5Ccdot%2037%7D%7B5%7D%20%2B%2032%20#0" TargetMode="External"/><Relationship Id="rId17" Type="http://schemas.openxmlformats.org/officeDocument/2006/relationships/image" Target="media/image12.png"/><Relationship Id="rId16" Type="http://schemas.openxmlformats.org/officeDocument/2006/relationships/hyperlink" Target="https://www.codecogs.com/eqnedit.php?latex=%20F%20%3D%20%5Cfrac%7B333%7D%7B5%7D%20%2B%2032%20#0" TargetMode="External"/><Relationship Id="rId19" Type="http://schemas.openxmlformats.org/officeDocument/2006/relationships/image" Target="media/image6.png"/><Relationship Id="rId18" Type="http://schemas.openxmlformats.org/officeDocument/2006/relationships/hyperlink" Target="https://www.codecogs.com/eqnedit.php?latex=%20F%20%3D%2066%7B%2C%7D6%20%2B%2032%20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