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6848"/>
        <w:tblGridChange w:id="0">
          <w:tblGrid>
            <w:gridCol w:w="1980"/>
            <w:gridCol w:w="6848"/>
          </w:tblGrid>
        </w:tblGridChange>
      </w:tblGrid>
      <w:tr>
        <w:tc>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262626"/>
                <w:sz w:val="24"/>
                <w:szCs w:val="24"/>
                <w:u w:val="none"/>
                <w:shd w:fill="auto" w:val="clear"/>
                <w:vertAlign w:val="baseline"/>
              </w:rPr>
            </w:pPr>
            <w:r w:rsidDel="00000000" w:rsidR="00000000" w:rsidRPr="00000000">
              <w:rPr>
                <w:rFonts w:ascii="Calibri" w:cs="Calibri" w:eastAsia="Calibri" w:hAnsi="Calibri"/>
                <w:b w:val="1"/>
                <w:i w:val="0"/>
                <w:smallCaps w:val="0"/>
                <w:strike w:val="0"/>
                <w:color w:val="262626"/>
                <w:sz w:val="24"/>
                <w:szCs w:val="24"/>
                <w:u w:val="none"/>
                <w:shd w:fill="auto" w:val="clear"/>
                <w:vertAlign w:val="baseline"/>
                <w:rtl w:val="0"/>
              </w:rPr>
              <w:t xml:space="preserve">Titulo</w:t>
            </w:r>
          </w:p>
        </w:tc>
        <w:tc>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262626"/>
                <w:sz w:val="24"/>
                <w:szCs w:val="24"/>
                <w:u w:val="none"/>
                <w:shd w:fill="auto" w:val="clear"/>
                <w:vertAlign w:val="baseline"/>
              </w:rPr>
            </w:pPr>
            <w:r w:rsidDel="00000000" w:rsidR="00000000" w:rsidRPr="00000000">
              <w:rPr>
                <w:rFonts w:ascii="Calibri" w:cs="Calibri" w:eastAsia="Calibri" w:hAnsi="Calibri"/>
                <w:b w:val="0"/>
                <w:i w:val="0"/>
                <w:smallCaps w:val="0"/>
                <w:strike w:val="0"/>
                <w:color w:val="262626"/>
                <w:sz w:val="24"/>
                <w:szCs w:val="24"/>
                <w:u w:val="none"/>
                <w:shd w:fill="auto" w:val="clear"/>
                <w:vertAlign w:val="baseline"/>
                <w:rtl w:val="0"/>
              </w:rPr>
              <w:t xml:space="preserve">Laboratorio Pensamiento Crítico y Solución de problemas</w:t>
            </w:r>
          </w:p>
        </w:tc>
      </w:tr>
      <w:tr>
        <w:tc>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262626"/>
                <w:sz w:val="24"/>
                <w:szCs w:val="24"/>
                <w:u w:val="none"/>
                <w:shd w:fill="auto" w:val="clear"/>
                <w:vertAlign w:val="baseline"/>
              </w:rPr>
            </w:pPr>
            <w:r w:rsidDel="00000000" w:rsidR="00000000" w:rsidRPr="00000000">
              <w:rPr>
                <w:rFonts w:ascii="Calibri" w:cs="Calibri" w:eastAsia="Calibri" w:hAnsi="Calibri"/>
                <w:b w:val="1"/>
                <w:i w:val="0"/>
                <w:smallCaps w:val="0"/>
                <w:strike w:val="0"/>
                <w:color w:val="262626"/>
                <w:sz w:val="24"/>
                <w:szCs w:val="24"/>
                <w:u w:val="none"/>
                <w:shd w:fill="auto" w:val="clear"/>
                <w:vertAlign w:val="baseline"/>
                <w:rtl w:val="0"/>
              </w:rPr>
              <w:t xml:space="preserve">Tipo de Producto</w:t>
            </w:r>
          </w:p>
        </w:tc>
        <w:tc>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262626"/>
                <w:sz w:val="24"/>
                <w:szCs w:val="24"/>
                <w:u w:val="none"/>
                <w:shd w:fill="auto" w:val="clear"/>
                <w:vertAlign w:val="baseline"/>
              </w:rPr>
            </w:pPr>
            <w:r w:rsidDel="00000000" w:rsidR="00000000" w:rsidRPr="00000000">
              <w:rPr>
                <w:rFonts w:ascii="Calibri" w:cs="Calibri" w:eastAsia="Calibri" w:hAnsi="Calibri"/>
                <w:b w:val="0"/>
                <w:i w:val="0"/>
                <w:smallCaps w:val="0"/>
                <w:strike w:val="0"/>
                <w:color w:val="262626"/>
                <w:sz w:val="24"/>
                <w:szCs w:val="24"/>
                <w:u w:val="none"/>
                <w:shd w:fill="auto" w:val="clear"/>
                <w:vertAlign w:val="baseline"/>
                <w:rtl w:val="0"/>
              </w:rPr>
              <w:t xml:space="preserve">Pagina web incrustada en Moodle con diseño</w:t>
            </w:r>
            <w:r w:rsidDel="00000000" w:rsidR="00000000" w:rsidRPr="00000000">
              <w:rPr>
                <w:rtl w:val="0"/>
              </w:rPr>
            </w:r>
          </w:p>
        </w:tc>
      </w:tr>
      <w:tr>
        <w:tc>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262626"/>
                <w:sz w:val="24"/>
                <w:szCs w:val="24"/>
                <w:u w:val="none"/>
                <w:shd w:fill="auto" w:val="clear"/>
                <w:vertAlign w:val="baseline"/>
              </w:rPr>
            </w:pPr>
            <w:r w:rsidDel="00000000" w:rsidR="00000000" w:rsidRPr="00000000">
              <w:rPr>
                <w:rFonts w:ascii="Calibri" w:cs="Calibri" w:eastAsia="Calibri" w:hAnsi="Calibri"/>
                <w:b w:val="1"/>
                <w:i w:val="0"/>
                <w:smallCaps w:val="0"/>
                <w:strike w:val="0"/>
                <w:color w:val="262626"/>
                <w:sz w:val="24"/>
                <w:szCs w:val="24"/>
                <w:u w:val="none"/>
                <w:shd w:fill="auto" w:val="clear"/>
                <w:vertAlign w:val="baseline"/>
                <w:rtl w:val="0"/>
              </w:rPr>
              <w:t xml:space="preserve">Descripción</w:t>
            </w:r>
          </w:p>
        </w:tc>
        <w:tc>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262626"/>
                <w:sz w:val="24"/>
                <w:szCs w:val="24"/>
                <w:u w:val="none"/>
                <w:shd w:fill="auto" w:val="clear"/>
                <w:vertAlign w:val="baseline"/>
              </w:rPr>
            </w:pPr>
            <w:r w:rsidDel="00000000" w:rsidR="00000000" w:rsidRPr="00000000">
              <w:rPr>
                <w:rFonts w:ascii="Calibri" w:cs="Calibri" w:eastAsia="Calibri" w:hAnsi="Calibri"/>
                <w:b w:val="0"/>
                <w:i w:val="0"/>
                <w:smallCaps w:val="0"/>
                <w:strike w:val="0"/>
                <w:color w:val="262626"/>
                <w:sz w:val="24"/>
                <w:szCs w:val="24"/>
                <w:u w:val="none"/>
                <w:shd w:fill="auto" w:val="clear"/>
                <w:vertAlign w:val="baseline"/>
                <w:rtl w:val="0"/>
              </w:rPr>
              <w:t xml:space="preserve">Es un taller que para nosotros se define como casos prácticos que deben ser resueltos por el formador en su mayor parte en las clases sincrónicas.</w:t>
            </w:r>
            <w:r w:rsidDel="00000000" w:rsidR="00000000" w:rsidRPr="00000000">
              <w:rPr>
                <w:rtl w:val="0"/>
              </w:rPr>
            </w:r>
          </w:p>
        </w:tc>
      </w:tr>
      <w:tr>
        <w:tc>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262626"/>
                <w:sz w:val="24"/>
                <w:szCs w:val="24"/>
                <w:u w:val="none"/>
                <w:shd w:fill="auto" w:val="clear"/>
                <w:vertAlign w:val="baseline"/>
              </w:rPr>
            </w:pPr>
            <w:r w:rsidDel="00000000" w:rsidR="00000000" w:rsidRPr="00000000">
              <w:rPr>
                <w:rFonts w:ascii="Calibri" w:cs="Calibri" w:eastAsia="Calibri" w:hAnsi="Calibri"/>
                <w:b w:val="1"/>
                <w:i w:val="0"/>
                <w:smallCaps w:val="0"/>
                <w:strike w:val="0"/>
                <w:color w:val="262626"/>
                <w:sz w:val="24"/>
                <w:szCs w:val="24"/>
                <w:u w:val="none"/>
                <w:shd w:fill="auto" w:val="clear"/>
                <w:vertAlign w:val="baseline"/>
                <w:rtl w:val="0"/>
              </w:rPr>
              <w:t xml:space="preserve">Instrucciones de diseño</w:t>
            </w:r>
          </w:p>
        </w:tc>
        <w:tc>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262626"/>
                <w:sz w:val="24"/>
                <w:szCs w:val="24"/>
                <w:u w:val="none"/>
                <w:shd w:fill="auto" w:val="clear"/>
                <w:vertAlign w:val="baseline"/>
              </w:rPr>
            </w:pPr>
            <w:r w:rsidDel="00000000" w:rsidR="00000000" w:rsidRPr="00000000">
              <w:rPr>
                <w:rFonts w:ascii="Calibri" w:cs="Calibri" w:eastAsia="Calibri" w:hAnsi="Calibri"/>
                <w:b w:val="0"/>
                <w:i w:val="0"/>
                <w:smallCaps w:val="0"/>
                <w:strike w:val="0"/>
                <w:color w:val="262626"/>
                <w:sz w:val="24"/>
                <w:szCs w:val="24"/>
                <w:u w:val="none"/>
                <w:shd w:fill="auto" w:val="clear"/>
                <w:vertAlign w:val="baseline"/>
                <w:rtl w:val="0"/>
              </w:rPr>
              <w:t xml:space="preserve">El taller consta de 4 ejercicios, las respuestas están en rojo y son solo para los formadores.</w:t>
            </w:r>
            <w:r w:rsidDel="00000000" w:rsidR="00000000" w:rsidRPr="00000000">
              <w:rPr>
                <w:rtl w:val="0"/>
              </w:rPr>
            </w:r>
          </w:p>
        </w:tc>
      </w:tr>
      <w:tr>
        <w:tc>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262626"/>
                <w:sz w:val="24"/>
                <w:szCs w:val="24"/>
                <w:u w:val="none"/>
                <w:shd w:fill="auto" w:val="clear"/>
                <w:vertAlign w:val="baseline"/>
              </w:rPr>
            </w:pPr>
            <w:r w:rsidDel="00000000" w:rsidR="00000000" w:rsidRPr="00000000">
              <w:rPr>
                <w:rFonts w:ascii="Calibri" w:cs="Calibri" w:eastAsia="Calibri" w:hAnsi="Calibri"/>
                <w:b w:val="1"/>
                <w:i w:val="0"/>
                <w:smallCaps w:val="0"/>
                <w:strike w:val="0"/>
                <w:color w:val="262626"/>
                <w:sz w:val="24"/>
                <w:szCs w:val="24"/>
                <w:u w:val="none"/>
                <w:shd w:fill="auto" w:val="clear"/>
                <w:vertAlign w:val="baseline"/>
                <w:rtl w:val="0"/>
              </w:rPr>
              <w:t xml:space="preserve">Instrucciones de programación</w:t>
            </w:r>
          </w:p>
        </w:tc>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262626"/>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0C">
      <w:pPr>
        <w:keepNext w:val="0"/>
        <w:keepLines w:val="0"/>
        <w:widowControl w:val="1"/>
        <w:pBdr>
          <w:top w:space="0" w:sz="0" w:val="nil"/>
          <w:left w:space="0" w:sz="0" w:val="nil"/>
          <w:bottom w:color="000000" w:space="1" w:sz="4" w:val="single"/>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262626"/>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color="000000" w:space="1" w:sz="4" w:val="single"/>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262626"/>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color="000000" w:space="1" w:sz="4" w:val="single"/>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262626"/>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color="000000" w:space="1" w:sz="4" w:val="single"/>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262626"/>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color="000000" w:space="1" w:sz="4" w:val="single"/>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262626"/>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color="000000" w:space="1" w:sz="4" w:val="single"/>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262626"/>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color="000000" w:space="1" w:sz="4" w:val="single"/>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262626"/>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color="000000" w:space="1" w:sz="4" w:val="single"/>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262626"/>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color="000000" w:space="1" w:sz="4" w:val="single"/>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262626"/>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color="000000" w:space="1" w:sz="4" w:val="single"/>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262626"/>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color="000000" w:space="1" w:sz="4" w:val="single"/>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262626"/>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color="000000" w:space="1" w:sz="4" w:val="single"/>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262626"/>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color="000000" w:space="1" w:sz="4" w:val="single"/>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262626"/>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color="000000" w:space="1" w:sz="4" w:val="single"/>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262626"/>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color="000000" w:space="1" w:sz="4" w:val="single"/>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262626"/>
          <w:sz w:val="40"/>
          <w:szCs w:val="40"/>
          <w:u w:val="none"/>
          <w:shd w:fill="auto" w:val="clear"/>
          <w:vertAlign w:val="baseline"/>
        </w:rPr>
      </w:pPr>
      <w:r w:rsidDel="00000000" w:rsidR="00000000" w:rsidRPr="00000000">
        <w:rPr>
          <w:rFonts w:ascii="Calibri" w:cs="Calibri" w:eastAsia="Calibri" w:hAnsi="Calibri"/>
          <w:b w:val="1"/>
          <w:i w:val="0"/>
          <w:smallCaps w:val="0"/>
          <w:strike w:val="0"/>
          <w:color w:val="262626"/>
          <w:sz w:val="40"/>
          <w:szCs w:val="40"/>
          <w:u w:val="none"/>
          <w:shd w:fill="auto" w:val="clear"/>
          <w:vertAlign w:val="baseline"/>
          <w:rtl w:val="0"/>
        </w:rPr>
        <w:t xml:space="preserve">Taller 1: Pensamiento Crítico y Solución de problemas</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404040"/>
          <w:sz w:val="36"/>
          <w:szCs w:val="36"/>
          <w:u w:val="none"/>
          <w:shd w:fill="auto" w:val="clear"/>
          <w:vertAlign w:val="baseline"/>
        </w:rPr>
      </w:pPr>
      <w:r w:rsidDel="00000000" w:rsidR="00000000" w:rsidRPr="00000000">
        <w:rPr>
          <w:rFonts w:ascii="Calibri" w:cs="Calibri" w:eastAsia="Calibri" w:hAnsi="Calibri"/>
          <w:b w:val="0"/>
          <w:i w:val="0"/>
          <w:smallCaps w:val="0"/>
          <w:strike w:val="0"/>
          <w:color w:val="404040"/>
          <w:sz w:val="36"/>
          <w:szCs w:val="36"/>
          <w:u w:val="none"/>
          <w:shd w:fill="auto" w:val="clear"/>
          <w:vertAlign w:val="baseline"/>
          <w:rtl w:val="0"/>
        </w:rPr>
        <w:t xml:space="preserve">Objetivo</w:t>
      </w:r>
    </w:p>
    <w:p w:rsidR="00000000" w:rsidDel="00000000" w:rsidP="00000000" w:rsidRDefault="00000000" w:rsidRPr="00000000" w14:paraId="0000001C">
      <w:pPr>
        <w:spacing w:after="0" w:lineRule="auto"/>
        <w:jc w:val="both"/>
        <w:rPr/>
      </w:pPr>
      <w:r w:rsidDel="00000000" w:rsidR="00000000" w:rsidRPr="00000000">
        <w:rPr>
          <w:rtl w:val="0"/>
        </w:rPr>
        <w:t xml:space="preserve">Aplicar las fases del proceso de solución de problemas utilizando el pensamiento crítico, Entrada</w:t>
      </w:r>
      <w:r w:rsidDel="00000000" w:rsidR="00000000" w:rsidRPr="00000000">
        <w:rPr>
          <w:rtl w:val="0"/>
        </w:rPr>
        <w:t xml:space="preserve">🡪Ataque🡪Revisión, en ejercicios prácticos que deben resolver los estudiantes en sesiones sincrónicas. Los ejercicios se dividen en dos partes: los dos primeros están relacionados con el pensamiento crítico y los dos finales se enfocan más en la solución de problemas aplicando el proceso </w:t>
      </w:r>
    </w:p>
    <w:p w:rsidR="00000000" w:rsidDel="00000000" w:rsidP="00000000" w:rsidRDefault="00000000" w:rsidRPr="00000000" w14:paraId="0000001D">
      <w:pPr>
        <w:spacing w:after="0" w:lineRule="auto"/>
        <w:jc w:val="both"/>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404040"/>
          <w:sz w:val="36"/>
          <w:szCs w:val="36"/>
          <w:u w:val="none"/>
          <w:shd w:fill="auto" w:val="clear"/>
          <w:vertAlign w:val="baseline"/>
        </w:rPr>
      </w:pPr>
      <w:r w:rsidDel="00000000" w:rsidR="00000000" w:rsidRPr="00000000">
        <w:rPr>
          <w:rFonts w:ascii="Calibri" w:cs="Calibri" w:eastAsia="Calibri" w:hAnsi="Calibri"/>
          <w:b w:val="0"/>
          <w:i w:val="0"/>
          <w:smallCaps w:val="0"/>
          <w:strike w:val="0"/>
          <w:color w:val="404040"/>
          <w:sz w:val="36"/>
          <w:szCs w:val="36"/>
          <w:u w:val="none"/>
          <w:shd w:fill="auto" w:val="clear"/>
          <w:vertAlign w:val="baseline"/>
          <w:rtl w:val="0"/>
        </w:rPr>
        <w:t xml:space="preserve">Taller 1 : Generalización</w:t>
      </w:r>
    </w:p>
    <w:p w:rsidR="00000000" w:rsidDel="00000000" w:rsidP="00000000" w:rsidRDefault="00000000" w:rsidRPr="00000000" w14:paraId="0000001F">
      <w:pPr>
        <w:spacing w:after="0" w:lineRule="auto"/>
        <w:jc w:val="both"/>
        <w:rPr/>
      </w:pPr>
      <w:r w:rsidDel="00000000" w:rsidR="00000000" w:rsidRPr="00000000">
        <w:rPr>
          <w:rtl w:val="0"/>
        </w:rPr>
        <w:t xml:space="preserve">En el segundo video de solución de problemas se planteó el problema de un almacén y llegamos a la siguiente fórmula después de aplicar la técnica de generalización.</w:t>
      </w:r>
    </w:p>
    <w:p w:rsidR="00000000" w:rsidDel="00000000" w:rsidP="00000000" w:rsidRDefault="00000000" w:rsidRPr="00000000" w14:paraId="00000020">
      <w:pPr>
        <w:spacing w:after="0" w:lineRule="auto"/>
        <w:jc w:val="both"/>
        <w:rPr/>
      </w:pPr>
      <w:r w:rsidDel="00000000" w:rsidR="00000000" w:rsidRPr="00000000">
        <w:rPr>
          <w:rtl w:val="0"/>
        </w:rPr>
      </w:r>
    </w:p>
    <w:p w:rsidR="00000000" w:rsidDel="00000000" w:rsidP="00000000" w:rsidRDefault="00000000" w:rsidRPr="00000000" w14:paraId="00000021">
      <w:pPr>
        <w:jc w:val="center"/>
        <w:rPr>
          <w:rFonts w:ascii="Cambria Math" w:cs="Cambria Math" w:eastAsia="Cambria Math" w:hAnsi="Cambria Math"/>
        </w:rPr>
      </w:pPr>
      <m:oMath>
        <m:r>
          <w:rPr>
            <w:rFonts w:ascii="Cambria Math" w:cs="Cambria Math" w:eastAsia="Cambria Math" w:hAnsi="Cambria Math"/>
          </w:rPr>
          <m:t xml:space="preserve">Valor a Pagar=1.15×0.8×Precio del producto</m:t>
        </m:r>
      </m:oMath>
      <w:r w:rsidDel="00000000" w:rsidR="00000000" w:rsidRPr="00000000">
        <w:rPr>
          <w:rtl w:val="0"/>
        </w:rPr>
      </w:r>
    </w:p>
    <w:p w:rsidR="00000000" w:rsidDel="00000000" w:rsidP="00000000" w:rsidRDefault="00000000" w:rsidRPr="00000000" w14:paraId="00000022">
      <w:pPr>
        <w:spacing w:after="0" w:lineRule="auto"/>
        <w:jc w:val="both"/>
        <w:rPr/>
      </w:pPr>
      <w:r w:rsidDel="00000000" w:rsidR="00000000" w:rsidRPr="00000000">
        <w:rPr>
          <w:rtl w:val="0"/>
        </w:rPr>
      </w:r>
    </w:p>
    <w:p w:rsidR="00000000" w:rsidDel="00000000" w:rsidP="00000000" w:rsidRDefault="00000000" w:rsidRPr="00000000" w14:paraId="00000023">
      <w:pPr>
        <w:spacing w:after="0" w:lineRule="auto"/>
        <w:jc w:val="both"/>
        <w:rPr/>
      </w:pPr>
      <w:r w:rsidDel="00000000" w:rsidR="00000000" w:rsidRPr="00000000">
        <w:rPr>
          <w:rtl w:val="0"/>
        </w:rPr>
        <w:t xml:space="preserve">Esta fórmula evidentemente es general, porque se puede aplicar a cualquier producto. Sin embargo podemos generalizar aún más, </w:t>
      </w:r>
      <w:r w:rsidDel="00000000" w:rsidR="00000000" w:rsidRPr="00000000">
        <w:rPr>
          <w:b w:val="1"/>
          <w:rtl w:val="0"/>
        </w:rPr>
        <w:t xml:space="preserve">si podemos aplicarla para cualquier producto y cualquier porcentaje de descuento y de impuesto.</w:t>
      </w:r>
      <w:r w:rsidDel="00000000" w:rsidR="00000000" w:rsidRPr="00000000">
        <w:rPr>
          <w:rtl w:val="0"/>
        </w:rPr>
      </w:r>
    </w:p>
    <w:p w:rsidR="00000000" w:rsidDel="00000000" w:rsidP="00000000" w:rsidRDefault="00000000" w:rsidRPr="00000000" w14:paraId="00000024">
      <w:pPr>
        <w:spacing w:after="0" w:lineRule="auto"/>
        <w:jc w:val="both"/>
        <w:rPr/>
      </w:pPr>
      <w:r w:rsidDel="00000000" w:rsidR="00000000" w:rsidRPr="00000000">
        <w:rPr>
          <w:rtl w:val="0"/>
        </w:rPr>
      </w:r>
    </w:p>
    <w:p w:rsidR="00000000" w:rsidDel="00000000" w:rsidP="00000000" w:rsidRDefault="00000000" w:rsidRPr="00000000" w14:paraId="00000025">
      <w:pPr>
        <w:keepNext w:val="1"/>
        <w:keepLines w:val="1"/>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40" w:line="259" w:lineRule="auto"/>
        <w:ind w:left="0" w:right="0" w:firstLine="0"/>
        <w:jc w:val="left"/>
        <w:rPr>
          <w:rFonts w:ascii="Calibri" w:cs="Calibri" w:eastAsia="Calibri" w:hAnsi="Calibri"/>
          <w:b w:val="0"/>
          <w:i w:val="0"/>
          <w:smallCaps w:val="0"/>
          <w:strike w:val="0"/>
          <w:color w:val="404040"/>
          <w:sz w:val="28"/>
          <w:szCs w:val="28"/>
          <w:u w:val="none"/>
          <w:shd w:fill="auto" w:val="clear"/>
          <w:vertAlign w:val="baseline"/>
        </w:rPr>
      </w:pPr>
      <w:r w:rsidDel="00000000" w:rsidR="00000000" w:rsidRPr="00000000">
        <w:rPr>
          <w:rFonts w:ascii="Calibri" w:cs="Calibri" w:eastAsia="Calibri" w:hAnsi="Calibri"/>
          <w:b w:val="0"/>
          <w:i w:val="0"/>
          <w:smallCaps w:val="0"/>
          <w:strike w:val="0"/>
          <w:color w:val="404040"/>
          <w:sz w:val="28"/>
          <w:szCs w:val="28"/>
          <w:u w:val="none"/>
          <w:shd w:fill="auto" w:val="clear"/>
          <w:vertAlign w:val="baseline"/>
          <w:rtl w:val="0"/>
        </w:rPr>
        <w:t xml:space="preserve">Defina una forma general para el valor del producto que se aplique a cualquier valor de producto y de porcentaje de descuento e impuesto.</w:t>
      </w:r>
    </w:p>
    <w:p w:rsidR="00000000" w:rsidDel="00000000" w:rsidP="00000000" w:rsidRDefault="00000000" w:rsidRPr="00000000" w14:paraId="00000026">
      <w:pPr>
        <w:spacing w:after="0" w:lineRule="auto"/>
        <w:jc w:val="both"/>
        <w:rPr/>
      </w:pPr>
      <w:r w:rsidDel="00000000" w:rsidR="00000000" w:rsidRPr="00000000">
        <w:rPr>
          <w:rtl w:val="0"/>
        </w:rPr>
      </w:r>
    </w:p>
    <w:p w:rsidR="00000000" w:rsidDel="00000000" w:rsidP="00000000" w:rsidRDefault="00000000" w:rsidRPr="00000000" w14:paraId="00000027">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color w:val="ff0000"/>
          <w:rtl w:val="0"/>
        </w:rPr>
        <w:t xml:space="preserve">R:/</w:t>
      </w:r>
    </w:p>
    <w:p w:rsidR="00000000" w:rsidDel="00000000" w:rsidP="00000000" w:rsidRDefault="00000000" w:rsidRPr="00000000" w14:paraId="00000028">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rtl w:val="0"/>
        </w:rPr>
      </w:r>
    </w:p>
    <w:p w:rsidR="00000000" w:rsidDel="00000000" w:rsidP="00000000" w:rsidRDefault="00000000" w:rsidRPr="00000000" w14:paraId="00000029">
      <w:pPr>
        <w:jc w:val="center"/>
        <w:rPr>
          <w:rFonts w:ascii="Cambria Math" w:cs="Cambria Math" w:eastAsia="Cambria Math" w:hAnsi="Cambria Math"/>
          <w:color w:val="ff0000"/>
        </w:rPr>
      </w:pPr>
      <m:oMath>
        <m:r>
          <w:rPr>
            <w:rFonts w:ascii="Cambria Math" w:cs="Cambria Math" w:eastAsia="Cambria Math" w:hAnsi="Cambria Math"/>
            <w:color w:val="ff0000"/>
          </w:rPr>
          <m:t xml:space="preserve">Valor a Pagar=</m:t>
        </m:r>
        <m:d>
          <m:dPr>
            <m:begChr m:val="("/>
            <m:endChr m:val=")"/>
            <m:ctrlPr>
              <w:rPr>
                <w:rFonts w:ascii="Cambria Math" w:cs="Cambria Math" w:eastAsia="Cambria Math" w:hAnsi="Cambria Math"/>
                <w:color w:val="ff0000"/>
              </w:rPr>
            </m:ctrlPr>
          </m:dPr>
          <m:e>
            <m:r>
              <w:rPr>
                <w:rFonts w:ascii="Cambria Math" w:cs="Cambria Math" w:eastAsia="Cambria Math" w:hAnsi="Cambria Math"/>
                <w:color w:val="ff0000"/>
              </w:rPr>
              <m:t xml:space="preserve">1+Impuesto</m:t>
            </m:r>
          </m:e>
        </m:d>
        <m:r>
          <w:rPr>
            <w:rFonts w:ascii="Cambria Math" w:cs="Cambria Math" w:eastAsia="Cambria Math" w:hAnsi="Cambria Math"/>
            <w:color w:val="ff0000"/>
          </w:rPr>
          <m:t>×</m:t>
        </m:r>
        <m:d>
          <m:dPr>
            <m:begChr m:val="("/>
            <m:endChr m:val=")"/>
            <m:ctrlPr>
              <w:rPr>
                <w:rFonts w:ascii="Cambria Math" w:cs="Cambria Math" w:eastAsia="Cambria Math" w:hAnsi="Cambria Math"/>
                <w:color w:val="ff0000"/>
              </w:rPr>
            </m:ctrlPr>
          </m:dPr>
          <m:e>
            <m:r>
              <w:rPr>
                <w:rFonts w:ascii="Cambria Math" w:cs="Cambria Math" w:eastAsia="Cambria Math" w:hAnsi="Cambria Math"/>
                <w:color w:val="ff0000"/>
              </w:rPr>
              <m:t xml:space="preserve">1-Descuento</m:t>
            </m:r>
          </m:e>
        </m:d>
        <m:r>
          <w:rPr>
            <w:rFonts w:ascii="Cambria Math" w:cs="Cambria Math" w:eastAsia="Cambria Math" w:hAnsi="Cambria Math"/>
            <w:color w:val="ff0000"/>
          </w:rPr>
          <m:t xml:space="preserve">×Precio del producto</m:t>
        </m:r>
      </m:oMath>
      <w:r w:rsidDel="00000000" w:rsidR="00000000" w:rsidRPr="00000000">
        <w:rPr>
          <w:rtl w:val="0"/>
        </w:rPr>
      </w:r>
    </w:p>
    <w:p w:rsidR="00000000" w:rsidDel="00000000" w:rsidP="00000000" w:rsidRDefault="00000000" w:rsidRPr="00000000" w14:paraId="0000002A">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color w:val="ff0000"/>
          <w:rtl w:val="0"/>
        </w:rPr>
        <w:t xml:space="preserve">Donde tanto Impuesto como Descuento son valores porcentuales entre 0 y 100 (puede explicarse que estos rangos son restricciones)</w:t>
      </w:r>
    </w:p>
    <w:p w:rsidR="00000000" w:rsidDel="00000000" w:rsidP="00000000" w:rsidRDefault="00000000" w:rsidRPr="00000000" w14:paraId="0000002B">
      <w:pPr>
        <w:spacing w:after="0" w:lineRule="auto"/>
        <w:jc w:val="both"/>
        <w:rPr/>
      </w:pPr>
      <w:r w:rsidDel="00000000" w:rsidR="00000000" w:rsidRPr="00000000">
        <w:rPr>
          <w:rtl w:val="0"/>
        </w:rPr>
      </w:r>
    </w:p>
    <w:p w:rsidR="00000000" w:rsidDel="00000000" w:rsidP="00000000" w:rsidRDefault="00000000" w:rsidRPr="00000000" w14:paraId="0000002C">
      <w:pPr>
        <w:spacing w:after="0" w:lineRule="auto"/>
        <w:jc w:val="both"/>
        <w:rPr/>
      </w:pPr>
      <w:r w:rsidDel="00000000" w:rsidR="00000000" w:rsidRPr="00000000">
        <w:rPr>
          <w:rtl w:val="0"/>
        </w:rPr>
      </w:r>
    </w:p>
    <w:p w:rsidR="00000000" w:rsidDel="00000000" w:rsidP="00000000" w:rsidRDefault="00000000" w:rsidRPr="00000000" w14:paraId="0000002D">
      <w:pPr>
        <w:spacing w:after="0" w:lineRule="auto"/>
        <w:jc w:val="both"/>
        <w:rPr/>
      </w:pPr>
      <w:r w:rsidDel="00000000" w:rsidR="00000000" w:rsidRPr="00000000">
        <w:rPr>
          <w:rtl w:val="0"/>
        </w:rPr>
      </w:r>
    </w:p>
    <w:p w:rsidR="00000000" w:rsidDel="00000000" w:rsidP="00000000" w:rsidRDefault="00000000" w:rsidRPr="00000000" w14:paraId="0000002E">
      <w:pPr>
        <w:spacing w:after="0" w:lineRule="auto"/>
        <w:jc w:val="both"/>
        <w:rPr/>
      </w:pPr>
      <w:r w:rsidDel="00000000" w:rsidR="00000000" w:rsidRPr="00000000">
        <w:rPr>
          <w:rtl w:val="0"/>
        </w:rPr>
      </w:r>
    </w:p>
    <w:p w:rsidR="00000000" w:rsidDel="00000000" w:rsidP="00000000" w:rsidRDefault="00000000" w:rsidRPr="00000000" w14:paraId="0000002F">
      <w:pPr>
        <w:spacing w:after="0" w:lineRule="auto"/>
        <w:jc w:val="both"/>
        <w:rPr/>
      </w:pPr>
      <w:r w:rsidDel="00000000" w:rsidR="00000000" w:rsidRPr="00000000">
        <w:rPr>
          <w:rtl w:val="0"/>
        </w:rPr>
      </w:r>
    </w:p>
    <w:p w:rsidR="00000000" w:rsidDel="00000000" w:rsidP="00000000" w:rsidRDefault="00000000" w:rsidRPr="00000000" w14:paraId="00000030">
      <w:pPr>
        <w:spacing w:after="0" w:lineRule="auto"/>
        <w:jc w:val="both"/>
        <w:rPr/>
      </w:pPr>
      <w:r w:rsidDel="00000000" w:rsidR="00000000" w:rsidRPr="00000000">
        <w:rPr>
          <w:rtl w:val="0"/>
        </w:rPr>
      </w:r>
    </w:p>
    <w:p w:rsidR="00000000" w:rsidDel="00000000" w:rsidP="00000000" w:rsidRDefault="00000000" w:rsidRPr="00000000" w14:paraId="00000031">
      <w:pPr>
        <w:spacing w:after="0" w:lineRule="auto"/>
        <w:jc w:val="both"/>
        <w:rPr/>
      </w:pPr>
      <w:r w:rsidDel="00000000" w:rsidR="00000000" w:rsidRPr="00000000">
        <w:rPr>
          <w:rtl w:val="0"/>
        </w:rPr>
      </w:r>
    </w:p>
    <w:p w:rsidR="00000000" w:rsidDel="00000000" w:rsidP="00000000" w:rsidRDefault="00000000" w:rsidRPr="00000000" w14:paraId="00000032">
      <w:pPr>
        <w:spacing w:after="0" w:lineRule="auto"/>
        <w:jc w:val="both"/>
        <w:rPr/>
      </w:pPr>
      <w:r w:rsidDel="00000000" w:rsidR="00000000" w:rsidRPr="00000000">
        <w:rPr>
          <w:rtl w:val="0"/>
        </w:rPr>
      </w:r>
    </w:p>
    <w:p w:rsidR="00000000" w:rsidDel="00000000" w:rsidP="00000000" w:rsidRDefault="00000000" w:rsidRPr="00000000" w14:paraId="00000033">
      <w:pPr>
        <w:spacing w:after="0" w:lineRule="auto"/>
        <w:jc w:val="both"/>
        <w:rPr/>
      </w:pPr>
      <w:r w:rsidDel="00000000" w:rsidR="00000000" w:rsidRPr="00000000">
        <w:rPr>
          <w:rtl w:val="0"/>
        </w:rPr>
      </w:r>
    </w:p>
    <w:p w:rsidR="00000000" w:rsidDel="00000000" w:rsidP="00000000" w:rsidRDefault="00000000" w:rsidRPr="00000000" w14:paraId="00000034">
      <w:pPr>
        <w:spacing w:after="0" w:lineRule="auto"/>
        <w:jc w:val="both"/>
        <w:rPr/>
      </w:pPr>
      <w:r w:rsidDel="00000000" w:rsidR="00000000" w:rsidRPr="00000000">
        <w:rPr>
          <w:rtl w:val="0"/>
        </w:rPr>
      </w:r>
    </w:p>
    <w:p w:rsidR="00000000" w:rsidDel="00000000" w:rsidP="00000000" w:rsidRDefault="00000000" w:rsidRPr="00000000" w14:paraId="00000035">
      <w:pPr>
        <w:spacing w:after="0" w:lineRule="auto"/>
        <w:jc w:val="both"/>
        <w:rPr/>
      </w:pPr>
      <w:r w:rsidDel="00000000" w:rsidR="00000000" w:rsidRPr="00000000">
        <w:rPr>
          <w:rtl w:val="0"/>
        </w:rPr>
      </w:r>
    </w:p>
    <w:p w:rsidR="00000000" w:rsidDel="00000000" w:rsidP="00000000" w:rsidRDefault="00000000" w:rsidRPr="00000000" w14:paraId="00000036">
      <w:pPr>
        <w:spacing w:after="0" w:lineRule="auto"/>
        <w:jc w:val="both"/>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404040"/>
          <w:sz w:val="36"/>
          <w:szCs w:val="36"/>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404040"/>
          <w:sz w:val="36"/>
          <w:szCs w:val="36"/>
          <w:u w:val="none"/>
          <w:shd w:fill="auto" w:val="clear"/>
          <w:vertAlign w:val="baseline"/>
          <w:rtl w:val="0"/>
        </w:rPr>
        <w:t xml:space="preserve">Taller 2: Agua y Ron</w:t>
      </w:r>
    </w:p>
    <w:p w:rsidR="00000000" w:rsidDel="00000000" w:rsidP="00000000" w:rsidRDefault="00000000" w:rsidRPr="00000000" w14:paraId="00000038">
      <w:pPr>
        <w:spacing w:after="0" w:lineRule="auto"/>
        <w:jc w:val="both"/>
        <w:rPr/>
      </w:pPr>
      <w:r w:rsidDel="00000000" w:rsidR="00000000" w:rsidRPr="00000000">
        <w:rPr>
          <w:rtl w:val="0"/>
        </w:rPr>
        <w:t xml:space="preserve">Tenemos un vaso con agua y un vaso con ron. Se toma una cucharada de agua del primer vaso, la echamos en el segundo vaso y removemos, con lo que tendremos una mezcla homogénea de ron con un poco de agua. A continuación, con la misma cuchara, tomamos una cucharada de esta mezcla y la echamos en el vaso de agua.</w:t>
      </w:r>
    </w:p>
    <w:p w:rsidR="00000000" w:rsidDel="00000000" w:rsidP="00000000" w:rsidRDefault="00000000" w:rsidRPr="00000000" w14:paraId="00000039">
      <w:pPr>
        <w:spacing w:after="0" w:lineRule="auto"/>
        <w:jc w:val="both"/>
        <w:rPr/>
      </w:pPr>
      <w:r w:rsidDel="00000000" w:rsidR="00000000" w:rsidRPr="00000000">
        <w:rPr>
          <w:rtl w:val="0"/>
        </w:rPr>
      </w:r>
    </w:p>
    <w:p w:rsidR="00000000" w:rsidDel="00000000" w:rsidP="00000000" w:rsidRDefault="00000000" w:rsidRPr="00000000" w14:paraId="0000003A">
      <w:pPr>
        <w:keepNext w:val="1"/>
        <w:keepLines w:val="1"/>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40" w:line="259" w:lineRule="auto"/>
        <w:ind w:left="0" w:right="0" w:firstLine="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8"/>
          <w:szCs w:val="28"/>
          <w:u w:val="none"/>
          <w:shd w:fill="auto" w:val="clear"/>
          <w:vertAlign w:val="baseline"/>
          <w:rtl w:val="0"/>
        </w:rPr>
        <w:t xml:space="preserve">¿Habrá más ron en el vaso de agua que agua en el vaso de ron, o viceversa?</w:t>
      </w:r>
      <w:r w:rsidDel="00000000" w:rsidR="00000000" w:rsidRPr="00000000">
        <w:rPr>
          <w:rtl w:val="0"/>
        </w:rPr>
      </w:r>
    </w:p>
    <w:p w:rsidR="00000000" w:rsidDel="00000000" w:rsidP="00000000" w:rsidRDefault="00000000" w:rsidRPr="00000000" w14:paraId="0000003B">
      <w:pPr>
        <w:spacing w:after="0" w:lineRule="auto"/>
        <w:jc w:val="both"/>
        <w:rPr/>
      </w:pPr>
      <w:r w:rsidDel="00000000" w:rsidR="00000000" w:rsidRPr="00000000">
        <w:rPr>
          <w:rtl w:val="0"/>
        </w:rPr>
      </w:r>
    </w:p>
    <w:p w:rsidR="00000000" w:rsidDel="00000000" w:rsidP="00000000" w:rsidRDefault="00000000" w:rsidRPr="00000000" w14:paraId="0000003C">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color w:val="ff0000"/>
          <w:rtl w:val="0"/>
        </w:rPr>
        <w:t xml:space="preserve">R:/</w:t>
      </w:r>
    </w:p>
    <w:p w:rsidR="00000000" w:rsidDel="00000000" w:rsidP="00000000" w:rsidRDefault="00000000" w:rsidRPr="00000000" w14:paraId="0000003D">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color w:val="ff0000"/>
          <w:rtl w:val="0"/>
        </w:rPr>
        <w:t xml:space="preserve">La primera idea (falsa) puede ser: al ron le echamos una cucharada de agua pura, mientras que al agua le echamos una cucharada de ron aguado, podemos inferir que habrá más agua en vaso con ron que ron en el vaso con agua. </w:t>
      </w:r>
    </w:p>
    <w:p w:rsidR="00000000" w:rsidDel="00000000" w:rsidP="00000000" w:rsidRDefault="00000000" w:rsidRPr="00000000" w14:paraId="0000003E">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rtl w:val="0"/>
        </w:rPr>
      </w:r>
    </w:p>
    <w:p w:rsidR="00000000" w:rsidDel="00000000" w:rsidP="00000000" w:rsidRDefault="00000000" w:rsidRPr="00000000" w14:paraId="0000003F">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color w:val="ff0000"/>
          <w:rtl w:val="0"/>
        </w:rPr>
        <w:t xml:space="preserve">Pero este razonamiento no es correcto, porque al vaso de agua, cuando le echamos la cucharada de ron aguado, le falta la cucharada de agua que hemos quitado previamente. </w:t>
      </w:r>
    </w:p>
    <w:p w:rsidR="00000000" w:rsidDel="00000000" w:rsidP="00000000" w:rsidRDefault="00000000" w:rsidRPr="00000000" w14:paraId="00000040">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rtl w:val="0"/>
        </w:rPr>
      </w:r>
    </w:p>
    <w:p w:rsidR="00000000" w:rsidDel="00000000" w:rsidP="00000000" w:rsidRDefault="00000000" w:rsidRPr="00000000" w14:paraId="00000041">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color w:val="ff0000"/>
          <w:rtl w:val="0"/>
        </w:rPr>
        <w:t xml:space="preserve">Razonando un poco, resulta evidente que habrá la misma cantidad de agua en el ron que de ron en el agua, (no se ha perdido líquido): a cada vaso le hemos quitado una cucharada de líquido y luego se la hemos añadido, es decir, cada vaso contiene al final de la operación la misma cantidad de líquido que al principio, luego lo que al vaso de ron le falte de ron lo tendrá de agua, y viceversa.</w:t>
      </w:r>
    </w:p>
    <w:p w:rsidR="00000000" w:rsidDel="00000000" w:rsidP="00000000" w:rsidRDefault="00000000" w:rsidRPr="00000000" w14:paraId="00000042">
      <w:pPr>
        <w:spacing w:after="0" w:lineRule="auto"/>
        <w:jc w:val="both"/>
        <w:rPr/>
      </w:pPr>
      <w:r w:rsidDel="00000000" w:rsidR="00000000" w:rsidRPr="00000000">
        <w:rPr>
          <w:rtl w:val="0"/>
        </w:rPr>
      </w:r>
    </w:p>
    <w:p w:rsidR="00000000" w:rsidDel="00000000" w:rsidP="00000000" w:rsidRDefault="00000000" w:rsidRPr="00000000" w14:paraId="00000043">
      <w:pPr>
        <w:spacing w:after="0" w:lineRule="auto"/>
        <w:jc w:val="both"/>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404040"/>
          <w:sz w:val="36"/>
          <w:szCs w:val="36"/>
          <w:u w:val="none"/>
          <w:shd w:fill="auto" w:val="clear"/>
          <w:vertAlign w:val="baseline"/>
        </w:rPr>
      </w:pPr>
      <w:r w:rsidDel="00000000" w:rsidR="00000000" w:rsidRPr="00000000">
        <w:rPr>
          <w:rFonts w:ascii="Calibri" w:cs="Calibri" w:eastAsia="Calibri" w:hAnsi="Calibri"/>
          <w:b w:val="0"/>
          <w:i w:val="0"/>
          <w:smallCaps w:val="0"/>
          <w:strike w:val="0"/>
          <w:color w:val="404040"/>
          <w:sz w:val="36"/>
          <w:szCs w:val="36"/>
          <w:u w:val="none"/>
          <w:shd w:fill="auto" w:val="clear"/>
          <w:vertAlign w:val="baseline"/>
          <w:rtl w:val="0"/>
        </w:rPr>
        <w:t xml:space="preserve">Taller 3: El código Da Vinci</w:t>
      </w:r>
    </w:p>
    <w:p w:rsidR="00000000" w:rsidDel="00000000" w:rsidP="00000000" w:rsidRDefault="00000000" w:rsidRPr="00000000" w14:paraId="00000045">
      <w:pPr>
        <w:spacing w:after="0" w:lineRule="auto"/>
        <w:jc w:val="both"/>
        <w:rPr/>
      </w:pPr>
      <w:r w:rsidDel="00000000" w:rsidR="00000000" w:rsidRPr="00000000">
        <w:rPr>
          <w:rtl w:val="0"/>
        </w:rPr>
        <w:t xml:space="preserve">En el famoso dibujo de leonardo Da Vinci Hombre de Vitruvio, se puede dibujar un pentagrama o pentáculo, que en este contexto es una estrella de 5 puntas como se muestra en la figura</w:t>
      </w:r>
    </w:p>
    <w:p w:rsidR="00000000" w:rsidDel="00000000" w:rsidP="00000000" w:rsidRDefault="00000000" w:rsidRPr="00000000" w14:paraId="00000046">
      <w:pPr>
        <w:spacing w:after="0" w:lineRule="auto"/>
        <w:jc w:val="both"/>
        <w:rPr/>
      </w:pPr>
      <w:r w:rsidDel="00000000" w:rsidR="00000000" w:rsidRPr="00000000">
        <w:rPr>
          <w:rtl w:val="0"/>
        </w:rPr>
      </w:r>
    </w:p>
    <w:p w:rsidR="00000000" w:rsidDel="00000000" w:rsidP="00000000" w:rsidRDefault="00000000" w:rsidRPr="00000000" w14:paraId="00000047">
      <w:pPr>
        <w:spacing w:after="0" w:lineRule="auto"/>
        <w:jc w:val="center"/>
        <w:rPr/>
      </w:pPr>
      <w:r w:rsidDel="00000000" w:rsidR="00000000" w:rsidRPr="00000000">
        <w:rPr/>
        <w:drawing>
          <wp:inline distB="0" distT="0" distL="0" distR="0">
            <wp:extent cx="2151404" cy="2158873"/>
            <wp:effectExtent b="0" l="0" r="0" t="0"/>
            <wp:docPr id="18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51404" cy="215887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Rule="auto"/>
        <w:jc w:val="both"/>
        <w:rPr/>
      </w:pPr>
      <w:r w:rsidDel="00000000" w:rsidR="00000000" w:rsidRPr="00000000">
        <w:rPr>
          <w:rtl w:val="0"/>
        </w:rPr>
      </w:r>
    </w:p>
    <w:p w:rsidR="00000000" w:rsidDel="00000000" w:rsidP="00000000" w:rsidRDefault="00000000" w:rsidRPr="00000000" w14:paraId="00000049">
      <w:pPr>
        <w:spacing w:after="0" w:lineRule="auto"/>
        <w:jc w:val="both"/>
        <w:rPr/>
      </w:pPr>
      <w:r w:rsidDel="00000000" w:rsidR="00000000" w:rsidRPr="00000000">
        <w:rPr>
          <w:rtl w:val="0"/>
        </w:rPr>
        <w:t xml:space="preserve">La sonda Perseverante que se posó en Marte el 18 de febrero de este año (2021) lleva consigo al pequeño robot Hero-L que lleva un láser para dibujar el pentagrama en la superficie Marciana. Este robot solo entiende 4 instrucciones </w:t>
      </w:r>
    </w:p>
    <w:p w:rsidR="00000000" w:rsidDel="00000000" w:rsidP="00000000" w:rsidRDefault="00000000" w:rsidRPr="00000000" w14:paraId="0000004A">
      <w:pPr>
        <w:spacing w:after="0" w:lineRule="auto"/>
        <w:jc w:val="both"/>
        <w:rPr/>
      </w:pPr>
      <w:r w:rsidDel="00000000" w:rsidR="00000000" w:rsidRPr="00000000">
        <w:rPr>
          <w:rtl w:val="0"/>
        </w:rPr>
      </w:r>
    </w:p>
    <w:p w:rsidR="00000000" w:rsidDel="00000000" w:rsidP="00000000" w:rsidRDefault="00000000" w:rsidRPr="00000000" w14:paraId="0000004B">
      <w:pPr>
        <w:spacing w:after="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ct</w:t>
        <w:tab/>
        <w:tab/>
        <w:tab/>
        <w:t xml:space="preserve">centra al robot</w:t>
      </w:r>
    </w:p>
    <w:p w:rsidR="00000000" w:rsidDel="00000000" w:rsidP="00000000" w:rsidRDefault="00000000" w:rsidRPr="00000000" w14:paraId="0000004C">
      <w:pPr>
        <w:spacing w:after="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rt</w:t>
        <w:tab/>
        <w:tab/>
      </w:r>
      <w:r w:rsidDel="00000000" w:rsidR="00000000" w:rsidRPr="00000000">
        <w:rPr>
          <w:rFonts w:ascii="Consolas" w:cs="Consolas" w:eastAsia="Consolas" w:hAnsi="Consolas"/>
          <w:b w:val="1"/>
          <w:sz w:val="18"/>
          <w:szCs w:val="18"/>
          <w:rtl w:val="0"/>
        </w:rPr>
        <w:t xml:space="preserve">g</w:t>
      </w:r>
      <w:r w:rsidDel="00000000" w:rsidR="00000000" w:rsidRPr="00000000">
        <w:rPr>
          <w:rFonts w:ascii="Consolas" w:cs="Consolas" w:eastAsia="Consolas" w:hAnsi="Consolas"/>
          <w:sz w:val="18"/>
          <w:szCs w:val="18"/>
          <w:rtl w:val="0"/>
        </w:rPr>
        <w:t xml:space="preserve"> </w:t>
        <w:tab/>
        <w:t xml:space="preserve">Gira al robot g grados a la derecha</w:t>
        <w:tab/>
      </w:r>
    </w:p>
    <w:p w:rsidR="00000000" w:rsidDel="00000000" w:rsidP="00000000" w:rsidRDefault="00000000" w:rsidRPr="00000000" w14:paraId="0000004D">
      <w:pPr>
        <w:spacing w:after="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lt</w:t>
        <w:tab/>
        <w:tab/>
      </w:r>
      <w:r w:rsidDel="00000000" w:rsidR="00000000" w:rsidRPr="00000000">
        <w:rPr>
          <w:rFonts w:ascii="Consolas" w:cs="Consolas" w:eastAsia="Consolas" w:hAnsi="Consolas"/>
          <w:b w:val="1"/>
          <w:sz w:val="18"/>
          <w:szCs w:val="18"/>
          <w:rtl w:val="0"/>
        </w:rPr>
        <w:t xml:space="preserve">g</w:t>
      </w:r>
      <w:r w:rsidDel="00000000" w:rsidR="00000000" w:rsidRPr="00000000">
        <w:rPr>
          <w:rFonts w:ascii="Consolas" w:cs="Consolas" w:eastAsia="Consolas" w:hAnsi="Consolas"/>
          <w:sz w:val="18"/>
          <w:szCs w:val="18"/>
          <w:rtl w:val="0"/>
        </w:rPr>
        <w:t xml:space="preserve">   </w:t>
        <w:tab/>
        <w:t xml:space="preserve">Gira al robot g grados a la izquierda</w:t>
      </w:r>
    </w:p>
    <w:p w:rsidR="00000000" w:rsidDel="00000000" w:rsidP="00000000" w:rsidRDefault="00000000" w:rsidRPr="00000000" w14:paraId="0000004E">
      <w:pPr>
        <w:spacing w:after="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fd </w:t>
        <w:tab/>
        <w:tab/>
      </w:r>
      <w:r w:rsidDel="00000000" w:rsidR="00000000" w:rsidRPr="00000000">
        <w:rPr>
          <w:rFonts w:ascii="Consolas" w:cs="Consolas" w:eastAsia="Consolas" w:hAnsi="Consolas"/>
          <w:b w:val="1"/>
          <w:sz w:val="18"/>
          <w:szCs w:val="18"/>
          <w:rtl w:val="0"/>
        </w:rPr>
        <w:t xml:space="preserve">m</w:t>
      </w:r>
      <w:r w:rsidDel="00000000" w:rsidR="00000000" w:rsidRPr="00000000">
        <w:rPr>
          <w:rFonts w:ascii="Consolas" w:cs="Consolas" w:eastAsia="Consolas" w:hAnsi="Consolas"/>
          <w:sz w:val="18"/>
          <w:szCs w:val="18"/>
          <w:rtl w:val="0"/>
        </w:rPr>
        <w:tab/>
        <w:t xml:space="preserve">Avanza el robot m metros</w:t>
      </w:r>
    </w:p>
    <w:p w:rsidR="00000000" w:rsidDel="00000000" w:rsidP="00000000" w:rsidRDefault="00000000" w:rsidRPr="00000000" w14:paraId="0000004F">
      <w:pPr>
        <w:spacing w:after="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pd</w:t>
        <w:tab/>
        <w:tab/>
        <w:tab/>
        <w:t xml:space="preserve">enciende el laser</w:t>
      </w:r>
    </w:p>
    <w:p w:rsidR="00000000" w:rsidDel="00000000" w:rsidP="00000000" w:rsidRDefault="00000000" w:rsidRPr="00000000" w14:paraId="00000050">
      <w:pPr>
        <w:spacing w:after="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51">
      <w:pPr>
        <w:spacing w:after="0" w:lineRule="auto"/>
        <w:jc w:val="both"/>
        <w:rPr/>
      </w:pPr>
      <w:r w:rsidDel="00000000" w:rsidR="00000000" w:rsidRPr="00000000">
        <w:rPr>
          <w:rtl w:val="0"/>
        </w:rPr>
        <w:t xml:space="preserve">Por ejemplo si le damos las siguientes instrucciones a Hero-L, dibuja un cuadrado</w:t>
      </w:r>
    </w:p>
    <w:p w:rsidR="00000000" w:rsidDel="00000000" w:rsidP="00000000" w:rsidRDefault="00000000" w:rsidRPr="00000000" w14:paraId="00000052">
      <w:pPr>
        <w:spacing w:after="0"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2196935</wp:posOffset>
            </wp:positionH>
            <wp:positionV relativeFrom="paragraph">
              <wp:posOffset>150965</wp:posOffset>
            </wp:positionV>
            <wp:extent cx="1762371" cy="1419423"/>
            <wp:effectExtent b="0" l="0" r="0" t="0"/>
            <wp:wrapSquare wrapText="bothSides" distB="0" distT="0" distL="0" distR="0"/>
            <wp:docPr id="18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62371" cy="1419423"/>
                    </a:xfrm>
                    <a:prstGeom prst="rect"/>
                    <a:ln/>
                  </pic:spPr>
                </pic:pic>
              </a:graphicData>
            </a:graphic>
          </wp:anchor>
        </w:drawing>
      </w:r>
    </w:p>
    <w:p w:rsidR="00000000" w:rsidDel="00000000" w:rsidP="00000000" w:rsidRDefault="00000000" w:rsidRPr="00000000" w14:paraId="00000053">
      <w:pPr>
        <w:spacing w:after="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ct</w:t>
      </w:r>
    </w:p>
    <w:p w:rsidR="00000000" w:rsidDel="00000000" w:rsidP="00000000" w:rsidRDefault="00000000" w:rsidRPr="00000000" w14:paraId="00000054">
      <w:pPr>
        <w:spacing w:after="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pd</w:t>
      </w:r>
    </w:p>
    <w:p w:rsidR="00000000" w:rsidDel="00000000" w:rsidP="00000000" w:rsidRDefault="00000000" w:rsidRPr="00000000" w14:paraId="00000055">
      <w:pPr>
        <w:spacing w:after="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fd</w:t>
        <w:tab/>
        <w:tab/>
        <w:t xml:space="preserve">10</w:t>
      </w:r>
    </w:p>
    <w:p w:rsidR="00000000" w:rsidDel="00000000" w:rsidP="00000000" w:rsidRDefault="00000000" w:rsidRPr="00000000" w14:paraId="00000056">
      <w:pPr>
        <w:spacing w:after="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rt</w:t>
        <w:tab/>
        <w:tab/>
        <w:t xml:space="preserve">90</w:t>
      </w:r>
    </w:p>
    <w:p w:rsidR="00000000" w:rsidDel="00000000" w:rsidP="00000000" w:rsidRDefault="00000000" w:rsidRPr="00000000" w14:paraId="00000057">
      <w:pPr>
        <w:spacing w:after="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fd</w:t>
        <w:tab/>
        <w:tab/>
        <w:t xml:space="preserve">10</w:t>
      </w:r>
    </w:p>
    <w:p w:rsidR="00000000" w:rsidDel="00000000" w:rsidP="00000000" w:rsidRDefault="00000000" w:rsidRPr="00000000" w14:paraId="00000058">
      <w:pPr>
        <w:spacing w:after="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rt</w:t>
        <w:tab/>
        <w:tab/>
        <w:t xml:space="preserve">90</w:t>
      </w:r>
    </w:p>
    <w:p w:rsidR="00000000" w:rsidDel="00000000" w:rsidP="00000000" w:rsidRDefault="00000000" w:rsidRPr="00000000" w14:paraId="00000059">
      <w:pPr>
        <w:spacing w:after="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fd</w:t>
        <w:tab/>
        <w:tab/>
        <w:t xml:space="preserve">10</w:t>
      </w:r>
    </w:p>
    <w:p w:rsidR="00000000" w:rsidDel="00000000" w:rsidP="00000000" w:rsidRDefault="00000000" w:rsidRPr="00000000" w14:paraId="0000005A">
      <w:pPr>
        <w:spacing w:after="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rt</w:t>
        <w:tab/>
        <w:tab/>
        <w:t xml:space="preserve">90</w:t>
      </w:r>
    </w:p>
    <w:p w:rsidR="00000000" w:rsidDel="00000000" w:rsidP="00000000" w:rsidRDefault="00000000" w:rsidRPr="00000000" w14:paraId="0000005B">
      <w:pPr>
        <w:spacing w:after="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fd</w:t>
        <w:tab/>
        <w:tab/>
        <w:t xml:space="preserve">10</w:t>
      </w:r>
    </w:p>
    <w:p w:rsidR="00000000" w:rsidDel="00000000" w:rsidP="00000000" w:rsidRDefault="00000000" w:rsidRPr="00000000" w14:paraId="0000005C">
      <w:pPr>
        <w:spacing w:after="0" w:lineRule="auto"/>
        <w:jc w:val="both"/>
        <w:rPr/>
      </w:pPr>
      <w:r w:rsidDel="00000000" w:rsidR="00000000" w:rsidRPr="00000000">
        <w:rPr>
          <w:rtl w:val="0"/>
        </w:rPr>
      </w:r>
    </w:p>
    <w:p w:rsidR="00000000" w:rsidDel="00000000" w:rsidP="00000000" w:rsidRDefault="00000000" w:rsidRPr="00000000" w14:paraId="0000005D">
      <w:pPr>
        <w:keepNext w:val="1"/>
        <w:keepLines w:val="1"/>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40" w:line="259" w:lineRule="auto"/>
        <w:ind w:left="0" w:right="0" w:firstLine="0"/>
        <w:jc w:val="both"/>
        <w:rPr>
          <w:rFonts w:ascii="Calibri" w:cs="Calibri" w:eastAsia="Calibri" w:hAnsi="Calibri"/>
          <w:b w:val="0"/>
          <w:i w:val="0"/>
          <w:smallCaps w:val="0"/>
          <w:strike w:val="0"/>
          <w:color w:val="404040"/>
          <w:sz w:val="28"/>
          <w:szCs w:val="28"/>
          <w:u w:val="none"/>
          <w:shd w:fill="auto" w:val="clear"/>
          <w:vertAlign w:val="baseline"/>
        </w:rPr>
      </w:pPr>
      <w:r w:rsidDel="00000000" w:rsidR="00000000" w:rsidRPr="00000000">
        <w:rPr>
          <w:rFonts w:ascii="Calibri" w:cs="Calibri" w:eastAsia="Calibri" w:hAnsi="Calibri"/>
          <w:b w:val="0"/>
          <w:i w:val="0"/>
          <w:smallCaps w:val="0"/>
          <w:strike w:val="0"/>
          <w:color w:val="404040"/>
          <w:sz w:val="28"/>
          <w:szCs w:val="28"/>
          <w:u w:val="none"/>
          <w:shd w:fill="auto" w:val="clear"/>
          <w:vertAlign w:val="baseline"/>
          <w:rtl w:val="0"/>
        </w:rPr>
        <w:t xml:space="preserve">La NASA nos ha solicitado el favor de colaborarles con el dibujo del pentagrama en marte, para ellos nos preguntan</w:t>
      </w:r>
    </w:p>
    <w:p w:rsidR="00000000" w:rsidDel="00000000" w:rsidP="00000000" w:rsidRDefault="00000000" w:rsidRPr="00000000" w14:paraId="0000005E">
      <w:pPr>
        <w:keepNext w:val="1"/>
        <w:keepLines w:val="1"/>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40" w:line="259" w:lineRule="auto"/>
        <w:ind w:left="0" w:right="0" w:firstLine="0"/>
        <w:jc w:val="center"/>
        <w:rPr>
          <w:rFonts w:ascii="Calibri" w:cs="Calibri" w:eastAsia="Calibri" w:hAnsi="Calibri"/>
          <w:b w:val="0"/>
          <w:i w:val="0"/>
          <w:smallCaps w:val="0"/>
          <w:strike w:val="0"/>
          <w:color w:val="404040"/>
          <w:sz w:val="28"/>
          <w:szCs w:val="28"/>
          <w:u w:val="none"/>
          <w:shd w:fill="auto" w:val="clear"/>
          <w:vertAlign w:val="baseline"/>
        </w:rPr>
      </w:pPr>
      <w:r w:rsidDel="00000000" w:rsidR="00000000" w:rsidRPr="00000000">
        <w:rPr>
          <w:rFonts w:ascii="Calibri" w:cs="Calibri" w:eastAsia="Calibri" w:hAnsi="Calibri"/>
          <w:b w:val="0"/>
          <w:i w:val="0"/>
          <w:smallCaps w:val="0"/>
          <w:strike w:val="0"/>
          <w:color w:val="404040"/>
          <w:sz w:val="28"/>
          <w:szCs w:val="28"/>
          <w:u w:val="none"/>
          <w:shd w:fill="auto" w:val="clear"/>
          <w:vertAlign w:val="baseline"/>
          <w:rtl w:val="0"/>
        </w:rPr>
        <w:t xml:space="preserve">¿Cuáles serían las instrucciones para que el robot dibuje el pentagrama en marte?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404040"/>
          <w:sz w:val="36"/>
          <w:szCs w:val="3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3679825</wp:posOffset>
            </wp:positionH>
            <wp:positionV relativeFrom="paragraph">
              <wp:posOffset>347122</wp:posOffset>
            </wp:positionV>
            <wp:extent cx="1383030" cy="2197100"/>
            <wp:effectExtent b="0" l="0" r="0" t="0"/>
            <wp:wrapSquare wrapText="bothSides" distB="0" distT="0" distL="0" distR="0"/>
            <wp:docPr id="18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383030" cy="2197100"/>
                    </a:xfrm>
                    <a:prstGeom prst="rect"/>
                    <a:ln/>
                  </pic:spPr>
                </pic:pic>
              </a:graphicData>
            </a:graphic>
          </wp:anchor>
        </w:drawing>
      </w:r>
    </w:p>
    <w:p w:rsidR="00000000" w:rsidDel="00000000" w:rsidP="00000000" w:rsidRDefault="00000000" w:rsidRPr="00000000" w14:paraId="00000060">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color w:val="ff0000"/>
          <w:rtl w:val="0"/>
        </w:rPr>
        <w:t xml:space="preserve">Rt://</w:t>
      </w:r>
    </w:p>
    <w:p w:rsidR="00000000" w:rsidDel="00000000" w:rsidP="00000000" w:rsidRDefault="00000000" w:rsidRPr="00000000" w14:paraId="00000061">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color w:val="ff0000"/>
          <w:rtl w:val="0"/>
        </w:rPr>
        <w:t xml:space="preserve">ct</w:t>
      </w:r>
    </w:p>
    <w:p w:rsidR="00000000" w:rsidDel="00000000" w:rsidP="00000000" w:rsidRDefault="00000000" w:rsidRPr="00000000" w14:paraId="00000062">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color w:val="ff0000"/>
          <w:rtl w:val="0"/>
        </w:rPr>
        <w:t xml:space="preserve">pd</w:t>
      </w:r>
    </w:p>
    <w:p w:rsidR="00000000" w:rsidDel="00000000" w:rsidP="00000000" w:rsidRDefault="00000000" w:rsidRPr="00000000" w14:paraId="00000063">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color w:val="ff0000"/>
          <w:rtl w:val="0"/>
        </w:rPr>
        <w:t xml:space="preserve">fd</w:t>
        <w:tab/>
        <w:tab/>
        <w:t xml:space="preserve">10</w:t>
      </w:r>
      <w:r w:rsidDel="00000000" w:rsidR="00000000" w:rsidRPr="00000000">
        <w:drawing>
          <wp:anchor allowOverlap="1" behindDoc="0" distB="0" distT="0" distL="0" distR="0" hidden="0" layoutInCell="1" locked="0" relativeHeight="0" simplePos="0">
            <wp:simplePos x="0" y="0"/>
            <wp:positionH relativeFrom="column">
              <wp:posOffset>1811416</wp:posOffset>
            </wp:positionH>
            <wp:positionV relativeFrom="paragraph">
              <wp:posOffset>16155</wp:posOffset>
            </wp:positionV>
            <wp:extent cx="1238250" cy="1276350"/>
            <wp:effectExtent b="0" l="0" r="0" t="0"/>
            <wp:wrapSquare wrapText="bothSides" distB="0" distT="0" distL="0" distR="0"/>
            <wp:docPr id="18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238250" cy="1276350"/>
                    </a:xfrm>
                    <a:prstGeom prst="rect"/>
                    <a:ln/>
                  </pic:spPr>
                </pic:pic>
              </a:graphicData>
            </a:graphic>
          </wp:anchor>
        </w:drawing>
      </w:r>
    </w:p>
    <w:p w:rsidR="00000000" w:rsidDel="00000000" w:rsidP="00000000" w:rsidRDefault="00000000" w:rsidRPr="00000000" w14:paraId="00000064">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color w:val="ff0000"/>
          <w:rtl w:val="0"/>
        </w:rPr>
        <w:t xml:space="preserve">rt</w:t>
        <w:tab/>
        <w:tab/>
        <w:t xml:space="preserve">144</w:t>
      </w:r>
    </w:p>
    <w:p w:rsidR="00000000" w:rsidDel="00000000" w:rsidP="00000000" w:rsidRDefault="00000000" w:rsidRPr="00000000" w14:paraId="00000065">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color w:val="ff0000"/>
          <w:rtl w:val="0"/>
        </w:rPr>
        <w:t xml:space="preserve">fd</w:t>
        <w:tab/>
        <w:tab/>
        <w:t xml:space="preserve">10</w:t>
      </w:r>
    </w:p>
    <w:p w:rsidR="00000000" w:rsidDel="00000000" w:rsidP="00000000" w:rsidRDefault="00000000" w:rsidRPr="00000000" w14:paraId="00000066">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color w:val="ff0000"/>
          <w:rtl w:val="0"/>
        </w:rPr>
        <w:t xml:space="preserve">rt</w:t>
        <w:tab/>
        <w:tab/>
        <w:t xml:space="preserve">144 </w:t>
      </w:r>
    </w:p>
    <w:p w:rsidR="00000000" w:rsidDel="00000000" w:rsidP="00000000" w:rsidRDefault="00000000" w:rsidRPr="00000000" w14:paraId="00000067">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color w:val="ff0000"/>
          <w:rtl w:val="0"/>
        </w:rPr>
        <w:t xml:space="preserve">fd</w:t>
        <w:tab/>
        <w:tab/>
        <w:t xml:space="preserve">10</w:t>
      </w:r>
    </w:p>
    <w:p w:rsidR="00000000" w:rsidDel="00000000" w:rsidP="00000000" w:rsidRDefault="00000000" w:rsidRPr="00000000" w14:paraId="00000068">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color w:val="ff0000"/>
          <w:rtl w:val="0"/>
        </w:rPr>
        <w:t xml:space="preserve">rt</w:t>
        <w:tab/>
        <w:tab/>
        <w:t xml:space="preserve">144</w:t>
      </w:r>
    </w:p>
    <w:p w:rsidR="00000000" w:rsidDel="00000000" w:rsidP="00000000" w:rsidRDefault="00000000" w:rsidRPr="00000000" w14:paraId="00000069">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color w:val="ff0000"/>
          <w:rtl w:val="0"/>
        </w:rPr>
        <w:t xml:space="preserve">fd</w:t>
        <w:tab/>
        <w:tab/>
        <w:t xml:space="preserve">10</w:t>
      </w:r>
    </w:p>
    <w:p w:rsidR="00000000" w:rsidDel="00000000" w:rsidP="00000000" w:rsidRDefault="00000000" w:rsidRPr="00000000" w14:paraId="0000006A">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color w:val="ff0000"/>
          <w:rtl w:val="0"/>
        </w:rPr>
        <w:t xml:space="preserve">rt</w:t>
        <w:tab/>
        <w:tab/>
        <w:t xml:space="preserve">144</w:t>
      </w:r>
    </w:p>
    <w:p w:rsidR="00000000" w:rsidDel="00000000" w:rsidP="00000000" w:rsidRDefault="00000000" w:rsidRPr="00000000" w14:paraId="0000006B">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color w:val="ff0000"/>
          <w:rtl w:val="0"/>
        </w:rPr>
        <w:t xml:space="preserve">fd</w:t>
        <w:tab/>
        <w:tab/>
        <w:t xml:space="preserve">10</w:t>
      </w:r>
    </w:p>
    <w:p w:rsidR="00000000" w:rsidDel="00000000" w:rsidP="00000000" w:rsidRDefault="00000000" w:rsidRPr="00000000" w14:paraId="0000006C">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rtl w:val="0"/>
        </w:rPr>
      </w:r>
    </w:p>
    <w:p w:rsidR="00000000" w:rsidDel="00000000" w:rsidP="00000000" w:rsidRDefault="00000000" w:rsidRPr="00000000" w14:paraId="0000006D">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color w:val="ff0000"/>
          <w:rtl w:val="0"/>
        </w:rPr>
        <w:t xml:space="preserve">El problema se reduce en hallar el ángulo de giro β que es 180 – α</w:t>
      </w:r>
    </w:p>
    <w:p w:rsidR="00000000" w:rsidDel="00000000" w:rsidP="00000000" w:rsidRDefault="00000000" w:rsidRPr="00000000" w14:paraId="0000006E">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color w:val="ff0000"/>
          <w:rtl w:val="0"/>
        </w:rPr>
        <w:t xml:space="preserve">Ahora bien α es ½ de la medida del sector circular 360/ 5 porque hay 5 áreas iguales </w:t>
      </w:r>
    </w:p>
    <w:p w:rsidR="00000000" w:rsidDel="00000000" w:rsidP="00000000" w:rsidRDefault="00000000" w:rsidRPr="00000000" w14:paraId="0000006F">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color w:val="ff0000"/>
          <w:rtl w:val="0"/>
        </w:rPr>
        <w:t xml:space="preserve">α = (360/5)/ 2 = 36</w:t>
      </w:r>
    </w:p>
    <w:p w:rsidR="00000000" w:rsidDel="00000000" w:rsidP="00000000" w:rsidRDefault="00000000" w:rsidRPr="00000000" w14:paraId="00000070">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color w:val="ff0000"/>
          <w:rtl w:val="0"/>
        </w:rPr>
        <w:t xml:space="preserve">β = 180-36 = 144</w:t>
      </w:r>
    </w:p>
    <w:p w:rsidR="00000000" w:rsidDel="00000000" w:rsidP="00000000" w:rsidRDefault="00000000" w:rsidRPr="00000000" w14:paraId="00000071">
      <w:pPr>
        <w:spacing w:after="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72">
      <w:pPr>
        <w:pBdr>
          <w:top w:color="000000" w:space="1" w:sz="4" w:val="single"/>
          <w:left w:color="000000" w:space="4" w:sz="4" w:val="single"/>
          <w:bottom w:color="000000" w:space="1" w:sz="4" w:val="single"/>
          <w:right w:color="000000" w:space="4" w:sz="4" w:val="single"/>
        </w:pBdr>
        <w:spacing w:after="0" w:lineRule="auto"/>
        <w:jc w:val="both"/>
        <w:rPr>
          <w:color w:val="ff0000"/>
        </w:rPr>
      </w:pPr>
      <w:r w:rsidDel="00000000" w:rsidR="00000000" w:rsidRPr="00000000">
        <w:rPr>
          <w:color w:val="ff0000"/>
          <w:rtl w:val="0"/>
        </w:rPr>
        <w:t xml:space="preserve">En la siguiente dirección se encuentra un programa en línea para probar el ejercicio.</w:t>
      </w:r>
    </w:p>
    <w:p w:rsidR="00000000" w:rsidDel="00000000" w:rsidP="00000000" w:rsidRDefault="00000000" w:rsidRPr="00000000" w14:paraId="00000073">
      <w:pPr>
        <w:pBdr>
          <w:top w:color="000000" w:space="1" w:sz="4" w:val="single"/>
          <w:left w:color="000000" w:space="4" w:sz="4" w:val="single"/>
          <w:bottom w:color="000000" w:space="1" w:sz="4" w:val="single"/>
          <w:right w:color="000000" w:space="4" w:sz="4" w:val="single"/>
        </w:pBdr>
        <w:spacing w:after="0" w:lineRule="auto"/>
        <w:jc w:val="both"/>
        <w:rPr>
          <w:color w:val="ff0000"/>
        </w:rPr>
      </w:pPr>
      <w:hyperlink r:id="rId11">
        <w:r w:rsidDel="00000000" w:rsidR="00000000" w:rsidRPr="00000000">
          <w:rPr>
            <w:color w:val="ff0000"/>
            <w:u w:val="single"/>
            <w:rtl w:val="0"/>
          </w:rPr>
          <w:t xml:space="preserve">https://www.transum.org/software/Logo/</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40404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404040"/>
          <w:sz w:val="36"/>
          <w:szCs w:val="36"/>
          <w:u w:val="none"/>
          <w:shd w:fill="auto" w:val="clear"/>
          <w:vertAlign w:val="baseline"/>
        </w:rPr>
      </w:pPr>
      <w:r w:rsidDel="00000000" w:rsidR="00000000" w:rsidRPr="00000000">
        <w:rPr>
          <w:rFonts w:ascii="Calibri" w:cs="Calibri" w:eastAsia="Calibri" w:hAnsi="Calibri"/>
          <w:b w:val="0"/>
          <w:i w:val="0"/>
          <w:smallCaps w:val="0"/>
          <w:strike w:val="0"/>
          <w:color w:val="404040"/>
          <w:sz w:val="36"/>
          <w:szCs w:val="36"/>
          <w:u w:val="none"/>
          <w:shd w:fill="auto" w:val="clear"/>
          <w:vertAlign w:val="baseline"/>
          <w:rtl w:val="0"/>
        </w:rPr>
        <w:t xml:space="preserve">Taller 4: Generalización</w:t>
      </w:r>
    </w:p>
    <w:p w:rsidR="00000000" w:rsidDel="00000000" w:rsidP="00000000" w:rsidRDefault="00000000" w:rsidRPr="00000000" w14:paraId="00000076">
      <w:pPr>
        <w:spacing w:after="0" w:lineRule="auto"/>
        <w:jc w:val="both"/>
        <w:rPr/>
      </w:pPr>
      <w:r w:rsidDel="00000000" w:rsidR="00000000" w:rsidRPr="00000000">
        <w:rPr>
          <w:rtl w:val="0"/>
        </w:rPr>
        <w:t xml:space="preserve">El ejercicio del dron rojo se resolvió solo para el ejemplo dado, proponga una estrategia de generalización para los valores de largo, ancho y alcance, con la única restricción de que </w:t>
      </w:r>
    </w:p>
    <w:p w:rsidR="00000000" w:rsidDel="00000000" w:rsidP="00000000" w:rsidRDefault="00000000" w:rsidRPr="00000000" w14:paraId="00000077">
      <w:pPr>
        <w:pBdr>
          <w:top w:color="000000" w:space="1" w:sz="4" w:val="single"/>
          <w:left w:color="000000" w:space="4" w:sz="4" w:val="single"/>
          <w:bottom w:color="000000" w:space="1" w:sz="4" w:val="single"/>
          <w:right w:color="000000" w:space="4" w:sz="4" w:val="single"/>
        </w:pBdr>
        <w:spacing w:after="0" w:lineRule="auto"/>
        <w:jc w:val="center"/>
        <w:rPr/>
      </w:pPr>
      <w:r w:rsidDel="00000000" w:rsidR="00000000" w:rsidRPr="00000000">
        <w:rPr>
          <w:rtl w:val="0"/>
        </w:rPr>
        <w:t xml:space="preserve">El alcance debe ser menor o igual a largo + ancho</w:t>
      </w:r>
    </w:p>
    <w:p w:rsidR="00000000" w:rsidDel="00000000" w:rsidP="00000000" w:rsidRDefault="00000000" w:rsidRPr="00000000" w14:paraId="00000078">
      <w:pPr>
        <w:spacing w:after="0" w:lineRule="auto"/>
        <w:jc w:val="both"/>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88900</wp:posOffset>
                </wp:positionV>
                <wp:extent cx="1954316" cy="1264153"/>
                <wp:effectExtent b="0" l="0" r="0" t="0"/>
                <wp:wrapNone/>
                <wp:docPr id="182" name=""/>
                <a:graphic>
                  <a:graphicData uri="http://schemas.microsoft.com/office/word/2010/wordprocessingShape">
                    <wps:wsp>
                      <wps:cNvSpPr/>
                      <wps:cNvPr id="6" name="Shape 6"/>
                      <wps:spPr>
                        <a:xfrm>
                          <a:off x="4375192" y="3154274"/>
                          <a:ext cx="1941616" cy="1251453"/>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88900</wp:posOffset>
                </wp:positionV>
                <wp:extent cx="1954316" cy="1264153"/>
                <wp:effectExtent b="0" l="0" r="0" t="0"/>
                <wp:wrapNone/>
                <wp:docPr id="182"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1954316" cy="126415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3886200</wp:posOffset>
                </wp:positionH>
                <wp:positionV relativeFrom="paragraph">
                  <wp:posOffset>88900</wp:posOffset>
                </wp:positionV>
                <wp:extent cx="25400" cy="1246312"/>
                <wp:effectExtent b="0" l="0" r="0" t="0"/>
                <wp:wrapNone/>
                <wp:docPr id="181" name=""/>
                <a:graphic>
                  <a:graphicData uri="http://schemas.microsoft.com/office/word/2010/wordprocessingShape">
                    <wps:wsp>
                      <wps:cNvCnPr/>
                      <wps:spPr>
                        <a:xfrm>
                          <a:off x="5346000" y="3156844"/>
                          <a:ext cx="0" cy="1246312"/>
                        </a:xfrm>
                        <a:prstGeom prst="straightConnector1">
                          <a:avLst/>
                        </a:prstGeom>
                        <a:noFill/>
                        <a:ln cap="flat" cmpd="sng" w="9525">
                          <a:solidFill>
                            <a:schemeClr val="accent1"/>
                          </a:solidFill>
                          <a:prstDash val="solid"/>
                          <a:miter lim="800000"/>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3886200</wp:posOffset>
                </wp:positionH>
                <wp:positionV relativeFrom="paragraph">
                  <wp:posOffset>88900</wp:posOffset>
                </wp:positionV>
                <wp:extent cx="25400" cy="1246312"/>
                <wp:effectExtent b="0" l="0" r="0" t="0"/>
                <wp:wrapNone/>
                <wp:docPr id="181"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25400" cy="1246312"/>
                        </a:xfrm>
                        <a:prstGeom prst="rect"/>
                        <a:ln/>
                      </pic:spPr>
                    </pic:pic>
                  </a:graphicData>
                </a:graphic>
              </wp:anchor>
            </w:drawing>
          </mc:Fallback>
        </mc:AlternateContent>
      </w:r>
    </w:p>
    <w:p w:rsidR="00000000" w:rsidDel="00000000" w:rsidP="00000000" w:rsidRDefault="00000000" w:rsidRPr="00000000" w14:paraId="0000007A">
      <w:pPr>
        <w:rPr>
          <w:b w:val="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3924300</wp:posOffset>
                </wp:positionH>
                <wp:positionV relativeFrom="paragraph">
                  <wp:posOffset>165100</wp:posOffset>
                </wp:positionV>
                <wp:extent cx="523875" cy="269875"/>
                <wp:effectExtent b="0" l="0" r="0" t="0"/>
                <wp:wrapSquare wrapText="bothSides" distB="0" distT="0" distL="0" distR="0"/>
                <wp:docPr id="183" name=""/>
                <a:graphic>
                  <a:graphicData uri="http://schemas.microsoft.com/office/word/2010/wordprocessingShape">
                    <wps:wsp>
                      <wps:cNvSpPr/>
                      <wps:cNvPr id="7" name="Shape 7"/>
                      <wps:spPr>
                        <a:xfrm>
                          <a:off x="5088825" y="3649825"/>
                          <a:ext cx="514350" cy="2603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largo</w:t>
                            </w:r>
                            <w:r w:rsidDel="00000000" w:rsidR="00000000" w:rsidRPr="00000000">
                              <w:rPr>
                                <w:rFonts w:ascii="Calibri" w:cs="Calibri" w:eastAsia="Calibri" w:hAnsi="Calibri"/>
                                <w:b w:val="0"/>
                                <w:i w:val="0"/>
                                <w:smallCaps w:val="0"/>
                                <w:strike w:val="0"/>
                                <w:color w:val="000000"/>
                                <w:sz w:val="22"/>
                                <w:vertAlign w:val="baseline"/>
                              </w:rPr>
                              <w:t xml:space="preserve">mts</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3924300</wp:posOffset>
                </wp:positionH>
                <wp:positionV relativeFrom="paragraph">
                  <wp:posOffset>165100</wp:posOffset>
                </wp:positionV>
                <wp:extent cx="523875" cy="269875"/>
                <wp:effectExtent b="0" l="0" r="0" t="0"/>
                <wp:wrapSquare wrapText="bothSides" distB="0" distT="0" distL="0" distR="0"/>
                <wp:docPr id="183"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523875" cy="269875"/>
                        </a:xfrm>
                        <a:prstGeom prst="rect"/>
                        <a:ln/>
                      </pic:spPr>
                    </pic:pic>
                  </a:graphicData>
                </a:graphic>
              </wp:anchor>
            </w:drawing>
          </mc:Fallback>
        </mc:AlternateConten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3708400</wp:posOffset>
                </wp:positionH>
                <wp:positionV relativeFrom="paragraph">
                  <wp:posOffset>190500</wp:posOffset>
                </wp:positionV>
                <wp:extent cx="864290" cy="729118"/>
                <wp:effectExtent b="0" l="0" r="0" t="0"/>
                <wp:wrapSquare wrapText="bothSides" distB="0" distT="0" distL="0" distR="0"/>
                <wp:docPr id="179" name=""/>
                <a:graphic>
                  <a:graphicData uri="http://schemas.microsoft.com/office/word/2010/wordprocessingShape">
                    <wps:wsp>
                      <wps:cNvCnPr/>
                      <wps:spPr>
                        <a:xfrm>
                          <a:off x="4918618" y="3420204"/>
                          <a:ext cx="854765" cy="719593"/>
                        </a:xfrm>
                        <a:prstGeom prst="straightConnector1">
                          <a:avLst/>
                        </a:prstGeom>
                        <a:noFill/>
                        <a:ln cap="flat" cmpd="sng" w="9525">
                          <a:solidFill>
                            <a:schemeClr val="accent6"/>
                          </a:solidFill>
                          <a:prstDash val="dash"/>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3708400</wp:posOffset>
                </wp:positionH>
                <wp:positionV relativeFrom="paragraph">
                  <wp:posOffset>190500</wp:posOffset>
                </wp:positionV>
                <wp:extent cx="864290" cy="729118"/>
                <wp:effectExtent b="0" l="0" r="0" t="0"/>
                <wp:wrapSquare wrapText="bothSides" distB="0" distT="0" distL="0" distR="0"/>
                <wp:docPr id="179"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864290" cy="729118"/>
                        </a:xfrm>
                        <a:prstGeom prst="rect"/>
                        <a:ln/>
                      </pic:spPr>
                    </pic:pic>
                  </a:graphicData>
                </a:graphic>
              </wp:anchor>
            </w:drawing>
          </mc:Fallback>
        </mc:AlternateContent>
      </w:r>
    </w:p>
    <w:p w:rsidR="00000000" w:rsidDel="00000000" w:rsidP="00000000" w:rsidRDefault="00000000" w:rsidRPr="00000000" w14:paraId="0000007E">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4025900</wp:posOffset>
                </wp:positionH>
                <wp:positionV relativeFrom="paragraph">
                  <wp:posOffset>50800</wp:posOffset>
                </wp:positionV>
                <wp:extent cx="657556" cy="269875"/>
                <wp:effectExtent b="0" l="0" r="0" t="0"/>
                <wp:wrapSquare wrapText="bothSides" distB="0" distT="0" distL="0" distR="0"/>
                <wp:docPr id="180" name=""/>
                <a:graphic>
                  <a:graphicData uri="http://schemas.microsoft.com/office/word/2010/wordprocessingShape">
                    <wps:wsp>
                      <wps:cNvSpPr/>
                      <wps:cNvPr id="4" name="Shape 4"/>
                      <wps:spPr>
                        <a:xfrm>
                          <a:off x="5021985" y="3649825"/>
                          <a:ext cx="648031" cy="2603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alcance</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4025900</wp:posOffset>
                </wp:positionH>
                <wp:positionV relativeFrom="paragraph">
                  <wp:posOffset>50800</wp:posOffset>
                </wp:positionV>
                <wp:extent cx="657556" cy="269875"/>
                <wp:effectExtent b="0" l="0" r="0" t="0"/>
                <wp:wrapSquare wrapText="bothSides" distB="0" distT="0" distL="0" distR="0"/>
                <wp:docPr id="180"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657556" cy="26987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2438400</wp:posOffset>
                </wp:positionH>
                <wp:positionV relativeFrom="paragraph">
                  <wp:posOffset>165100</wp:posOffset>
                </wp:positionV>
                <wp:extent cx="523875" cy="269875"/>
                <wp:effectExtent b="0" l="0" r="0" t="0"/>
                <wp:wrapSquare wrapText="bothSides" distB="0" distT="0" distL="0" distR="0"/>
                <wp:docPr id="178" name=""/>
                <a:graphic>
                  <a:graphicData uri="http://schemas.microsoft.com/office/word/2010/wordprocessingShape">
                    <wps:wsp>
                      <wps:cNvSpPr/>
                      <wps:cNvPr id="2" name="Shape 2"/>
                      <wps:spPr>
                        <a:xfrm>
                          <a:off x="5088825" y="3649825"/>
                          <a:ext cx="514350" cy="2603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ancho</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2438400</wp:posOffset>
                </wp:positionH>
                <wp:positionV relativeFrom="paragraph">
                  <wp:posOffset>165100</wp:posOffset>
                </wp:positionV>
                <wp:extent cx="523875" cy="269875"/>
                <wp:effectExtent b="0" l="0" r="0" t="0"/>
                <wp:wrapSquare wrapText="bothSides" distB="0" distT="0" distL="0" distR="0"/>
                <wp:docPr id="178" name="image4.png"/>
                <a:graphic>
                  <a:graphicData uri="http://schemas.openxmlformats.org/drawingml/2006/picture">
                    <pic:pic>
                      <pic:nvPicPr>
                        <pic:cNvPr id="0" name="image4.png"/>
                        <pic:cNvPicPr preferRelativeResize="0"/>
                      </pic:nvPicPr>
                      <pic:blipFill>
                        <a:blip r:embed="rId17"/>
                        <a:srcRect/>
                        <a:stretch>
                          <a:fillRect/>
                        </a:stretch>
                      </pic:blipFill>
                      <pic:spPr>
                        <a:xfrm>
                          <a:off x="0" y="0"/>
                          <a:ext cx="523875" cy="269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1790700</wp:posOffset>
                </wp:positionH>
                <wp:positionV relativeFrom="paragraph">
                  <wp:posOffset>88900</wp:posOffset>
                </wp:positionV>
                <wp:extent cx="1919494" cy="25400"/>
                <wp:effectExtent b="0" l="0" r="0" t="0"/>
                <wp:wrapNone/>
                <wp:docPr id="184" name=""/>
                <a:graphic>
                  <a:graphicData uri="http://schemas.microsoft.com/office/word/2010/wordprocessingShape">
                    <wps:wsp>
                      <wps:cNvCnPr/>
                      <wps:spPr>
                        <a:xfrm>
                          <a:off x="4386253" y="3779296"/>
                          <a:ext cx="1919494" cy="1408"/>
                        </a:xfrm>
                        <a:prstGeom prst="straightConnector1">
                          <a:avLst/>
                        </a:prstGeom>
                        <a:noFill/>
                        <a:ln cap="flat" cmpd="sng" w="9525">
                          <a:solidFill>
                            <a:schemeClr val="accent1"/>
                          </a:solidFill>
                          <a:prstDash val="solid"/>
                          <a:miter lim="800000"/>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1790700</wp:posOffset>
                </wp:positionH>
                <wp:positionV relativeFrom="paragraph">
                  <wp:posOffset>88900</wp:posOffset>
                </wp:positionV>
                <wp:extent cx="1919494" cy="25400"/>
                <wp:effectExtent b="0" l="0" r="0" t="0"/>
                <wp:wrapNone/>
                <wp:docPr id="184" name="image12.png"/>
                <a:graphic>
                  <a:graphicData uri="http://schemas.openxmlformats.org/drawingml/2006/picture">
                    <pic:pic>
                      <pic:nvPicPr>
                        <pic:cNvPr id="0" name="image12.png"/>
                        <pic:cNvPicPr preferRelativeResize="0"/>
                      </pic:nvPicPr>
                      <pic:blipFill>
                        <a:blip r:embed="rId18"/>
                        <a:srcRect/>
                        <a:stretch>
                          <a:fillRect/>
                        </a:stretch>
                      </pic:blipFill>
                      <pic:spPr>
                        <a:xfrm>
                          <a:off x="0" y="0"/>
                          <a:ext cx="1919494" cy="25400"/>
                        </a:xfrm>
                        <a:prstGeom prst="rect"/>
                        <a:ln/>
                      </pic:spPr>
                    </pic:pic>
                  </a:graphicData>
                </a:graphic>
              </wp:anchor>
            </w:drawing>
          </mc:Fallback>
        </mc:AlternateContent>
      </w:r>
    </w:p>
    <w:p w:rsidR="00000000" w:rsidDel="00000000" w:rsidP="00000000" w:rsidRDefault="00000000" w:rsidRPr="00000000" w14:paraId="0000007F">
      <w:pPr>
        <w:spacing w:after="0" w:lineRule="auto"/>
        <w:jc w:val="both"/>
        <w:rPr/>
      </w:pPr>
      <w:r w:rsidDel="00000000" w:rsidR="00000000" w:rsidRPr="00000000">
        <w:rPr>
          <w:rtl w:val="0"/>
        </w:rPr>
      </w:r>
    </w:p>
    <w:p w:rsidR="00000000" w:rsidDel="00000000" w:rsidP="00000000" w:rsidRDefault="00000000" w:rsidRPr="00000000" w14:paraId="00000080">
      <w:pPr>
        <w:spacing w:after="0"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4456955</wp:posOffset>
            </wp:positionH>
            <wp:positionV relativeFrom="paragraph">
              <wp:posOffset>47652</wp:posOffset>
            </wp:positionV>
            <wp:extent cx="224612" cy="246128"/>
            <wp:effectExtent b="0" l="0" r="0" t="0"/>
            <wp:wrapSquare wrapText="bothSides" distB="0" distT="0" distL="0" distR="0"/>
            <wp:docPr id="18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24612" cy="246128"/>
                    </a:xfrm>
                    <a:prstGeom prst="rect"/>
                    <a:ln/>
                  </pic:spPr>
                </pic:pic>
              </a:graphicData>
            </a:graphic>
          </wp:anchor>
        </w:drawing>
      </w:r>
    </w:p>
    <w:p w:rsidR="00000000" w:rsidDel="00000000" w:rsidP="00000000" w:rsidRDefault="00000000" w:rsidRPr="00000000" w14:paraId="00000081">
      <w:pPr>
        <w:spacing w:after="0" w:lineRule="auto"/>
        <w:jc w:val="both"/>
        <w:rPr/>
      </w:pPr>
      <w:r w:rsidDel="00000000" w:rsidR="00000000" w:rsidRPr="00000000">
        <w:rPr>
          <w:rtl w:val="0"/>
        </w:rPr>
      </w:r>
    </w:p>
    <w:p w:rsidR="00000000" w:rsidDel="00000000" w:rsidP="00000000" w:rsidRDefault="00000000" w:rsidRPr="00000000" w14:paraId="00000082">
      <w:pPr>
        <w:spacing w:after="0" w:lineRule="auto"/>
        <w:jc w:val="both"/>
        <w:rPr/>
      </w:pPr>
      <w:r w:rsidDel="00000000" w:rsidR="00000000" w:rsidRPr="00000000">
        <w:rPr>
          <w:rtl w:val="0"/>
        </w:rPr>
        <w:t xml:space="preserve">Se puede generalizar fácilmente mirando los casos:</w:t>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Cuando alcance es menor que largo y menor que ancho</w:t>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Cuando alcance es mayor a una de las dos dimensiones (largo, ancho)</w:t>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Cuando alcance es mayor a las dos dimensiones</w:t>
      </w:r>
    </w:p>
    <w:p w:rsidR="00000000" w:rsidDel="00000000" w:rsidP="00000000" w:rsidRDefault="00000000" w:rsidRPr="00000000" w14:paraId="00000086">
      <w:pPr>
        <w:spacing w:after="0" w:lineRule="auto"/>
        <w:jc w:val="both"/>
        <w:rPr/>
      </w:pPr>
      <w:r w:rsidDel="00000000" w:rsidR="00000000" w:rsidRPr="00000000">
        <w:rPr>
          <w:rtl w:val="0"/>
        </w:rPr>
      </w:r>
    </w:p>
    <w:p w:rsidR="00000000" w:rsidDel="00000000" w:rsidP="00000000" w:rsidRDefault="00000000" w:rsidRPr="00000000" w14:paraId="00000087">
      <w:pPr>
        <w:spacing w:after="0" w:lineRule="auto"/>
        <w:jc w:val="both"/>
        <w:rPr/>
      </w:pPr>
      <w:r w:rsidDel="00000000" w:rsidR="00000000" w:rsidRPr="00000000">
        <w:rPr>
          <w:rtl w:val="0"/>
        </w:rPr>
      </w:r>
    </w:p>
    <w:p w:rsidR="00000000" w:rsidDel="00000000" w:rsidP="00000000" w:rsidRDefault="00000000" w:rsidRPr="00000000" w14:paraId="00000088">
      <w:pPr>
        <w:spacing w:after="0" w:lineRule="auto"/>
        <w:jc w:val="both"/>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nsolas"/>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_tradn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3F516B"/>
  </w:style>
  <w:style w:type="paragraph" w:styleId="Ttulo1">
    <w:name w:val="heading 1"/>
    <w:basedOn w:val="Normal"/>
    <w:next w:val="Normal"/>
    <w:link w:val="Ttulo1Car"/>
    <w:uiPriority w:val="9"/>
    <w:qFormat w:val="1"/>
    <w:rsid w:val="00BC4D3C"/>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71312E"/>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unhideWhenUsed w:val="1"/>
    <w:qFormat w:val="1"/>
    <w:rsid w:val="00C43C3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Ttulo4">
    <w:name w:val="heading 4"/>
    <w:basedOn w:val="Normal"/>
    <w:next w:val="Normal"/>
    <w:link w:val="Ttulo4Car"/>
    <w:uiPriority w:val="9"/>
    <w:unhideWhenUsed w:val="1"/>
    <w:qFormat w:val="1"/>
    <w:rsid w:val="00804F47"/>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656BB8"/>
    <w:pPr>
      <w:ind w:left="720"/>
      <w:contextualSpacing w:val="1"/>
    </w:pPr>
  </w:style>
  <w:style w:type="character" w:styleId="Ttulo1Car" w:customStyle="1">
    <w:name w:val="Título 1 Car"/>
    <w:basedOn w:val="Fuentedeprrafopredeter"/>
    <w:link w:val="Ttulo1"/>
    <w:uiPriority w:val="9"/>
    <w:rsid w:val="00BC4D3C"/>
    <w:rPr>
      <w:rFonts w:asciiTheme="majorHAnsi" w:cstheme="majorBidi" w:eastAsiaTheme="majorEastAsia" w:hAnsiTheme="majorHAnsi"/>
      <w:color w:val="2f5496" w:themeColor="accent1" w:themeShade="0000BF"/>
      <w:sz w:val="32"/>
      <w:szCs w:val="32"/>
    </w:rPr>
  </w:style>
  <w:style w:type="paragraph" w:styleId="Ttulo">
    <w:name w:val="Title"/>
    <w:basedOn w:val="Normal"/>
    <w:next w:val="Normal"/>
    <w:link w:val="TtuloCar"/>
    <w:uiPriority w:val="10"/>
    <w:qFormat w:val="1"/>
    <w:rsid w:val="0008164E"/>
    <w:pPr>
      <w:spacing w:after="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08164E"/>
    <w:rPr>
      <w:rFonts w:asciiTheme="majorHAnsi" w:cstheme="majorBidi" w:eastAsiaTheme="majorEastAsia" w:hAnsiTheme="majorHAnsi"/>
      <w:spacing w:val="-10"/>
      <w:kern w:val="28"/>
      <w:sz w:val="56"/>
      <w:szCs w:val="56"/>
    </w:rPr>
  </w:style>
  <w:style w:type="character" w:styleId="Ttulo2Car" w:customStyle="1">
    <w:name w:val="Título 2 Car"/>
    <w:basedOn w:val="Fuentedeprrafopredeter"/>
    <w:link w:val="Ttulo2"/>
    <w:uiPriority w:val="9"/>
    <w:rsid w:val="0071312E"/>
    <w:rPr>
      <w:rFonts w:asciiTheme="majorHAnsi" w:cstheme="majorBidi" w:eastAsiaTheme="majorEastAsia" w:hAnsiTheme="majorHAnsi"/>
      <w:color w:val="2f5496" w:themeColor="accent1" w:themeShade="0000BF"/>
      <w:sz w:val="26"/>
      <w:szCs w:val="26"/>
    </w:rPr>
  </w:style>
  <w:style w:type="character" w:styleId="Ttulo3Car" w:customStyle="1">
    <w:name w:val="Título 3 Car"/>
    <w:basedOn w:val="Fuentedeprrafopredeter"/>
    <w:link w:val="Ttulo3"/>
    <w:uiPriority w:val="9"/>
    <w:rsid w:val="00C43C3E"/>
    <w:rPr>
      <w:rFonts w:asciiTheme="majorHAnsi" w:cstheme="majorBidi" w:eastAsiaTheme="majorEastAsia" w:hAnsiTheme="majorHAnsi"/>
      <w:color w:val="1f3763" w:themeColor="accent1" w:themeShade="00007F"/>
      <w:sz w:val="24"/>
      <w:szCs w:val="24"/>
    </w:rPr>
  </w:style>
  <w:style w:type="character" w:styleId="Hipervnculo">
    <w:name w:val="Hyperlink"/>
    <w:basedOn w:val="Fuentedeprrafopredeter"/>
    <w:uiPriority w:val="99"/>
    <w:unhideWhenUsed w:val="1"/>
    <w:rsid w:val="00FE6588"/>
    <w:rPr>
      <w:color w:val="0563c1" w:themeColor="hyperlink"/>
      <w:u w:val="single"/>
    </w:rPr>
  </w:style>
  <w:style w:type="character" w:styleId="Mencinsinresolver">
    <w:name w:val="Unresolved Mention"/>
    <w:basedOn w:val="Fuentedeprrafopredeter"/>
    <w:uiPriority w:val="99"/>
    <w:semiHidden w:val="1"/>
    <w:unhideWhenUsed w:val="1"/>
    <w:rsid w:val="00FE6588"/>
    <w:rPr>
      <w:color w:val="605e5c"/>
      <w:shd w:color="auto" w:fill="e1dfdd" w:val="clear"/>
    </w:rPr>
  </w:style>
  <w:style w:type="character" w:styleId="Ttulo4Car" w:customStyle="1">
    <w:name w:val="Título 4 Car"/>
    <w:basedOn w:val="Fuentedeprrafopredeter"/>
    <w:link w:val="Ttulo4"/>
    <w:uiPriority w:val="9"/>
    <w:rsid w:val="00804F47"/>
    <w:rPr>
      <w:rFonts w:asciiTheme="majorHAnsi" w:cstheme="majorBidi" w:eastAsiaTheme="majorEastAsia" w:hAnsiTheme="majorHAnsi"/>
      <w:i w:val="1"/>
      <w:iCs w:val="1"/>
      <w:color w:val="2f5496" w:themeColor="accent1" w:themeShade="0000BF"/>
    </w:rPr>
  </w:style>
  <w:style w:type="table" w:styleId="Tablaconcuadrcula">
    <w:name w:val="Table Grid"/>
    <w:basedOn w:val="Tablanormal"/>
    <w:uiPriority w:val="39"/>
    <w:rsid w:val="005A4BC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delmarcadordeposicin">
    <w:name w:val="Placeholder Text"/>
    <w:basedOn w:val="Fuentedeprrafopredeter"/>
    <w:uiPriority w:val="99"/>
    <w:semiHidden w:val="1"/>
    <w:rsid w:val="00DE74B5"/>
    <w:rPr>
      <w:color w:val="808080"/>
    </w:rPr>
  </w:style>
  <w:style w:type="paragraph" w:styleId="MTTitulo" w:customStyle="1">
    <w:name w:val="MTTitulo"/>
    <w:basedOn w:val="Normal"/>
    <w:link w:val="MTTituloCar"/>
    <w:qFormat w:val="1"/>
    <w:rsid w:val="00CA3C7D"/>
    <w:rPr>
      <w:b w:val="1"/>
      <w:iCs w:val="1"/>
      <w:color w:val="262626" w:themeColor="text1" w:themeTint="0000D9"/>
      <w:sz w:val="40"/>
      <w:szCs w:val="32"/>
    </w:rPr>
  </w:style>
  <w:style w:type="paragraph" w:styleId="MTSub" w:customStyle="1">
    <w:name w:val="MTSub"/>
    <w:basedOn w:val="MTTitulo"/>
    <w:link w:val="MTSubCar"/>
    <w:qFormat w:val="1"/>
    <w:rsid w:val="00CA3C7D"/>
    <w:rPr>
      <w:b w:val="0"/>
      <w:color w:val="404040" w:themeColor="text1" w:themeTint="0000BF"/>
      <w:sz w:val="36"/>
    </w:rPr>
  </w:style>
  <w:style w:type="character" w:styleId="MTTituloCar" w:customStyle="1">
    <w:name w:val="MTTitulo Car"/>
    <w:basedOn w:val="Fuentedeprrafopredeter"/>
    <w:link w:val="MTTitulo"/>
    <w:rsid w:val="00CA3C7D"/>
    <w:rPr>
      <w:b w:val="1"/>
      <w:iCs w:val="1"/>
      <w:color w:val="262626" w:themeColor="text1" w:themeTint="0000D9"/>
      <w:sz w:val="40"/>
      <w:szCs w:val="32"/>
    </w:rPr>
  </w:style>
  <w:style w:type="paragraph" w:styleId="MTSubSub" w:customStyle="1">
    <w:name w:val="MTSubSub"/>
    <w:basedOn w:val="MTSub"/>
    <w:link w:val="MTSubSubCar"/>
    <w:qFormat w:val="1"/>
    <w:rsid w:val="00CA3C7D"/>
    <w:rPr>
      <w:color w:val="595959" w:themeColor="text1" w:themeTint="0000A6"/>
      <w:sz w:val="32"/>
    </w:rPr>
  </w:style>
  <w:style w:type="character" w:styleId="MTSubCar" w:customStyle="1">
    <w:name w:val="MTSub Car"/>
    <w:basedOn w:val="MTTituloCar"/>
    <w:link w:val="MTSub"/>
    <w:rsid w:val="00CA3C7D"/>
    <w:rPr>
      <w:b w:val="0"/>
      <w:iCs w:val="1"/>
      <w:color w:val="404040" w:themeColor="text1" w:themeTint="0000BF"/>
      <w:sz w:val="36"/>
      <w:szCs w:val="32"/>
    </w:rPr>
  </w:style>
  <w:style w:type="paragraph" w:styleId="MTSubSubSub" w:customStyle="1">
    <w:name w:val="MTSubSubSub"/>
    <w:basedOn w:val="Ttulo3"/>
    <w:link w:val="MTSubSubSubCar"/>
    <w:qFormat w:val="1"/>
    <w:rsid w:val="008E16EA"/>
    <w:rPr>
      <w:color w:val="404040" w:themeColor="text1" w:themeTint="0000BF"/>
      <w:sz w:val="28"/>
    </w:rPr>
  </w:style>
  <w:style w:type="character" w:styleId="MTSubSubCar" w:customStyle="1">
    <w:name w:val="MTSubSub Car"/>
    <w:basedOn w:val="MTSubCar"/>
    <w:link w:val="MTSubSub"/>
    <w:rsid w:val="00CA3C7D"/>
    <w:rPr>
      <w:b w:val="0"/>
      <w:iCs w:val="1"/>
      <w:color w:val="595959" w:themeColor="text1" w:themeTint="0000A6"/>
      <w:sz w:val="32"/>
      <w:szCs w:val="32"/>
    </w:rPr>
  </w:style>
  <w:style w:type="paragraph" w:styleId="MTResal" w:customStyle="1">
    <w:name w:val="MTResal"/>
    <w:basedOn w:val="Normal"/>
    <w:link w:val="MTResalCar"/>
    <w:qFormat w:val="1"/>
    <w:rsid w:val="000955C8"/>
    <w:rPr>
      <w:color w:val="ed7d31" w:themeColor="accent2"/>
      <w:sz w:val="28"/>
    </w:rPr>
  </w:style>
  <w:style w:type="character" w:styleId="MTSubSubSubCar" w:customStyle="1">
    <w:name w:val="MTSubSubSub Car"/>
    <w:basedOn w:val="Ttulo3Car"/>
    <w:link w:val="MTSubSubSub"/>
    <w:rsid w:val="008E16EA"/>
    <w:rPr>
      <w:rFonts w:asciiTheme="majorHAnsi" w:cstheme="majorBidi" w:eastAsiaTheme="majorEastAsia" w:hAnsiTheme="majorHAnsi"/>
      <w:color w:val="404040" w:themeColor="text1" w:themeTint="0000BF"/>
      <w:sz w:val="28"/>
      <w:szCs w:val="24"/>
    </w:rPr>
  </w:style>
  <w:style w:type="character" w:styleId="MTResalCar" w:customStyle="1">
    <w:name w:val="MTResal Car"/>
    <w:basedOn w:val="Fuentedeprrafopredeter"/>
    <w:link w:val="MTResal"/>
    <w:rsid w:val="000955C8"/>
    <w:rPr>
      <w:color w:val="ed7d31" w:themeColor="accent2"/>
      <w:sz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transum.org/software/Logo/" TargetMode="External"/><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q8o2eJzmRYqAuKB9X5Pr7JY12A==">AMUW2mVlP/PJ3msocmOHhvKmmX9nHHPPjwTAZMU3T5bDxtg9akLrgG14MN5cwKs3KhUWjr6yMGFgMKILhEjzOZWVbWDS1j37e+ux4JsmaxD6FFjQ5koei/iq6CzujJcPRpKwEoqAU6G2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2021-04-08T16:22:00Z</dcterms:created>
  <dc:creator>Oscar H Franco B</dc:creator>
</cp:coreProperties>
</file>