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168D6" w:rsidRDefault="009168D6" w:rsidP="009168D6">
      <w:pPr>
        <w:pStyle w:val="Ttulo3"/>
        <w:shd w:val="clear" w:color="auto" w:fill="FFFFFF"/>
        <w:spacing w:before="0" w:beforeAutospacing="0"/>
        <w:rPr>
          <w:rStyle w:val="Textoennegrita"/>
          <w:rFonts w:ascii="Montserrat" w:hAnsi="Montserrat"/>
          <w:b/>
          <w:bCs/>
          <w:color w:val="0F161A"/>
        </w:rPr>
      </w:pPr>
      <w:r>
        <w:rPr>
          <w:rStyle w:val="Textoennegrita"/>
          <w:rFonts w:ascii="Montserrat" w:hAnsi="Montserrat"/>
          <w:b/>
          <w:bCs/>
          <w:color w:val="0F161A"/>
        </w:rPr>
        <w:t>METODOS AGILES</w:t>
      </w:r>
      <w:bookmarkStart w:id="0" w:name="_GoBack"/>
      <w:bookmarkEnd w:id="0"/>
    </w:p>
    <w:p w:rsidR="009168D6" w:rsidRDefault="009168D6" w:rsidP="009168D6">
      <w:pPr>
        <w:pStyle w:val="Ttulo3"/>
        <w:shd w:val="clear" w:color="auto" w:fill="FFFFFF"/>
        <w:spacing w:before="0" w:beforeAutospacing="0"/>
        <w:rPr>
          <w:rStyle w:val="Textoennegrita"/>
          <w:rFonts w:ascii="Montserrat" w:hAnsi="Montserrat"/>
          <w:b/>
          <w:bCs/>
          <w:color w:val="0F161A"/>
        </w:rPr>
      </w:pPr>
    </w:p>
    <w:p w:rsidR="009168D6" w:rsidRDefault="009168D6" w:rsidP="009168D6">
      <w:pPr>
        <w:pStyle w:val="Ttulo3"/>
        <w:shd w:val="clear" w:color="auto" w:fill="FFFFFF"/>
        <w:spacing w:before="0" w:beforeAutospacing="0"/>
        <w:rPr>
          <w:rFonts w:ascii="Montserrat" w:hAnsi="Montserrat"/>
          <w:b w:val="0"/>
          <w:bCs w:val="0"/>
          <w:color w:val="0F161A"/>
        </w:rPr>
      </w:pPr>
      <w:r>
        <w:rPr>
          <w:rStyle w:val="Textoennegrita"/>
          <w:rFonts w:ascii="Montserrat" w:hAnsi="Montserrat"/>
          <w:b/>
          <w:bCs/>
          <w:color w:val="0F161A"/>
        </w:rPr>
        <w:t xml:space="preserve">1# Extreme </w:t>
      </w:r>
      <w:proofErr w:type="spellStart"/>
      <w:r>
        <w:rPr>
          <w:rStyle w:val="Textoennegrita"/>
          <w:rFonts w:ascii="Montserrat" w:hAnsi="Montserrat"/>
          <w:b/>
          <w:bCs/>
          <w:color w:val="0F161A"/>
        </w:rPr>
        <w:t>Programming</w:t>
      </w:r>
      <w:proofErr w:type="spellEnd"/>
      <w:r>
        <w:rPr>
          <w:rStyle w:val="Textoennegrita"/>
          <w:rFonts w:ascii="Montserrat" w:hAnsi="Montserrat"/>
          <w:b/>
          <w:bCs/>
          <w:color w:val="0F161A"/>
        </w:rPr>
        <w:t xml:space="preserve"> XP</w:t>
      </w:r>
    </w:p>
    <w:p w:rsidR="009168D6" w:rsidRDefault="009168D6" w:rsidP="009168D6">
      <w:pPr>
        <w:pStyle w:val="NormalWeb"/>
        <w:shd w:val="clear" w:color="auto" w:fill="FFFFFF"/>
        <w:rPr>
          <w:rFonts w:ascii="Montserrat" w:hAnsi="Montserrat"/>
          <w:color w:val="212529"/>
          <w:sz w:val="27"/>
          <w:szCs w:val="27"/>
        </w:rPr>
      </w:pPr>
      <w:r>
        <w:rPr>
          <w:rFonts w:ascii="Montserrat" w:hAnsi="Montserrat"/>
          <w:color w:val="212529"/>
          <w:sz w:val="27"/>
          <w:szCs w:val="27"/>
        </w:rPr>
        <w:t>Esta herramienta es muy útil sobre todo para startups o empresas que están en proceso de consolidación, puesto que su principal objetivo es ayudar en las relaciones entre los empleados y clientes. La clave del éxito del </w:t>
      </w:r>
      <w:hyperlink r:id="rId5" w:tgtFrame="_blank" w:history="1">
        <w:r>
          <w:rPr>
            <w:rStyle w:val="Hipervnculo"/>
            <w:rFonts w:ascii="Montserrat" w:hAnsi="Montserrat"/>
            <w:color w:val="007BFF"/>
            <w:sz w:val="27"/>
            <w:szCs w:val="27"/>
          </w:rPr>
          <w:t xml:space="preserve">Extreme </w:t>
        </w:r>
        <w:proofErr w:type="spellStart"/>
        <w:r>
          <w:rPr>
            <w:rStyle w:val="Hipervnculo"/>
            <w:rFonts w:ascii="Montserrat" w:hAnsi="Montserrat"/>
            <w:color w:val="007BFF"/>
            <w:sz w:val="27"/>
            <w:szCs w:val="27"/>
          </w:rPr>
          <w:t>Programming</w:t>
        </w:r>
        <w:proofErr w:type="spellEnd"/>
        <w:r>
          <w:rPr>
            <w:rStyle w:val="Hipervnculo"/>
            <w:rFonts w:ascii="Montserrat" w:hAnsi="Montserrat"/>
            <w:color w:val="007BFF"/>
            <w:sz w:val="27"/>
            <w:szCs w:val="27"/>
          </w:rPr>
          <w:t xml:space="preserve"> XP</w:t>
        </w:r>
      </w:hyperlink>
      <w:r>
        <w:rPr>
          <w:rFonts w:ascii="Montserrat" w:hAnsi="Montserrat"/>
          <w:color w:val="212529"/>
          <w:sz w:val="27"/>
          <w:szCs w:val="27"/>
        </w:rPr>
        <w:t> es potenciar las relaciones personales, a través, del trabajo en equipo, fomentando la comunicación y eliminando los tiempos muertos.</w:t>
      </w:r>
    </w:p>
    <w:p w:rsidR="009168D6" w:rsidRDefault="009168D6" w:rsidP="009168D6">
      <w:pPr>
        <w:pStyle w:val="NormalWeb"/>
        <w:shd w:val="clear" w:color="auto" w:fill="FFFFFF"/>
        <w:rPr>
          <w:rFonts w:ascii="Montserrat" w:hAnsi="Montserrat"/>
          <w:color w:val="212529"/>
          <w:sz w:val="27"/>
          <w:szCs w:val="27"/>
        </w:rPr>
      </w:pPr>
      <w:r>
        <w:rPr>
          <w:rFonts w:ascii="Montserrat" w:hAnsi="Montserrat"/>
          <w:color w:val="212529"/>
          <w:sz w:val="27"/>
          <w:szCs w:val="27"/>
        </w:rPr>
        <w:t>Sus principales fases son:</w:t>
      </w:r>
    </w:p>
    <w:p w:rsidR="009168D6" w:rsidRDefault="009168D6" w:rsidP="009168D6">
      <w:pPr>
        <w:pStyle w:val="rtejustify"/>
        <w:numPr>
          <w:ilvl w:val="0"/>
          <w:numId w:val="2"/>
        </w:numPr>
        <w:shd w:val="clear" w:color="auto" w:fill="FFFFFF"/>
        <w:rPr>
          <w:rFonts w:ascii="Montserrat" w:hAnsi="Montserrat"/>
          <w:color w:val="212529"/>
          <w:sz w:val="27"/>
          <w:szCs w:val="27"/>
        </w:rPr>
      </w:pPr>
      <w:r>
        <w:rPr>
          <w:rFonts w:ascii="Montserrat" w:hAnsi="Montserrat"/>
          <w:color w:val="212529"/>
          <w:sz w:val="27"/>
          <w:szCs w:val="27"/>
        </w:rPr>
        <w:t> Planificación del proyecto con el cliente</w:t>
      </w:r>
    </w:p>
    <w:p w:rsidR="009168D6" w:rsidRDefault="009168D6" w:rsidP="009168D6">
      <w:pPr>
        <w:pStyle w:val="rtejustify"/>
        <w:numPr>
          <w:ilvl w:val="0"/>
          <w:numId w:val="2"/>
        </w:numPr>
        <w:shd w:val="clear" w:color="auto" w:fill="FFFFFF"/>
        <w:rPr>
          <w:rFonts w:ascii="Montserrat" w:hAnsi="Montserrat"/>
          <w:color w:val="212529"/>
          <w:sz w:val="27"/>
          <w:szCs w:val="27"/>
        </w:rPr>
      </w:pPr>
      <w:r>
        <w:rPr>
          <w:rFonts w:ascii="Montserrat" w:hAnsi="Montserrat"/>
          <w:color w:val="212529"/>
          <w:sz w:val="27"/>
          <w:szCs w:val="27"/>
        </w:rPr>
        <w:t> Diseño del proyecto</w:t>
      </w:r>
    </w:p>
    <w:p w:rsidR="009168D6" w:rsidRDefault="009168D6" w:rsidP="009168D6">
      <w:pPr>
        <w:pStyle w:val="rtejustify"/>
        <w:numPr>
          <w:ilvl w:val="0"/>
          <w:numId w:val="2"/>
        </w:numPr>
        <w:shd w:val="clear" w:color="auto" w:fill="FFFFFF"/>
        <w:rPr>
          <w:rFonts w:ascii="Montserrat" w:hAnsi="Montserrat"/>
          <w:color w:val="212529"/>
          <w:sz w:val="27"/>
          <w:szCs w:val="27"/>
        </w:rPr>
      </w:pPr>
      <w:r>
        <w:rPr>
          <w:rFonts w:ascii="Montserrat" w:hAnsi="Montserrat"/>
          <w:color w:val="212529"/>
          <w:sz w:val="27"/>
          <w:szCs w:val="27"/>
        </w:rPr>
        <w:t>Codificación, donde los programadores trabajan en pareja para obtener resultados más eficientes y de calidad</w:t>
      </w:r>
    </w:p>
    <w:p w:rsidR="009168D6" w:rsidRDefault="009168D6" w:rsidP="009168D6">
      <w:pPr>
        <w:pStyle w:val="rtejustify"/>
        <w:numPr>
          <w:ilvl w:val="0"/>
          <w:numId w:val="2"/>
        </w:numPr>
        <w:shd w:val="clear" w:color="auto" w:fill="FFFFFF"/>
        <w:rPr>
          <w:rFonts w:ascii="Montserrat" w:hAnsi="Montserrat"/>
          <w:color w:val="212529"/>
          <w:sz w:val="27"/>
          <w:szCs w:val="27"/>
        </w:rPr>
      </w:pPr>
      <w:r>
        <w:rPr>
          <w:rFonts w:ascii="Montserrat" w:hAnsi="Montserrat"/>
          <w:color w:val="212529"/>
          <w:sz w:val="27"/>
          <w:szCs w:val="27"/>
        </w:rPr>
        <w:t> Pruebas para comprobar que funcionan los códigos que se van implementando</w:t>
      </w:r>
    </w:p>
    <w:p w:rsidR="009168D6" w:rsidRPr="009168D6" w:rsidRDefault="009168D6" w:rsidP="009168D6">
      <w:pPr>
        <w:shd w:val="clear" w:color="auto" w:fill="FFFFFF"/>
        <w:spacing w:after="100" w:afterAutospacing="1" w:line="240" w:lineRule="auto"/>
        <w:outlineLvl w:val="2"/>
        <w:rPr>
          <w:rFonts w:ascii="Montserrat" w:eastAsia="Times New Roman" w:hAnsi="Montserrat" w:cs="Times New Roman"/>
          <w:color w:val="0F161A"/>
          <w:sz w:val="27"/>
          <w:szCs w:val="27"/>
          <w:lang w:eastAsia="es-CO"/>
        </w:rPr>
      </w:pPr>
      <w:r w:rsidRPr="009168D6">
        <w:rPr>
          <w:rFonts w:ascii="Montserrat" w:eastAsia="Times New Roman" w:hAnsi="Montserrat" w:cs="Times New Roman"/>
          <w:b/>
          <w:bCs/>
          <w:color w:val="0F161A"/>
          <w:sz w:val="27"/>
          <w:szCs w:val="27"/>
          <w:lang w:eastAsia="es-CO"/>
        </w:rPr>
        <w:t>2# SCRUM</w:t>
      </w:r>
    </w:p>
    <w:p w:rsidR="009168D6" w:rsidRPr="009168D6" w:rsidRDefault="009168D6" w:rsidP="009168D6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27"/>
          <w:szCs w:val="27"/>
          <w:lang w:eastAsia="es-CO"/>
        </w:rPr>
      </w:pPr>
      <w:r w:rsidRPr="009168D6">
        <w:rPr>
          <w:rFonts w:ascii="Montserrat" w:eastAsia="Times New Roman" w:hAnsi="Montserrat" w:cs="Times New Roman"/>
          <w:color w:val="212529"/>
          <w:sz w:val="27"/>
          <w:szCs w:val="27"/>
          <w:lang w:eastAsia="es-CO"/>
        </w:rPr>
        <w:t xml:space="preserve">Se caracteriza por ser la «metodología del caos» que se basa en una estructura de desarrollo incremental, esto es, cualquier ciclo de desarrollo del producto y/o servicio se desgrana en «pequeños proyectos» divididos en distintas etapas: análisis, desarrollo y </w:t>
      </w:r>
      <w:proofErr w:type="spellStart"/>
      <w:r w:rsidRPr="009168D6">
        <w:rPr>
          <w:rFonts w:ascii="Montserrat" w:eastAsia="Times New Roman" w:hAnsi="Montserrat" w:cs="Times New Roman"/>
          <w:color w:val="212529"/>
          <w:sz w:val="27"/>
          <w:szCs w:val="27"/>
          <w:lang w:eastAsia="es-CO"/>
        </w:rPr>
        <w:t>testing</w:t>
      </w:r>
      <w:proofErr w:type="spellEnd"/>
      <w:r w:rsidRPr="009168D6">
        <w:rPr>
          <w:rFonts w:ascii="Montserrat" w:eastAsia="Times New Roman" w:hAnsi="Montserrat" w:cs="Times New Roman"/>
          <w:color w:val="212529"/>
          <w:sz w:val="27"/>
          <w:szCs w:val="27"/>
          <w:lang w:eastAsia="es-CO"/>
        </w:rPr>
        <w:t>. En la etapa de desarrollo encontramos lo que se conoce como interacciones del proceso o Sprint, es decir, entregas regulares y parciales del producto final.</w:t>
      </w:r>
    </w:p>
    <w:p w:rsidR="009168D6" w:rsidRPr="009168D6" w:rsidRDefault="009168D6" w:rsidP="009168D6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27"/>
          <w:szCs w:val="27"/>
          <w:lang w:eastAsia="es-CO"/>
        </w:rPr>
      </w:pPr>
      <w:r w:rsidRPr="009168D6">
        <w:rPr>
          <w:rFonts w:ascii="Montserrat" w:eastAsia="Times New Roman" w:hAnsi="Montserrat" w:cs="Times New Roman"/>
          <w:color w:val="212529"/>
          <w:sz w:val="27"/>
          <w:szCs w:val="27"/>
          <w:lang w:eastAsia="es-CO"/>
        </w:rPr>
        <w:t>Esta metodología permite abordar proyectos complejos que exigen una flexibilidad y una rapidez esencial a la hora de ejecutar los resultados.  La estrategia irá orientada a gestionar y normalizar los errores que se puedan producir en desarrollos demasiado largos, a través de, reuniones frecuentes para asegurar el cumplimiento de los objetivos establecidos.</w:t>
      </w:r>
    </w:p>
    <w:p w:rsidR="008734AA" w:rsidRDefault="008734AA"/>
    <w:p w:rsidR="009168D6" w:rsidRDefault="009168D6" w:rsidP="009168D6">
      <w:pPr>
        <w:pStyle w:val="Ttulo3"/>
        <w:shd w:val="clear" w:color="auto" w:fill="FFFFFF"/>
        <w:spacing w:before="0" w:beforeAutospacing="0"/>
        <w:rPr>
          <w:rFonts w:ascii="Montserrat" w:hAnsi="Montserrat"/>
          <w:b w:val="0"/>
          <w:bCs w:val="0"/>
          <w:color w:val="0F161A"/>
        </w:rPr>
      </w:pPr>
      <w:r>
        <w:rPr>
          <w:rStyle w:val="Textoennegrita"/>
          <w:rFonts w:ascii="Montserrat" w:hAnsi="Montserrat"/>
          <w:b/>
          <w:bCs/>
          <w:color w:val="0F161A"/>
        </w:rPr>
        <w:lastRenderedPageBreak/>
        <w:t>3# Kanban </w:t>
      </w:r>
    </w:p>
    <w:p w:rsidR="009168D6" w:rsidRDefault="009168D6" w:rsidP="009168D6">
      <w:pPr>
        <w:pStyle w:val="NormalWeb"/>
        <w:shd w:val="clear" w:color="auto" w:fill="FFFFFF"/>
        <w:rPr>
          <w:rFonts w:ascii="Montserrat" w:hAnsi="Montserrat"/>
          <w:color w:val="212529"/>
          <w:sz w:val="27"/>
          <w:szCs w:val="27"/>
        </w:rPr>
      </w:pPr>
      <w:r>
        <w:rPr>
          <w:rFonts w:ascii="Montserrat" w:hAnsi="Montserrat"/>
          <w:color w:val="212529"/>
          <w:sz w:val="27"/>
          <w:szCs w:val="27"/>
        </w:rPr>
        <w:t>La </w:t>
      </w:r>
      <w:r>
        <w:rPr>
          <w:rStyle w:val="Textoennegrita"/>
          <w:rFonts w:ascii="Montserrat" w:hAnsi="Montserrat"/>
          <w:color w:val="212529"/>
          <w:sz w:val="27"/>
          <w:szCs w:val="27"/>
        </w:rPr>
        <w:t>estrategia </w:t>
      </w:r>
      <w:hyperlink r:id="rId6" w:tgtFrame="_blank" w:history="1">
        <w:r>
          <w:rPr>
            <w:rStyle w:val="Hipervnculo"/>
            <w:rFonts w:ascii="Montserrat" w:hAnsi="Montserrat"/>
            <w:b/>
            <w:bCs/>
            <w:color w:val="007BFF"/>
            <w:sz w:val="27"/>
            <w:szCs w:val="27"/>
          </w:rPr>
          <w:t>Kanban</w:t>
        </w:r>
      </w:hyperlink>
      <w:r>
        <w:rPr>
          <w:rFonts w:ascii="Montserrat" w:hAnsi="Montserrat"/>
          <w:color w:val="212529"/>
          <w:sz w:val="27"/>
          <w:szCs w:val="27"/>
        </w:rPr>
        <w:t> conocida como ‘Tarjeta Visual» muy útil para los responsables de proyectos. Esta consiste en la elaboración de un cuadro o diagrama en el que se reflejan tres columnas de tareas; pendientes, en proceso o terminadas. Este cuadro debe estar al alcance de todos los miembros del equipo, evitando así la repetición de tareas o la posibilidad de que se olvide alguna de ellas. Por tanto, ayuda a mejorar la productividad y eficiencia del equipo de trabajo.</w:t>
      </w:r>
    </w:p>
    <w:p w:rsidR="009168D6" w:rsidRDefault="009168D6" w:rsidP="009168D6">
      <w:pPr>
        <w:pStyle w:val="NormalWeb"/>
        <w:shd w:val="clear" w:color="auto" w:fill="FFFFFF"/>
        <w:rPr>
          <w:rFonts w:ascii="Montserrat" w:hAnsi="Montserrat"/>
          <w:color w:val="212529"/>
          <w:sz w:val="27"/>
          <w:szCs w:val="27"/>
        </w:rPr>
      </w:pPr>
      <w:r>
        <w:rPr>
          <w:rFonts w:ascii="Montserrat" w:hAnsi="Montserrat"/>
          <w:color w:val="212529"/>
          <w:sz w:val="27"/>
          <w:szCs w:val="27"/>
        </w:rPr>
        <w:t>Las ventajas que proporciona esta metodología son:</w:t>
      </w:r>
    </w:p>
    <w:p w:rsidR="009168D6" w:rsidRDefault="009168D6" w:rsidP="009168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hAnsi="Montserrat"/>
          <w:color w:val="212529"/>
          <w:sz w:val="27"/>
          <w:szCs w:val="27"/>
        </w:rPr>
      </w:pPr>
      <w:r>
        <w:rPr>
          <w:rFonts w:ascii="Montserrat" w:hAnsi="Montserrat"/>
          <w:color w:val="212529"/>
          <w:sz w:val="27"/>
          <w:szCs w:val="27"/>
        </w:rPr>
        <w:t>Planificación de tareas</w:t>
      </w:r>
    </w:p>
    <w:p w:rsidR="009168D6" w:rsidRDefault="009168D6" w:rsidP="009168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hAnsi="Montserrat"/>
          <w:color w:val="212529"/>
          <w:sz w:val="27"/>
          <w:szCs w:val="27"/>
        </w:rPr>
      </w:pPr>
      <w:r>
        <w:rPr>
          <w:rFonts w:ascii="Montserrat" w:hAnsi="Montserrat"/>
          <w:color w:val="212529"/>
          <w:sz w:val="27"/>
          <w:szCs w:val="27"/>
        </w:rPr>
        <w:t>Mejora en el rendimiento de trabajo del equipo</w:t>
      </w:r>
    </w:p>
    <w:p w:rsidR="009168D6" w:rsidRDefault="009168D6" w:rsidP="009168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hAnsi="Montserrat"/>
          <w:color w:val="212529"/>
          <w:sz w:val="27"/>
          <w:szCs w:val="27"/>
        </w:rPr>
      </w:pPr>
      <w:r>
        <w:rPr>
          <w:rFonts w:ascii="Montserrat" w:hAnsi="Montserrat"/>
          <w:color w:val="212529"/>
          <w:sz w:val="27"/>
          <w:szCs w:val="27"/>
        </w:rPr>
        <w:t>Métricas visuales</w:t>
      </w:r>
    </w:p>
    <w:p w:rsidR="009168D6" w:rsidRDefault="009168D6" w:rsidP="009168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hAnsi="Montserrat"/>
          <w:color w:val="212529"/>
          <w:sz w:val="27"/>
          <w:szCs w:val="27"/>
        </w:rPr>
      </w:pPr>
      <w:r>
        <w:rPr>
          <w:rFonts w:ascii="Montserrat" w:hAnsi="Montserrat"/>
          <w:color w:val="212529"/>
          <w:sz w:val="27"/>
          <w:szCs w:val="27"/>
        </w:rPr>
        <w:t>Los plazos de entregas son continuos</w:t>
      </w:r>
    </w:p>
    <w:p w:rsidR="009168D6" w:rsidRDefault="009168D6" w:rsidP="009168D6">
      <w:pPr>
        <w:pStyle w:val="Ttulo3"/>
        <w:shd w:val="clear" w:color="auto" w:fill="FFFFFF"/>
        <w:spacing w:before="0" w:beforeAutospacing="0"/>
        <w:rPr>
          <w:rFonts w:ascii="Montserrat" w:hAnsi="Montserrat"/>
          <w:b w:val="0"/>
          <w:bCs w:val="0"/>
          <w:color w:val="0F161A"/>
        </w:rPr>
      </w:pPr>
      <w:r>
        <w:rPr>
          <w:rStyle w:val="Textoennegrita"/>
          <w:rFonts w:ascii="Montserrat" w:hAnsi="Montserrat"/>
          <w:b/>
          <w:bCs/>
          <w:color w:val="0F161A"/>
        </w:rPr>
        <w:t xml:space="preserve">4# Agile </w:t>
      </w:r>
      <w:proofErr w:type="spellStart"/>
      <w:r>
        <w:rPr>
          <w:rStyle w:val="Textoennegrita"/>
          <w:rFonts w:ascii="Montserrat" w:hAnsi="Montserrat"/>
          <w:b/>
          <w:bCs/>
          <w:color w:val="0F161A"/>
        </w:rPr>
        <w:t>Inception</w:t>
      </w:r>
      <w:proofErr w:type="spellEnd"/>
      <w:r>
        <w:rPr>
          <w:rStyle w:val="Textoennegrita"/>
          <w:rFonts w:ascii="Montserrat" w:hAnsi="Montserrat"/>
          <w:b/>
          <w:bCs/>
          <w:color w:val="0F161A"/>
        </w:rPr>
        <w:t>  </w:t>
      </w:r>
    </w:p>
    <w:p w:rsidR="009168D6" w:rsidRDefault="009168D6" w:rsidP="009168D6">
      <w:pPr>
        <w:pStyle w:val="NormalWeb"/>
        <w:shd w:val="clear" w:color="auto" w:fill="FFFFFF"/>
        <w:rPr>
          <w:rFonts w:ascii="Montserrat" w:hAnsi="Montserrat"/>
          <w:color w:val="212529"/>
          <w:sz w:val="27"/>
          <w:szCs w:val="27"/>
        </w:rPr>
      </w:pPr>
      <w:r>
        <w:rPr>
          <w:rFonts w:ascii="Montserrat" w:hAnsi="Montserrat"/>
          <w:color w:val="212529"/>
          <w:sz w:val="27"/>
          <w:szCs w:val="27"/>
        </w:rPr>
        <w:t xml:space="preserve">Está orientada a la definición de los objetivos generales de las empresas. Su meta es clarificar cuestiones como el tipo de cliente objetivo, las propuestas de valor añadido, las formas de venta. Suele girar </w:t>
      </w:r>
      <w:proofErr w:type="spellStart"/>
      <w:r>
        <w:rPr>
          <w:rFonts w:ascii="Montserrat" w:hAnsi="Montserrat"/>
          <w:color w:val="212529"/>
          <w:sz w:val="27"/>
          <w:szCs w:val="27"/>
        </w:rPr>
        <w:t>entorno</w:t>
      </w:r>
      <w:proofErr w:type="spellEnd"/>
      <w:r>
        <w:rPr>
          <w:rFonts w:ascii="Montserrat" w:hAnsi="Montserrat"/>
          <w:color w:val="212529"/>
          <w:sz w:val="27"/>
          <w:szCs w:val="27"/>
        </w:rPr>
        <w:t xml:space="preserve"> al método de «</w:t>
      </w:r>
      <w:proofErr w:type="spellStart"/>
      <w:r>
        <w:rPr>
          <w:rFonts w:ascii="Montserrat" w:hAnsi="Montserrat"/>
          <w:color w:val="212529"/>
          <w:sz w:val="27"/>
          <w:szCs w:val="27"/>
        </w:rPr>
        <w:fldChar w:fldCharType="begin"/>
      </w:r>
      <w:r>
        <w:rPr>
          <w:rFonts w:ascii="Montserrat" w:hAnsi="Montserrat"/>
          <w:color w:val="212529"/>
          <w:sz w:val="27"/>
          <w:szCs w:val="27"/>
        </w:rPr>
        <w:instrText xml:space="preserve"> HYPERLINK "https://www.iebschool.com/blog/las-claves-para-realizar-un-elevator-pitch-lean-startup/" \t "_blank" </w:instrText>
      </w:r>
      <w:r>
        <w:rPr>
          <w:rFonts w:ascii="Montserrat" w:hAnsi="Montserrat"/>
          <w:color w:val="212529"/>
          <w:sz w:val="27"/>
          <w:szCs w:val="27"/>
        </w:rPr>
        <w:fldChar w:fldCharType="separate"/>
      </w:r>
      <w:r>
        <w:rPr>
          <w:rStyle w:val="Hipervnculo"/>
          <w:rFonts w:ascii="Montserrat" w:hAnsi="Montserrat"/>
          <w:color w:val="007BFF"/>
          <w:sz w:val="27"/>
          <w:szCs w:val="27"/>
        </w:rPr>
        <w:t>elevator</w:t>
      </w:r>
      <w:proofErr w:type="spellEnd"/>
      <w:r>
        <w:rPr>
          <w:rStyle w:val="Hipervnculo"/>
          <w:rFonts w:ascii="Montserrat" w:hAnsi="Montserrat"/>
          <w:color w:val="007BFF"/>
          <w:sz w:val="27"/>
          <w:szCs w:val="27"/>
        </w:rPr>
        <w:t xml:space="preserve"> pitch</w:t>
      </w:r>
      <w:r>
        <w:rPr>
          <w:rFonts w:ascii="Montserrat" w:hAnsi="Montserrat"/>
          <w:color w:val="212529"/>
          <w:sz w:val="27"/>
          <w:szCs w:val="27"/>
        </w:rPr>
        <w:fldChar w:fldCharType="end"/>
      </w:r>
      <w:r>
        <w:rPr>
          <w:rFonts w:ascii="Montserrat" w:hAnsi="Montserrat"/>
          <w:color w:val="212529"/>
          <w:sz w:val="27"/>
          <w:szCs w:val="27"/>
        </w:rPr>
        <w:t>«, que consiste en pequeñas reuniones entro los socios y el equipo de trabajo en las que las intervenciones no pueden superar los 5 minutos.</w:t>
      </w:r>
      <w:bookmarkStart w:id="1" w:name="formacion_metodos"/>
      <w:bookmarkEnd w:id="1"/>
    </w:p>
    <w:p w:rsidR="009168D6" w:rsidRDefault="009168D6" w:rsidP="009168D6">
      <w:pPr>
        <w:pStyle w:val="Ttulo3"/>
        <w:shd w:val="clear" w:color="auto" w:fill="FFFFFF"/>
        <w:spacing w:before="0" w:beforeAutospacing="0"/>
        <w:rPr>
          <w:rFonts w:ascii="Montserrat" w:hAnsi="Montserrat"/>
          <w:b w:val="0"/>
          <w:bCs w:val="0"/>
          <w:color w:val="0F161A"/>
        </w:rPr>
      </w:pPr>
      <w:r>
        <w:rPr>
          <w:rStyle w:val="Textoennegrita"/>
          <w:rFonts w:ascii="Montserrat" w:hAnsi="Montserrat"/>
          <w:b/>
          <w:bCs/>
          <w:color w:val="0F161A"/>
        </w:rPr>
        <w:t xml:space="preserve">5# </w:t>
      </w:r>
      <w:proofErr w:type="spellStart"/>
      <w:r>
        <w:rPr>
          <w:rStyle w:val="Textoennegrita"/>
          <w:rFonts w:ascii="Montserrat" w:hAnsi="Montserrat"/>
          <w:b/>
          <w:bCs/>
          <w:color w:val="0F161A"/>
        </w:rPr>
        <w:t>Design</w:t>
      </w:r>
      <w:proofErr w:type="spellEnd"/>
      <w:r>
        <w:rPr>
          <w:rStyle w:val="Textoennegrita"/>
          <w:rFonts w:ascii="Montserrat" w:hAnsi="Montserrat"/>
          <w:b/>
          <w:bCs/>
          <w:color w:val="0F161A"/>
        </w:rPr>
        <w:t xml:space="preserve"> Sprint, la metodología de Google</w:t>
      </w:r>
    </w:p>
    <w:p w:rsidR="009168D6" w:rsidRDefault="009168D6" w:rsidP="009168D6">
      <w:pPr>
        <w:pStyle w:val="NormalWeb"/>
        <w:shd w:val="clear" w:color="auto" w:fill="FFFFFF"/>
        <w:rPr>
          <w:rFonts w:ascii="Montserrat" w:hAnsi="Montserrat"/>
          <w:color w:val="212529"/>
          <w:sz w:val="27"/>
          <w:szCs w:val="27"/>
        </w:rPr>
      </w:pPr>
      <w:r>
        <w:rPr>
          <w:rFonts w:ascii="Montserrat" w:hAnsi="Montserrat"/>
          <w:color w:val="212529"/>
          <w:sz w:val="27"/>
          <w:szCs w:val="27"/>
        </w:rPr>
        <w:t xml:space="preserve">En cualquier organización, la estrategia de negocios es lo más importante. </w:t>
      </w:r>
      <w:proofErr w:type="gramStart"/>
      <w:r>
        <w:rPr>
          <w:rFonts w:ascii="Montserrat" w:hAnsi="Montserrat"/>
          <w:color w:val="212529"/>
          <w:sz w:val="27"/>
          <w:szCs w:val="27"/>
        </w:rPr>
        <w:t>Las metodologías agile</w:t>
      </w:r>
      <w:proofErr w:type="gramEnd"/>
      <w:r>
        <w:rPr>
          <w:rFonts w:ascii="Montserrat" w:hAnsi="Montserrat"/>
          <w:color w:val="212529"/>
          <w:sz w:val="27"/>
          <w:szCs w:val="27"/>
        </w:rPr>
        <w:t xml:space="preserve"> se llevan implementando desde hace una década con el fin de mejorar los procesos que llevan a un producto o servicio mejorado y de calidad en el que los clientes cobran cada vez más importancia. Como ejemplo de innovación en estrategias de negocios nos encontramos con </w:t>
      </w:r>
      <w:proofErr w:type="spellStart"/>
      <w:r>
        <w:rPr>
          <w:rFonts w:ascii="Montserrat" w:hAnsi="Montserrat"/>
          <w:color w:val="212529"/>
          <w:sz w:val="27"/>
          <w:szCs w:val="27"/>
        </w:rPr>
        <w:t>Design</w:t>
      </w:r>
      <w:proofErr w:type="spellEnd"/>
      <w:r>
        <w:rPr>
          <w:rFonts w:ascii="Montserrat" w:hAnsi="Montserrat"/>
          <w:color w:val="212529"/>
          <w:sz w:val="27"/>
          <w:szCs w:val="27"/>
        </w:rPr>
        <w:t xml:space="preserve"> Sprint, una metodología de Google que está favoreciendo a los perfiles profesionales del mundo agile.</w:t>
      </w:r>
    </w:p>
    <w:p w:rsidR="009168D6" w:rsidRDefault="009168D6" w:rsidP="009168D6">
      <w:pPr>
        <w:pStyle w:val="NormalWeb"/>
        <w:shd w:val="clear" w:color="auto" w:fill="FFFFFF"/>
        <w:rPr>
          <w:rFonts w:ascii="Montserrat" w:hAnsi="Montserrat"/>
          <w:color w:val="212529"/>
          <w:sz w:val="27"/>
          <w:szCs w:val="27"/>
        </w:rPr>
      </w:pPr>
      <w:r>
        <w:rPr>
          <w:rFonts w:ascii="Montserrat" w:hAnsi="Montserrat"/>
          <w:color w:val="212529"/>
          <w:sz w:val="27"/>
          <w:szCs w:val="27"/>
        </w:rPr>
        <w:lastRenderedPageBreak/>
        <w:t>Esta metodología viene de la mano de Google Ventures, un servicio del gigante tecnológico para la innovación y promoción de startups tecnológicas. Se trata de un proceso que dura 5 días en el que el negocio tiene que resolver todas las cuestiones relacionadas con diseño, prototipado, testeo de clientes. La idea es que el trabajo se elabora en etapas de </w:t>
      </w:r>
      <w:proofErr w:type="spellStart"/>
      <w:r>
        <w:rPr>
          <w:rStyle w:val="nfasis"/>
          <w:rFonts w:ascii="Montserrat" w:hAnsi="Montserrat"/>
          <w:color w:val="212529"/>
          <w:sz w:val="27"/>
          <w:szCs w:val="27"/>
        </w:rPr>
        <w:t>sprints</w:t>
      </w:r>
      <w:proofErr w:type="spellEnd"/>
      <w:r>
        <w:rPr>
          <w:rFonts w:ascii="Montserrat" w:hAnsi="Montserrat"/>
          <w:color w:val="212529"/>
          <w:sz w:val="27"/>
          <w:szCs w:val="27"/>
        </w:rPr>
        <w:t> en las que meses de trabajo se pueden reducir en pocas semanas, en vez de esperar a lanzar un producto para entender si la idea es buena, el prototipo proporciona antes la información para evitar posibles errores.</w:t>
      </w:r>
    </w:p>
    <w:p w:rsidR="009168D6" w:rsidRDefault="009168D6"/>
    <w:sectPr w:rsidR="009168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A5B8A"/>
    <w:multiLevelType w:val="multilevel"/>
    <w:tmpl w:val="FAF41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C335C2"/>
    <w:multiLevelType w:val="multilevel"/>
    <w:tmpl w:val="33080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8D6"/>
    <w:rsid w:val="008734AA"/>
    <w:rsid w:val="0091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3AFAE"/>
  <w15:chartTrackingRefBased/>
  <w15:docId w15:val="{4B69FEF7-47F8-4381-AAD7-68DAC411A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9168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9168D6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Textoennegrita">
    <w:name w:val="Strong"/>
    <w:basedOn w:val="Fuentedeprrafopredeter"/>
    <w:uiPriority w:val="22"/>
    <w:qFormat/>
    <w:rsid w:val="009168D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16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9168D6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9168D6"/>
    <w:rPr>
      <w:i/>
      <w:iCs/>
    </w:rPr>
  </w:style>
  <w:style w:type="paragraph" w:customStyle="1" w:styleId="rtejustify">
    <w:name w:val="rtejustify"/>
    <w:basedOn w:val="Normal"/>
    <w:rsid w:val="00916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88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3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ebschool.com/blog/metodologia-kanban-agile-scrum/" TargetMode="External"/><Relationship Id="rId5" Type="http://schemas.openxmlformats.org/officeDocument/2006/relationships/hyperlink" Target="https://www.iebschool.com/blog/que-es-el-xp-programming-agile-scru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608</Words>
  <Characters>3350</Characters>
  <Application>Microsoft Office Word</Application>
  <DocSecurity>0</DocSecurity>
  <Lines>27</Lines>
  <Paragraphs>7</Paragraphs>
  <ScaleCrop>false</ScaleCrop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ATC</dc:creator>
  <cp:keywords/>
  <dc:description/>
  <cp:lastModifiedBy>ATC</cp:lastModifiedBy>
  <cp:revision>1</cp:revision>
  <dcterms:created xsi:type="dcterms:W3CDTF">2021-09-04T17:46:00Z</dcterms:created>
  <dcterms:modified xsi:type="dcterms:W3CDTF">2021-09-04T17:49:00Z</dcterms:modified>
</cp:coreProperties>
</file>