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47" w:rsidRDefault="00857647" w:rsidP="00857647">
      <w:pPr>
        <w:spacing w:line="256" w:lineRule="auto"/>
        <w:jc w:val="center"/>
        <w:rPr>
          <w:b/>
        </w:rPr>
      </w:pPr>
      <w:r>
        <w:rPr>
          <w:b/>
        </w:rPr>
        <w:t>CAPITU</w:t>
      </w:r>
      <w:bookmarkStart w:id="0" w:name="_GoBack"/>
      <w:bookmarkEnd w:id="0"/>
      <w:r>
        <w:rPr>
          <w:b/>
        </w:rPr>
        <w:t>LO 11</w:t>
      </w:r>
    </w:p>
    <w:p w:rsidR="00857647" w:rsidRDefault="00857647" w:rsidP="00857647">
      <w:pPr>
        <w:pStyle w:val="ListParagraph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>Calcular os índices de liquidez, rentabilidade e endividamento para o ano 20X3, considerando que o ramo de atividade é Metalúrgica.</w:t>
      </w:r>
    </w:p>
    <w:p w:rsidR="00E84267" w:rsidRPr="00857647" w:rsidRDefault="00E84267" w:rsidP="0085764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417B" w:rsidRPr="00857647" w:rsidTr="00EB417B">
        <w:tc>
          <w:tcPr>
            <w:tcW w:w="2123" w:type="dxa"/>
          </w:tcPr>
          <w:p w:rsidR="00EB417B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Indicador</w:t>
            </w:r>
          </w:p>
        </w:tc>
        <w:tc>
          <w:tcPr>
            <w:tcW w:w="2123" w:type="dxa"/>
          </w:tcPr>
          <w:p w:rsidR="00EB417B" w:rsidRPr="00857647" w:rsidRDefault="00EB417B">
            <w:pPr>
              <w:rPr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EB417B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2124" w:type="dxa"/>
          </w:tcPr>
          <w:p w:rsidR="00EB417B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Conceito</w:t>
            </w:r>
          </w:p>
        </w:tc>
      </w:tr>
      <w:tr w:rsidR="00CB12DC" w:rsidRPr="00857647" w:rsidTr="00EB417B">
        <w:tc>
          <w:tcPr>
            <w:tcW w:w="2123" w:type="dxa"/>
            <w:vMerge w:val="restart"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Liquidez</w:t>
            </w:r>
          </w:p>
        </w:tc>
        <w:tc>
          <w:tcPr>
            <w:tcW w:w="2123" w:type="dxa"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 xml:space="preserve">Corrente 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0,80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AC/PC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Seca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0,36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AC – E/PC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Geral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057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AC + RLP/PC + ELP</w:t>
            </w:r>
          </w:p>
        </w:tc>
      </w:tr>
      <w:tr w:rsidR="00CB12DC" w:rsidRPr="00857647" w:rsidTr="00EB417B">
        <w:tc>
          <w:tcPr>
            <w:tcW w:w="2123" w:type="dxa"/>
            <w:vMerge w:val="restart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Endividamento</w:t>
            </w: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Quantidade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0,70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CT/Passivo Total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Qualidade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0,71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PC/CT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Grau CT/PL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2,33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C. Terceiros/PL</w:t>
            </w:r>
          </w:p>
        </w:tc>
      </w:tr>
      <w:tr w:rsidR="00CB12DC" w:rsidRPr="00857647" w:rsidTr="00EB417B">
        <w:tc>
          <w:tcPr>
            <w:tcW w:w="2123" w:type="dxa"/>
            <w:vMerge w:val="restart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Rentabilidade</w:t>
            </w: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TRI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5%</w:t>
            </w:r>
          </w:p>
        </w:tc>
        <w:tc>
          <w:tcPr>
            <w:tcW w:w="2124" w:type="dxa"/>
          </w:tcPr>
          <w:p w:rsidR="00CB12DC" w:rsidRPr="00857647" w:rsidRDefault="00D456F6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 xml:space="preserve">Margem x Giro ou LL/Ativo 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TRPL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17%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LL/PL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Giro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1,0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Vendas/Ativos</w:t>
            </w:r>
          </w:p>
        </w:tc>
      </w:tr>
      <w:tr w:rsidR="00CB12DC" w:rsidRPr="00857647" w:rsidTr="00EB417B">
        <w:tc>
          <w:tcPr>
            <w:tcW w:w="2123" w:type="dxa"/>
            <w:vMerge/>
          </w:tcPr>
          <w:p w:rsidR="00CB12DC" w:rsidRPr="00857647" w:rsidRDefault="00CB12DC">
            <w:pPr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CB12DC" w:rsidRPr="00857647" w:rsidRDefault="00D456F6">
            <w:pPr>
              <w:rPr>
                <w:b/>
                <w:sz w:val="24"/>
                <w:szCs w:val="24"/>
              </w:rPr>
            </w:pPr>
            <w:r w:rsidRPr="00857647">
              <w:rPr>
                <w:b/>
                <w:sz w:val="24"/>
                <w:szCs w:val="24"/>
              </w:rPr>
              <w:t>Margem de Lucro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5%</w:t>
            </w:r>
          </w:p>
        </w:tc>
        <w:tc>
          <w:tcPr>
            <w:tcW w:w="2124" w:type="dxa"/>
          </w:tcPr>
          <w:p w:rsidR="00CB12DC" w:rsidRPr="00857647" w:rsidRDefault="00E05D63">
            <w:pPr>
              <w:rPr>
                <w:sz w:val="24"/>
                <w:szCs w:val="24"/>
              </w:rPr>
            </w:pPr>
            <w:r w:rsidRPr="00857647">
              <w:rPr>
                <w:sz w:val="24"/>
                <w:szCs w:val="24"/>
              </w:rPr>
              <w:t>LL/Vendas</w:t>
            </w:r>
          </w:p>
        </w:tc>
      </w:tr>
    </w:tbl>
    <w:p w:rsidR="00A532B9" w:rsidRPr="00857647" w:rsidRDefault="00A532B9">
      <w:pPr>
        <w:rPr>
          <w:sz w:val="24"/>
          <w:szCs w:val="24"/>
        </w:rPr>
      </w:pPr>
    </w:p>
    <w:p w:rsidR="00857647" w:rsidRPr="00857647" w:rsidRDefault="00857647" w:rsidP="00857647">
      <w:pPr>
        <w:pStyle w:val="ListParagraph"/>
        <w:rPr>
          <w:sz w:val="24"/>
          <w:szCs w:val="24"/>
        </w:rPr>
      </w:pPr>
      <w:r w:rsidRPr="00857647">
        <w:rPr>
          <w:b/>
          <w:sz w:val="24"/>
          <w:szCs w:val="24"/>
        </w:rPr>
        <w:t>2 . Se você fosse fazer a análise apenas com 3 índices, quais você escolheria</w:t>
      </w:r>
      <w:r w:rsidRPr="00857647">
        <w:rPr>
          <w:b/>
          <w:sz w:val="24"/>
          <w:szCs w:val="24"/>
        </w:rPr>
        <w:t xml:space="preserve">? Por quê? </w:t>
      </w:r>
      <w:r w:rsidRPr="00857647">
        <w:rPr>
          <w:b/>
          <w:sz w:val="24"/>
          <w:szCs w:val="24"/>
        </w:rPr>
        <w:br/>
      </w:r>
      <w:r w:rsidRPr="00857647">
        <w:rPr>
          <w:b/>
          <w:sz w:val="24"/>
          <w:szCs w:val="24"/>
        </w:rPr>
        <w:br/>
        <w:t>1</w:t>
      </w:r>
      <w:r w:rsidRPr="00857647">
        <w:rPr>
          <w:b/>
          <w:sz w:val="24"/>
          <w:szCs w:val="24"/>
        </w:rPr>
        <w:t>)</w:t>
      </w:r>
      <w:r w:rsidRPr="00857647">
        <w:rPr>
          <w:b/>
          <w:sz w:val="24"/>
          <w:szCs w:val="24"/>
        </w:rPr>
        <w:t xml:space="preserve"> </w:t>
      </w:r>
      <w:r w:rsidRPr="00857647">
        <w:rPr>
          <w:sz w:val="24"/>
          <w:szCs w:val="24"/>
        </w:rPr>
        <w:t xml:space="preserve">Liquidez seca por ter o estoque como sendo o dado mais manipulável. </w:t>
      </w:r>
    </w:p>
    <w:p w:rsidR="00857647" w:rsidRPr="00857647" w:rsidRDefault="00857647" w:rsidP="00857647">
      <w:pPr>
        <w:pStyle w:val="ListParagraph"/>
        <w:rPr>
          <w:sz w:val="24"/>
          <w:szCs w:val="24"/>
        </w:rPr>
      </w:pPr>
      <w:r w:rsidRPr="00857647">
        <w:rPr>
          <w:b/>
          <w:sz w:val="24"/>
          <w:szCs w:val="24"/>
        </w:rPr>
        <w:t>2</w:t>
      </w:r>
      <w:r w:rsidRPr="00857647">
        <w:rPr>
          <w:b/>
          <w:sz w:val="24"/>
          <w:szCs w:val="24"/>
        </w:rPr>
        <w:t>)</w:t>
      </w:r>
      <w:r w:rsidRPr="00857647">
        <w:rPr>
          <w:b/>
          <w:sz w:val="24"/>
          <w:szCs w:val="24"/>
        </w:rPr>
        <w:t xml:space="preserve"> </w:t>
      </w:r>
      <w:r w:rsidRPr="00857647">
        <w:rPr>
          <w:sz w:val="24"/>
          <w:szCs w:val="24"/>
        </w:rPr>
        <w:t>O TRI por demonstrar o ganho da empresa em relação a cada real investido.</w:t>
      </w:r>
    </w:p>
    <w:p w:rsidR="00857647" w:rsidRPr="00857647" w:rsidRDefault="00857647" w:rsidP="00857647">
      <w:pPr>
        <w:pStyle w:val="ListParagraph"/>
        <w:rPr>
          <w:sz w:val="24"/>
          <w:szCs w:val="24"/>
        </w:rPr>
      </w:pPr>
      <w:r w:rsidRPr="00857647">
        <w:rPr>
          <w:b/>
          <w:sz w:val="24"/>
          <w:szCs w:val="24"/>
        </w:rPr>
        <w:t>3</w:t>
      </w:r>
      <w:r w:rsidRPr="00857647">
        <w:rPr>
          <w:b/>
          <w:sz w:val="24"/>
          <w:szCs w:val="24"/>
        </w:rPr>
        <w:t>)</w:t>
      </w:r>
      <w:r w:rsidRPr="00857647">
        <w:rPr>
          <w:b/>
          <w:sz w:val="24"/>
          <w:szCs w:val="24"/>
        </w:rPr>
        <w:t xml:space="preserve"> </w:t>
      </w:r>
      <w:r w:rsidRPr="00857647">
        <w:rPr>
          <w:sz w:val="24"/>
          <w:szCs w:val="24"/>
        </w:rPr>
        <w:t>Por fim os relacionados ao endividamento, é interessante saber se a empresa utiliza mais recursos próprios ou de terceiros.</w:t>
      </w:r>
    </w:p>
    <w:p w:rsidR="00E05D63" w:rsidRPr="00857647" w:rsidRDefault="00E05D63" w:rsidP="00E05D63">
      <w:pPr>
        <w:pStyle w:val="ListParagraph"/>
        <w:rPr>
          <w:sz w:val="24"/>
          <w:szCs w:val="24"/>
        </w:rPr>
      </w:pPr>
    </w:p>
    <w:p w:rsidR="00E05D63" w:rsidRPr="00857647" w:rsidRDefault="00E05D63" w:rsidP="00E05D63">
      <w:pPr>
        <w:pStyle w:val="ListParagraph"/>
        <w:rPr>
          <w:b/>
          <w:sz w:val="24"/>
          <w:szCs w:val="24"/>
        </w:rPr>
      </w:pPr>
      <w:r w:rsidRPr="00857647">
        <w:rPr>
          <w:b/>
          <w:sz w:val="24"/>
          <w:szCs w:val="24"/>
        </w:rPr>
        <w:t>3.</w:t>
      </w:r>
    </w:p>
    <w:p w:rsidR="00E05D63" w:rsidRPr="00857647" w:rsidRDefault="00E05D63" w:rsidP="00E05D63">
      <w:pPr>
        <w:pStyle w:val="ListParagraph"/>
        <w:rPr>
          <w:sz w:val="24"/>
          <w:szCs w:val="24"/>
        </w:rPr>
      </w:pPr>
      <w:r w:rsidRPr="00857647">
        <w:rPr>
          <w:sz w:val="24"/>
          <w:szCs w:val="24"/>
        </w:rPr>
        <w:t>R: Liquidez seca, pois demonstra a real condição financeira de pagamentos da empresa.</w:t>
      </w:r>
    </w:p>
    <w:p w:rsidR="00E05D63" w:rsidRPr="00857647" w:rsidRDefault="00E05D63" w:rsidP="00E05D63">
      <w:pPr>
        <w:pStyle w:val="ListParagraph"/>
        <w:rPr>
          <w:sz w:val="24"/>
          <w:szCs w:val="24"/>
        </w:rPr>
      </w:pPr>
    </w:p>
    <w:p w:rsidR="00E05D63" w:rsidRPr="00857647" w:rsidRDefault="00E05D63" w:rsidP="00E05D63">
      <w:pPr>
        <w:pStyle w:val="ListParagraph"/>
        <w:rPr>
          <w:b/>
          <w:sz w:val="24"/>
          <w:szCs w:val="24"/>
        </w:rPr>
      </w:pPr>
      <w:r w:rsidRPr="00857647">
        <w:rPr>
          <w:b/>
          <w:sz w:val="24"/>
          <w:szCs w:val="24"/>
        </w:rPr>
        <w:t>4.</w:t>
      </w:r>
    </w:p>
    <w:p w:rsidR="003D7B0D" w:rsidRPr="00857647" w:rsidRDefault="003D7B0D" w:rsidP="00E05D63">
      <w:pPr>
        <w:pStyle w:val="ListParagraph"/>
        <w:rPr>
          <w:sz w:val="24"/>
          <w:szCs w:val="24"/>
        </w:rPr>
      </w:pPr>
      <w:r w:rsidRPr="00857647">
        <w:rPr>
          <w:sz w:val="24"/>
          <w:szCs w:val="24"/>
        </w:rPr>
        <w:t>Na análise vertical temos operações de divisão entre duas grandezas, tendo seus dados constituídos em um mesmo período. Na análise horizontal fazemos a comparação entre indicadores de diferentes períodos averiguando as tendências dos índices.</w:t>
      </w:r>
    </w:p>
    <w:p w:rsidR="00E05D63" w:rsidRPr="00857647" w:rsidRDefault="00E05D63" w:rsidP="00E05D63">
      <w:pPr>
        <w:pStyle w:val="ListParagraph"/>
        <w:rPr>
          <w:sz w:val="24"/>
          <w:szCs w:val="24"/>
        </w:rPr>
      </w:pPr>
    </w:p>
    <w:p w:rsidR="00E05D63" w:rsidRPr="00857647" w:rsidRDefault="00E05D63" w:rsidP="00E05D63">
      <w:pPr>
        <w:rPr>
          <w:sz w:val="24"/>
          <w:szCs w:val="24"/>
        </w:rPr>
      </w:pPr>
    </w:p>
    <w:p w:rsidR="00E05D63" w:rsidRPr="00857647" w:rsidRDefault="00E05D63" w:rsidP="00E05D63">
      <w:pPr>
        <w:pStyle w:val="ListParagraph"/>
        <w:rPr>
          <w:sz w:val="24"/>
          <w:szCs w:val="24"/>
        </w:rPr>
      </w:pPr>
    </w:p>
    <w:sectPr w:rsidR="00E05D63" w:rsidRPr="008576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C6" w:rsidRDefault="009375C6" w:rsidP="00857647">
      <w:pPr>
        <w:spacing w:after="0" w:line="240" w:lineRule="auto"/>
      </w:pPr>
      <w:r>
        <w:separator/>
      </w:r>
    </w:p>
  </w:endnote>
  <w:endnote w:type="continuationSeparator" w:id="0">
    <w:p w:rsidR="009375C6" w:rsidRDefault="009375C6" w:rsidP="0085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C6" w:rsidRDefault="009375C6" w:rsidP="00857647">
      <w:pPr>
        <w:spacing w:after="0" w:line="240" w:lineRule="auto"/>
      </w:pPr>
      <w:r>
        <w:separator/>
      </w:r>
    </w:p>
  </w:footnote>
  <w:footnote w:type="continuationSeparator" w:id="0">
    <w:p w:rsidR="009375C6" w:rsidRDefault="009375C6" w:rsidP="0085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647" w:rsidRPr="00857647" w:rsidRDefault="00857647" w:rsidP="00857647">
    <w:pPr>
      <w:pStyle w:val="Header"/>
      <w:jc w:val="center"/>
      <w:rPr>
        <w:b/>
      </w:rPr>
    </w:pPr>
    <w:r w:rsidRPr="00857647">
      <w:rPr>
        <w:b/>
      </w:rPr>
      <w:t>FELIPE MAGOSSO POVEDA</w:t>
    </w:r>
  </w:p>
  <w:p w:rsidR="00857647" w:rsidRPr="00857647" w:rsidRDefault="00857647" w:rsidP="00857647">
    <w:pPr>
      <w:pStyle w:val="Header"/>
      <w:jc w:val="center"/>
      <w:rPr>
        <w:b/>
      </w:rPr>
    </w:pPr>
    <w:r w:rsidRPr="00857647">
      <w:rPr>
        <w:b/>
      </w:rPr>
      <w:t>MATRICULA: 14113632</w:t>
    </w:r>
  </w:p>
  <w:p w:rsidR="00857647" w:rsidRPr="00857647" w:rsidRDefault="00857647" w:rsidP="00857647">
    <w:pPr>
      <w:pStyle w:val="Header"/>
      <w:jc w:val="center"/>
      <w:rPr>
        <w:b/>
      </w:rPr>
    </w:pPr>
    <w:r w:rsidRPr="00857647">
      <w:rPr>
        <w:b/>
      </w:rPr>
      <w:t>ADS NOTURNO</w:t>
    </w:r>
  </w:p>
  <w:p w:rsidR="00857647" w:rsidRDefault="00857647" w:rsidP="00857647">
    <w:pPr>
      <w:pStyle w:val="Header"/>
      <w:jc w:val="center"/>
      <w:rPr>
        <w:b/>
      </w:rPr>
    </w:pPr>
  </w:p>
  <w:p w:rsidR="00857647" w:rsidRPr="00857647" w:rsidRDefault="00857647" w:rsidP="0085764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678A6"/>
    <w:multiLevelType w:val="hybridMultilevel"/>
    <w:tmpl w:val="264EF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22B"/>
    <w:multiLevelType w:val="hybridMultilevel"/>
    <w:tmpl w:val="1174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7CB"/>
    <w:multiLevelType w:val="hybridMultilevel"/>
    <w:tmpl w:val="EF9A84F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7B"/>
    <w:rsid w:val="000478F0"/>
    <w:rsid w:val="003D7B0D"/>
    <w:rsid w:val="00857647"/>
    <w:rsid w:val="009375C6"/>
    <w:rsid w:val="00A532B9"/>
    <w:rsid w:val="00CB12DC"/>
    <w:rsid w:val="00D456F6"/>
    <w:rsid w:val="00E05D63"/>
    <w:rsid w:val="00E84267"/>
    <w:rsid w:val="00E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E85C6-0BE2-4F42-AD24-552036DE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47"/>
  </w:style>
  <w:style w:type="paragraph" w:styleId="Footer">
    <w:name w:val="footer"/>
    <w:basedOn w:val="Normal"/>
    <w:link w:val="FooterChar"/>
    <w:uiPriority w:val="99"/>
    <w:unhideWhenUsed/>
    <w:rsid w:val="0085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Leitão</dc:creator>
  <cp:keywords/>
  <dc:description/>
  <cp:lastModifiedBy>Poveda, Felipe</cp:lastModifiedBy>
  <cp:revision>2</cp:revision>
  <dcterms:created xsi:type="dcterms:W3CDTF">2015-11-27T18:05:00Z</dcterms:created>
  <dcterms:modified xsi:type="dcterms:W3CDTF">2015-11-27T18:05:00Z</dcterms:modified>
</cp:coreProperties>
</file>