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01" w:rsidRPr="007F2A01" w:rsidRDefault="007F2A01" w:rsidP="007F2A01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rFonts w:ascii="Arial" w:hAnsi="Arial" w:cs="Arial"/>
          <w:b/>
          <w:color w:val="333333"/>
          <w:sz w:val="36"/>
          <w:szCs w:val="36"/>
        </w:rPr>
      </w:pPr>
      <w:r w:rsidRPr="007F2A01">
        <w:rPr>
          <w:rFonts w:ascii="Arial" w:hAnsi="Arial" w:cs="Arial"/>
          <w:b/>
          <w:color w:val="333333"/>
          <w:sz w:val="36"/>
          <w:szCs w:val="36"/>
        </w:rPr>
        <w:t>PMBOK</w:t>
      </w:r>
    </w:p>
    <w:p w:rsidR="007F2A01" w:rsidRPr="007F2A01" w:rsidRDefault="007F2A01" w:rsidP="007F2A01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rFonts w:ascii="Arial" w:hAnsi="Arial" w:cs="Arial"/>
          <w:b/>
          <w:color w:val="333333"/>
          <w:sz w:val="36"/>
          <w:szCs w:val="36"/>
        </w:rPr>
      </w:pPr>
      <w:r w:rsidRPr="007F2A01">
        <w:rPr>
          <w:rFonts w:ascii="Arial" w:hAnsi="Arial" w:cs="Arial"/>
          <w:b/>
          <w:color w:val="333333"/>
          <w:sz w:val="36"/>
          <w:szCs w:val="36"/>
        </w:rPr>
        <w:t>Guia de melhores Práticas em gerenciamento de projetos</w:t>
      </w:r>
    </w:p>
    <w:p w:rsidR="00E9036B" w:rsidRPr="00E9036B" w:rsidRDefault="00E9036B" w:rsidP="00E9036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 w:line="300" w:lineRule="atLeast"/>
        <w:jc w:val="both"/>
        <w:rPr>
          <w:rFonts w:ascii="Arial" w:hAnsi="Arial" w:cs="Arial"/>
          <w:b/>
          <w:color w:val="5B9BD5" w:themeColor="accent1"/>
          <w:sz w:val="28"/>
          <w:szCs w:val="28"/>
        </w:rPr>
      </w:pPr>
      <w:r w:rsidRPr="00E9036B">
        <w:rPr>
          <w:rFonts w:ascii="Arial" w:hAnsi="Arial" w:cs="Arial"/>
          <w:b/>
          <w:color w:val="5B9BD5" w:themeColor="accent1"/>
          <w:sz w:val="28"/>
          <w:szCs w:val="28"/>
        </w:rPr>
        <w:t>PMBOK</w:t>
      </w:r>
    </w:p>
    <w:p w:rsidR="001E0BB0" w:rsidRPr="00816FAB" w:rsidRDefault="001E0BB0" w:rsidP="00300EC9">
      <w:pPr>
        <w:pStyle w:val="NormalWeb"/>
        <w:shd w:val="clear" w:color="auto" w:fill="FFFFFF"/>
        <w:spacing w:before="0" w:beforeAutospacing="0" w:after="360" w:afterAutospacing="0" w:line="300" w:lineRule="atLeast"/>
        <w:ind w:firstLine="360"/>
        <w:jc w:val="both"/>
        <w:rPr>
          <w:rFonts w:ascii="Arial" w:hAnsi="Arial" w:cs="Arial"/>
          <w:color w:val="333333"/>
          <w:sz w:val="28"/>
          <w:szCs w:val="28"/>
        </w:rPr>
      </w:pPr>
      <w:r w:rsidRPr="00816FAB">
        <w:rPr>
          <w:rFonts w:ascii="Arial" w:hAnsi="Arial" w:cs="Arial"/>
          <w:color w:val="333333"/>
          <w:sz w:val="28"/>
          <w:szCs w:val="28"/>
        </w:rPr>
        <w:t xml:space="preserve">O Guia PMBOK® é um manual de boas práticas aplicadas ao gerenciamento de projetos, e é mantido pelo Project Management </w:t>
      </w:r>
      <w:proofErr w:type="spellStart"/>
      <w:r w:rsidRPr="00816FAB">
        <w:rPr>
          <w:rFonts w:ascii="Arial" w:hAnsi="Arial" w:cs="Arial"/>
          <w:color w:val="333333"/>
          <w:sz w:val="28"/>
          <w:szCs w:val="28"/>
        </w:rPr>
        <w:t>Institute</w:t>
      </w:r>
      <w:proofErr w:type="spellEnd"/>
      <w:r w:rsidRPr="00816FAB">
        <w:rPr>
          <w:rFonts w:ascii="Arial" w:hAnsi="Arial" w:cs="Arial"/>
          <w:color w:val="333333"/>
          <w:sz w:val="28"/>
          <w:szCs w:val="28"/>
        </w:rPr>
        <w:t>, o PMI®.</w:t>
      </w:r>
    </w:p>
    <w:p w:rsidR="001E0BB0" w:rsidRPr="00816FAB" w:rsidRDefault="001E0BB0" w:rsidP="00300EC9">
      <w:pPr>
        <w:pStyle w:val="NormalWeb"/>
        <w:shd w:val="clear" w:color="auto" w:fill="FFFFFF"/>
        <w:spacing w:before="0" w:beforeAutospacing="0" w:after="360" w:afterAutospacing="0" w:line="300" w:lineRule="atLeast"/>
        <w:ind w:firstLine="360"/>
        <w:jc w:val="both"/>
        <w:rPr>
          <w:rFonts w:ascii="Arial" w:hAnsi="Arial" w:cs="Arial"/>
          <w:color w:val="333333"/>
          <w:sz w:val="28"/>
          <w:szCs w:val="28"/>
        </w:rPr>
      </w:pPr>
      <w:r w:rsidRPr="00816FAB">
        <w:rPr>
          <w:rFonts w:ascii="Arial" w:hAnsi="Arial" w:cs="Arial"/>
          <w:color w:val="333333"/>
          <w:sz w:val="28"/>
          <w:szCs w:val="28"/>
        </w:rPr>
        <w:t xml:space="preserve">PMBOK® é uma abreviação do inglês “Project Management </w:t>
      </w:r>
      <w:proofErr w:type="spellStart"/>
      <w:r w:rsidRPr="00816FAB">
        <w:rPr>
          <w:rFonts w:ascii="Arial" w:hAnsi="Arial" w:cs="Arial"/>
          <w:color w:val="333333"/>
          <w:sz w:val="28"/>
          <w:szCs w:val="28"/>
        </w:rPr>
        <w:t>Body</w:t>
      </w:r>
      <w:proofErr w:type="spellEnd"/>
      <w:r w:rsidRPr="00816FA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816FAB">
        <w:rPr>
          <w:rFonts w:ascii="Arial" w:hAnsi="Arial" w:cs="Arial"/>
          <w:color w:val="333333"/>
          <w:sz w:val="28"/>
          <w:szCs w:val="28"/>
        </w:rPr>
        <w:t>Of</w:t>
      </w:r>
      <w:proofErr w:type="spellEnd"/>
      <w:r w:rsidRPr="00816FA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816FAB">
        <w:rPr>
          <w:rFonts w:ascii="Arial" w:hAnsi="Arial" w:cs="Arial"/>
          <w:color w:val="333333"/>
          <w:sz w:val="28"/>
          <w:szCs w:val="28"/>
        </w:rPr>
        <w:t>Knowledge</w:t>
      </w:r>
      <w:proofErr w:type="spellEnd"/>
      <w:r w:rsidRPr="00816FAB">
        <w:rPr>
          <w:rFonts w:ascii="Arial" w:hAnsi="Arial" w:cs="Arial"/>
          <w:color w:val="333333"/>
          <w:sz w:val="28"/>
          <w:szCs w:val="28"/>
        </w:rPr>
        <w:t xml:space="preserve">” que podemos traduzir para o português como “O Corpo de Conhecimento em Gerenciamento de Projetos”, ou como o próprio PMBOK® em português se </w:t>
      </w:r>
      <w:proofErr w:type="spellStart"/>
      <w:r w:rsidRPr="00816FAB">
        <w:rPr>
          <w:rFonts w:ascii="Arial" w:hAnsi="Arial" w:cs="Arial"/>
          <w:color w:val="333333"/>
          <w:sz w:val="28"/>
          <w:szCs w:val="28"/>
        </w:rPr>
        <w:t>entitula</w:t>
      </w:r>
      <w:proofErr w:type="spellEnd"/>
      <w:r w:rsidRPr="00816FAB">
        <w:rPr>
          <w:rFonts w:ascii="Arial" w:hAnsi="Arial" w:cs="Arial"/>
          <w:color w:val="333333"/>
          <w:sz w:val="28"/>
          <w:szCs w:val="28"/>
        </w:rPr>
        <w:t>: “O Guia do Conhecimento em Gerenciamento de Projetos”.</w:t>
      </w:r>
    </w:p>
    <w:p w:rsidR="001E0BB0" w:rsidRPr="00816FAB" w:rsidRDefault="001E0BB0" w:rsidP="00300EC9">
      <w:pPr>
        <w:pStyle w:val="NormalWeb"/>
        <w:shd w:val="clear" w:color="auto" w:fill="FFFFFF"/>
        <w:spacing w:before="0" w:beforeAutospacing="0" w:after="360" w:afterAutospacing="0" w:line="300" w:lineRule="atLeast"/>
        <w:ind w:firstLine="360"/>
        <w:jc w:val="both"/>
        <w:rPr>
          <w:rFonts w:ascii="Arial" w:hAnsi="Arial" w:cs="Arial"/>
          <w:color w:val="333333"/>
          <w:sz w:val="28"/>
          <w:szCs w:val="28"/>
        </w:rPr>
      </w:pPr>
      <w:r w:rsidRPr="00816FAB">
        <w:rPr>
          <w:rFonts w:ascii="Arial" w:hAnsi="Arial" w:cs="Arial"/>
          <w:color w:val="333333"/>
          <w:sz w:val="28"/>
          <w:szCs w:val="28"/>
        </w:rPr>
        <w:t>Segundo o PMI®, o Guia PMBOK® é um guia de boas práticas que comprovadamente funciona na maioria dos projetos na maioria do tempo, ou seja, não significa que seja o mais correto ou que somente estas prá</w:t>
      </w:r>
      <w:r w:rsidRPr="00816FAB">
        <w:rPr>
          <w:rFonts w:ascii="Arial" w:hAnsi="Arial" w:cs="Arial"/>
          <w:color w:val="333333"/>
          <w:sz w:val="28"/>
          <w:szCs w:val="28"/>
        </w:rPr>
        <w:t>ticas funcionam no gerenciamento</w:t>
      </w:r>
      <w:r w:rsidRPr="00816FAB">
        <w:rPr>
          <w:rFonts w:ascii="Arial" w:hAnsi="Arial" w:cs="Arial"/>
          <w:color w:val="333333"/>
          <w:sz w:val="28"/>
          <w:szCs w:val="28"/>
        </w:rPr>
        <w:t xml:space="preserve"> eficaz e eficiente de projetos, mas pode ajudar e muito na diminuição dos problemas do dia a dia de projetos, e aumentar e muito as chances de sucesso dos projetos.</w:t>
      </w:r>
    </w:p>
    <w:p w:rsidR="001E0BB0" w:rsidRPr="00816FAB" w:rsidRDefault="001E0BB0" w:rsidP="00300EC9">
      <w:pPr>
        <w:pStyle w:val="NormalWeb"/>
        <w:shd w:val="clear" w:color="auto" w:fill="FFFFFF"/>
        <w:spacing w:before="0" w:beforeAutospacing="0" w:after="360" w:afterAutospacing="0" w:line="300" w:lineRule="atLeast"/>
        <w:ind w:firstLine="360"/>
        <w:jc w:val="both"/>
        <w:rPr>
          <w:rFonts w:ascii="Arial" w:hAnsi="Arial" w:cs="Arial"/>
          <w:color w:val="333333"/>
          <w:sz w:val="28"/>
          <w:szCs w:val="28"/>
        </w:rPr>
      </w:pPr>
      <w:r w:rsidRPr="00816FAB">
        <w:rPr>
          <w:rFonts w:ascii="Arial" w:hAnsi="Arial" w:cs="Arial"/>
          <w:color w:val="333333"/>
          <w:sz w:val="28"/>
          <w:szCs w:val="28"/>
        </w:rPr>
        <w:t>O</w:t>
      </w:r>
      <w:r w:rsidRPr="00816FAB"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 w:rsidRPr="00816FAB">
        <w:rPr>
          <w:rStyle w:val="Forte"/>
          <w:rFonts w:ascii="Arial" w:hAnsi="Arial" w:cs="Arial"/>
          <w:color w:val="000080"/>
          <w:sz w:val="28"/>
          <w:szCs w:val="28"/>
        </w:rPr>
        <w:t>Guia PMBOK® está na Quinta Edição</w:t>
      </w:r>
      <w:r w:rsidRPr="00816FAB">
        <w:rPr>
          <w:rStyle w:val="apple-converted-space"/>
          <w:rFonts w:ascii="Arial" w:hAnsi="Arial" w:cs="Arial"/>
          <w:color w:val="333333"/>
          <w:sz w:val="28"/>
          <w:szCs w:val="28"/>
        </w:rPr>
        <w:t> </w:t>
      </w:r>
      <w:r w:rsidRPr="00816FAB">
        <w:rPr>
          <w:rFonts w:ascii="Arial" w:hAnsi="Arial" w:cs="Arial"/>
          <w:color w:val="333333"/>
          <w:sz w:val="28"/>
          <w:szCs w:val="28"/>
        </w:rPr>
        <w:t xml:space="preserve">que foi recém lançada em 2013 e possui 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5 grupos de processos</w:t>
      </w:r>
      <w:r w:rsidRPr="00816FAB">
        <w:rPr>
          <w:rFonts w:ascii="Arial" w:hAnsi="Arial" w:cs="Arial"/>
          <w:color w:val="333333"/>
          <w:sz w:val="28"/>
          <w:szCs w:val="28"/>
        </w:rPr>
        <w:t> que abrangem agora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10 áreas de conhecimento</w:t>
      </w:r>
      <w:r w:rsidRPr="00816FAB">
        <w:rPr>
          <w:rFonts w:ascii="Arial" w:hAnsi="Arial" w:cs="Arial"/>
          <w:color w:val="333333"/>
          <w:sz w:val="28"/>
          <w:szCs w:val="28"/>
        </w:rPr>
        <w:t>. A partir desta combinação de grupos de processos com áreas de conhecimento, o Guia PMBOK® 5ª edição apresenta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47 processos</w:t>
      </w:r>
      <w:r w:rsidRPr="00816FAB">
        <w:rPr>
          <w:rFonts w:ascii="Arial" w:hAnsi="Arial" w:cs="Arial"/>
          <w:color w:val="333333"/>
          <w:sz w:val="28"/>
          <w:szCs w:val="28"/>
        </w:rPr>
        <w:t> que são sugeridos como necessários e aplicáveis para se gerenciar um projeto, desde o seu início até a sua entrega.</w:t>
      </w:r>
    </w:p>
    <w:p w:rsidR="001E0BB0" w:rsidRPr="00816FAB" w:rsidRDefault="001E0BB0" w:rsidP="00300EC9">
      <w:pPr>
        <w:pStyle w:val="NormalWeb"/>
        <w:shd w:val="clear" w:color="auto" w:fill="FFFFFF"/>
        <w:spacing w:before="0" w:beforeAutospacing="0" w:after="360" w:afterAutospacing="0" w:line="300" w:lineRule="atLeast"/>
        <w:ind w:firstLine="360"/>
        <w:jc w:val="both"/>
        <w:rPr>
          <w:rFonts w:ascii="Arial" w:hAnsi="Arial" w:cs="Arial"/>
          <w:color w:val="333333"/>
          <w:sz w:val="28"/>
          <w:szCs w:val="28"/>
        </w:rPr>
      </w:pPr>
      <w:r w:rsidRPr="00816FAB">
        <w:rPr>
          <w:rFonts w:ascii="Arial" w:hAnsi="Arial" w:cs="Arial"/>
          <w:color w:val="333333"/>
          <w:sz w:val="28"/>
          <w:szCs w:val="28"/>
        </w:rPr>
        <w:t>Isso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não</w:t>
      </w:r>
      <w:r w:rsidRPr="00816FAB">
        <w:rPr>
          <w:rFonts w:ascii="Arial" w:hAnsi="Arial" w:cs="Arial"/>
          <w:color w:val="333333"/>
          <w:sz w:val="28"/>
          <w:szCs w:val="28"/>
        </w:rPr>
        <w:t> significa que você como gerente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é obrigado</w:t>
      </w:r>
      <w:r w:rsidRPr="00816FAB">
        <w:rPr>
          <w:rFonts w:ascii="Arial" w:hAnsi="Arial" w:cs="Arial"/>
          <w:color w:val="333333"/>
          <w:sz w:val="28"/>
          <w:szCs w:val="28"/>
        </w:rPr>
        <w:t> a aplicar e seguir todos os 47 processos em todos os seus projetos, isso não é verdade e nem uma lei. O Guia PMBOK® 5ª edição é apenas um guia, como o próprio nome confirma, e possui boas práticas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que podem</w:t>
      </w:r>
      <w:r w:rsidRPr="00816FAB">
        <w:rPr>
          <w:rFonts w:ascii="Arial" w:hAnsi="Arial" w:cs="Arial"/>
          <w:color w:val="333333"/>
          <w:sz w:val="28"/>
          <w:szCs w:val="28"/>
        </w:rPr>
        <w:t> ser aplicadas na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maioria dos projetos</w:t>
      </w:r>
      <w:r w:rsidRPr="00816FAB">
        <w:rPr>
          <w:rFonts w:ascii="Arial" w:hAnsi="Arial" w:cs="Arial"/>
          <w:color w:val="333333"/>
          <w:sz w:val="28"/>
          <w:szCs w:val="28"/>
        </w:rPr>
        <w:t>, na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maior parte do tempo</w:t>
      </w:r>
      <w:r w:rsidRPr="00816FAB">
        <w:rPr>
          <w:rFonts w:ascii="Arial" w:hAnsi="Arial" w:cs="Arial"/>
          <w:color w:val="333333"/>
          <w:sz w:val="28"/>
          <w:szCs w:val="28"/>
        </w:rPr>
        <w:t>.</w:t>
      </w:r>
    </w:p>
    <w:p w:rsidR="001E0BB0" w:rsidRPr="00816FAB" w:rsidRDefault="001E0BB0" w:rsidP="00300EC9">
      <w:pPr>
        <w:pStyle w:val="NormalWeb"/>
        <w:shd w:val="clear" w:color="auto" w:fill="FFFFFF"/>
        <w:spacing w:before="0" w:beforeAutospacing="0" w:after="360" w:afterAutospacing="0" w:line="300" w:lineRule="atLeast"/>
        <w:ind w:firstLine="360"/>
        <w:jc w:val="both"/>
        <w:rPr>
          <w:rFonts w:ascii="Arial" w:hAnsi="Arial" w:cs="Arial"/>
          <w:color w:val="333333"/>
          <w:sz w:val="28"/>
          <w:szCs w:val="28"/>
        </w:rPr>
      </w:pPr>
      <w:r w:rsidRPr="00816FAB">
        <w:rPr>
          <w:rFonts w:ascii="Arial" w:hAnsi="Arial" w:cs="Arial"/>
          <w:color w:val="333333"/>
          <w:sz w:val="28"/>
          <w:szCs w:val="28"/>
        </w:rPr>
        <w:lastRenderedPageBreak/>
        <w:t>Conheça todos os </w:t>
      </w:r>
      <w:r w:rsidRPr="00816FAB">
        <w:rPr>
          <w:rStyle w:val="Forte"/>
          <w:rFonts w:ascii="Arial" w:hAnsi="Arial" w:cs="Arial"/>
          <w:color w:val="333333"/>
          <w:sz w:val="28"/>
          <w:szCs w:val="28"/>
        </w:rPr>
        <w:t>grupos de processos</w:t>
      </w:r>
      <w:r w:rsidRPr="00816FAB">
        <w:rPr>
          <w:rFonts w:ascii="Arial" w:hAnsi="Arial" w:cs="Arial"/>
          <w:color w:val="333333"/>
          <w:sz w:val="28"/>
          <w:szCs w:val="28"/>
        </w:rPr>
        <w:t>, as áreas de conhecimento e o relacionamento entre eles através da</w:t>
      </w:r>
      <w:r w:rsidR="00300EC9">
        <w:rPr>
          <w:rFonts w:ascii="Arial" w:hAnsi="Arial" w:cs="Arial"/>
          <w:color w:val="333333"/>
          <w:sz w:val="28"/>
          <w:szCs w:val="28"/>
        </w:rPr>
        <w:t>s</w:t>
      </w:r>
      <w:r w:rsidRPr="00816FAB">
        <w:rPr>
          <w:rFonts w:ascii="Arial" w:hAnsi="Arial" w:cs="Arial"/>
          <w:color w:val="333333"/>
          <w:sz w:val="28"/>
          <w:szCs w:val="28"/>
        </w:rPr>
        <w:t xml:space="preserve"> matriz</w:t>
      </w:r>
      <w:r w:rsidR="00300EC9">
        <w:rPr>
          <w:rFonts w:ascii="Arial" w:hAnsi="Arial" w:cs="Arial"/>
          <w:color w:val="333333"/>
          <w:sz w:val="28"/>
          <w:szCs w:val="28"/>
        </w:rPr>
        <w:t>es</w:t>
      </w:r>
      <w:r w:rsidRPr="00816FAB">
        <w:rPr>
          <w:rFonts w:ascii="Arial" w:hAnsi="Arial" w:cs="Arial"/>
          <w:color w:val="333333"/>
          <w:sz w:val="28"/>
          <w:szCs w:val="28"/>
        </w:rPr>
        <w:t xml:space="preserve"> que pode</w:t>
      </w:r>
      <w:r w:rsidR="00300EC9">
        <w:rPr>
          <w:rFonts w:ascii="Arial" w:hAnsi="Arial" w:cs="Arial"/>
          <w:color w:val="333333"/>
          <w:sz w:val="28"/>
          <w:szCs w:val="28"/>
        </w:rPr>
        <w:t>m</w:t>
      </w:r>
      <w:r w:rsidRPr="00816FAB">
        <w:rPr>
          <w:rFonts w:ascii="Arial" w:hAnsi="Arial" w:cs="Arial"/>
          <w:color w:val="333333"/>
          <w:sz w:val="28"/>
          <w:szCs w:val="28"/>
        </w:rPr>
        <w:t xml:space="preserve"> ser visualizada</w:t>
      </w:r>
      <w:r w:rsidR="00300EC9">
        <w:rPr>
          <w:rFonts w:ascii="Arial" w:hAnsi="Arial" w:cs="Arial"/>
          <w:color w:val="333333"/>
          <w:sz w:val="28"/>
          <w:szCs w:val="28"/>
        </w:rPr>
        <w:t>s</w:t>
      </w:r>
      <w:r w:rsidRPr="00816FAB">
        <w:rPr>
          <w:rFonts w:ascii="Arial" w:hAnsi="Arial" w:cs="Arial"/>
          <w:color w:val="333333"/>
          <w:sz w:val="28"/>
          <w:szCs w:val="28"/>
        </w:rPr>
        <w:t xml:space="preserve"> abaixo. </w:t>
      </w:r>
    </w:p>
    <w:p w:rsidR="00C90ACF" w:rsidRDefault="001E0BB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A018B7" wp14:editId="00E3C316">
            <wp:extent cx="4989351" cy="6010275"/>
            <wp:effectExtent l="0" t="0" r="1905" b="0"/>
            <wp:docPr id="1" name="Imagem 1" descr="http://www.fabiocruz.com.br/wp-content/uploads/2013/05/Figura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biocruz.com.br/wp-content/uploads/2013/05/Figura-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05" cy="60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AB" w:rsidRDefault="00816FAB">
      <w:pPr>
        <w:rPr>
          <w:rFonts w:ascii="Arial" w:hAnsi="Arial" w:cs="Arial"/>
          <w:sz w:val="24"/>
          <w:szCs w:val="24"/>
        </w:rPr>
      </w:pPr>
    </w:p>
    <w:p w:rsidR="00816FAB" w:rsidRDefault="00816FA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03491A1" wp14:editId="4D6238AC">
            <wp:extent cx="5400040" cy="3825734"/>
            <wp:effectExtent l="0" t="0" r="0" b="3810"/>
            <wp:docPr id="2" name="Imagem 2" descr="Grupos de Processos e Áreas de Conhecimento em Gerenciamento de Projetos&#10;&#10;Osvaldo Pedra, PMP, SpP, P1-MPS.BR&#10;osvaldo.pedr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upos de Processos e Áreas de Conhecimento em Gerenciamento de Projetos&#10;&#10;Osvaldo Pedra, PMP, SpP, P1-MPS.BR&#10;osvaldo.pedra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6B" w:rsidRDefault="00E9036B">
      <w:pPr>
        <w:rPr>
          <w:rFonts w:ascii="Arial" w:hAnsi="Arial" w:cs="Arial"/>
          <w:sz w:val="24"/>
          <w:szCs w:val="24"/>
        </w:rPr>
      </w:pPr>
    </w:p>
    <w:p w:rsidR="00E9036B" w:rsidRDefault="00E9036B" w:rsidP="00E9036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E3E6E9"/>
        </w:rPr>
      </w:pPr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 xml:space="preserve">As áreas de conhecimento Escopo, Tempo, Custo e Qualidade são os principais determinantes para o objetivo de um projeto: entregar um resultado de acordo com o escopo, no prazo e no custo definidos, com qualidade adequada. Estas áreas de conhecimento respondem as questões: O QUE, QUANDO, QUANTO e COMO. </w:t>
      </w:r>
    </w:p>
    <w:p w:rsidR="00E9036B" w:rsidRDefault="00E9036B" w:rsidP="00E9036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E3E6E9"/>
        </w:rPr>
      </w:pPr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>As áreas de conhecimento Recursos Humanos e Aquisições são os insumos para produzir o trab</w:t>
      </w:r>
      <w:bookmarkStart w:id="0" w:name="_GoBack"/>
      <w:bookmarkEnd w:id="0"/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 xml:space="preserve">alho do projeto. </w:t>
      </w:r>
    </w:p>
    <w:p w:rsidR="00E9036B" w:rsidRDefault="00E9036B" w:rsidP="00E9036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E3E6E9"/>
        </w:rPr>
      </w:pPr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 xml:space="preserve">As áreas de conhecimento Comunicações e Riscos </w:t>
      </w:r>
      <w:r>
        <w:rPr>
          <w:rFonts w:ascii="Arial" w:hAnsi="Arial" w:cs="Arial"/>
          <w:color w:val="000000"/>
          <w:sz w:val="28"/>
          <w:szCs w:val="28"/>
          <w:shd w:val="clear" w:color="auto" w:fill="E3E6E9"/>
        </w:rPr>
        <w:t xml:space="preserve">são consideradas de controle de um projeto e </w:t>
      </w:r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 xml:space="preserve">devem ser continuamente abordadas para manter as expectativas e as incertezas sob controle, assim como o projeto no rumo certo. </w:t>
      </w:r>
    </w:p>
    <w:p w:rsidR="00E9036B" w:rsidRDefault="00E9036B" w:rsidP="00E9036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E3E6E9"/>
        </w:rPr>
      </w:pPr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>A área de conhecimento Integração abrange a orquestração de todos esses aspectos</w:t>
      </w:r>
      <w:r>
        <w:rPr>
          <w:rFonts w:ascii="Arial" w:hAnsi="Arial" w:cs="Arial"/>
          <w:color w:val="000000"/>
          <w:sz w:val="28"/>
          <w:szCs w:val="28"/>
          <w:shd w:val="clear" w:color="auto" w:fill="E3E6E9"/>
        </w:rPr>
        <w:t>.</w:t>
      </w:r>
    </w:p>
    <w:p w:rsidR="00300EC9" w:rsidRDefault="00E9036B" w:rsidP="00E9036B">
      <w:pPr>
        <w:jc w:val="both"/>
        <w:rPr>
          <w:rFonts w:ascii="Arial" w:hAnsi="Arial" w:cs="Arial"/>
          <w:color w:val="000000"/>
          <w:sz w:val="28"/>
          <w:szCs w:val="28"/>
          <w:shd w:val="clear" w:color="auto" w:fill="E3E6E9"/>
        </w:rPr>
      </w:pPr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>A área de conhecimento de gerenciamento de Partes interessadas (</w:t>
      </w:r>
      <w:proofErr w:type="spellStart"/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>Stakeholders</w:t>
      </w:r>
      <w:proofErr w:type="spellEnd"/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 xml:space="preserve">) </w:t>
      </w:r>
      <w:r w:rsidRPr="00E9036B">
        <w:rPr>
          <w:rFonts w:ascii="Arial" w:hAnsi="Arial" w:cs="Arial"/>
          <w:color w:val="000000"/>
          <w:sz w:val="28"/>
          <w:szCs w:val="28"/>
          <w:shd w:val="clear" w:color="auto" w:fill="E3E6E9"/>
        </w:rPr>
        <w:t>inclui os processos necessários para identificar as pessoas, grupos ou organizações que possam afetar ou ser afetado pelo projeto</w:t>
      </w:r>
      <w:r w:rsidR="00300EC9">
        <w:rPr>
          <w:rFonts w:ascii="Arial" w:hAnsi="Arial" w:cs="Arial"/>
          <w:color w:val="000000"/>
          <w:sz w:val="28"/>
          <w:szCs w:val="28"/>
          <w:shd w:val="clear" w:color="auto" w:fill="E3E6E9"/>
        </w:rPr>
        <w:t>.</w:t>
      </w:r>
    </w:p>
    <w:p w:rsidR="007F2A01" w:rsidRPr="007F2A01" w:rsidRDefault="00E9036B" w:rsidP="007324EB">
      <w:pPr>
        <w:jc w:val="both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E9036B">
        <w:rPr>
          <w:rFonts w:ascii="Arial" w:hAnsi="Arial" w:cs="Arial"/>
          <w:color w:val="000000"/>
          <w:sz w:val="28"/>
          <w:szCs w:val="28"/>
        </w:rPr>
        <w:lastRenderedPageBreak/>
        <w:br/>
      </w:r>
      <w:r w:rsidR="007F2A01"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2. Áreas de Conhecimento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Uma área de conhecimento é definida por seus requisitos de conhecimentos e descrita em termos dos processos que a compõem, suas práticas, entradas, saídas, ferramentas e técnicas.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324E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Existem dez</w:t>
      </w: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áreas de conhecimento, são elas: Integração, </w:t>
      </w:r>
      <w:proofErr w:type="spellStart"/>
      <w:r w:rsidRPr="007324E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Stakeholders</w:t>
      </w:r>
      <w:proofErr w:type="spellEnd"/>
      <w:r w:rsidRPr="007324E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, </w:t>
      </w: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Escopo, Tempo, Custos, Qualidade, Recursos Humanos, Comunicações, Riscos e Aquisições.</w:t>
      </w: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Área de Conhecimento - Integração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 conhecimento descreve os processos que integram elementos do gerenciamento de projetos, que são identificados, definidos, combinados, unificados e coordenados dentro dos grupos de processos de gerenciamento de projetos.</w:t>
      </w: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Área de Conhecimento - Escopo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descreve os processos envolvidos na verificação de que o projeto inclui todo o trabalho necessário e apenas o trabalho necessário, para que seja concluído com sucesso.</w:t>
      </w:r>
    </w:p>
    <w:p w:rsid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Existem três processos de planejamento (três primeiros) e dois processos de controle e monitoramento (dois últimos). Os processos de planejamento criam um plano para o gerenciamento de escopo. Os processos de controle e monitoramento controlam se que o escopo está sendo cumprido conforme foi definido nos processos de planejamento e a verificação confirma com o cliente que está tudo correto.</w:t>
      </w:r>
    </w:p>
    <w:p w:rsidR="00011E8B" w:rsidRDefault="00011E8B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7F36BB" w:rsidRDefault="007F36BB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7F36BB" w:rsidRPr="007F2A01" w:rsidRDefault="007F36BB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lastRenderedPageBreak/>
        <w:t>Área de Conhecimento - Tempo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Está área descreve os processos relativos ao término do projeto no prazo correto. Os cinco primeiros processos são de planejamento e apenas o último é de controle. Os processos de planejamento definem as atividades que vão para o cronograma, a ordem de precedência das atividades, determinam o tipo e a quantidade de recursos necessários, o tempo necessário para concluir as atividades, associam as atividades às datas do cronograma e por fim verificam se o andamento dos trabalhos está de acordo com o cronograma.</w:t>
      </w: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Área de Conhecimento - Custo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descreve os processos envolvidos em planejamento, estimativa, orçamentação e controle de custos, de modo que o projeto termine dentro do orçamento aprovado.</w:t>
      </w:r>
    </w:p>
    <w:p w:rsidR="007F2A01" w:rsidRPr="007324EB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Os primeiros dois processos são de planejamento e temos que os processos nesta área de conhecimento determinam o custo de cada atividade levando em consideração o recurso alocado na atividade além dos períodos de trabalho que o recurso estará trabalhando na atividade, determinam que os custos de cada atividade sejam somados a fim de gerar uma linha de base de custos e acompanham a execução para verificar se as coisas estão ocorrendo conforme o orçamento definido.</w:t>
      </w:r>
    </w:p>
    <w:p w:rsidR="00E9036B" w:rsidRPr="007324EB" w:rsidRDefault="00E9036B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E9036B" w:rsidRPr="007F2A01" w:rsidRDefault="00E9036B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Área de Conhecimento - Qualidade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descreve os processos envolvidos na garantia de que o projeto irá satisfazer os objetivos para os quais foi realizado.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Os processos dessa área de conhecimento determinam padrões ou normas de qualidade que devem ser seguidos durante o projeto, </w:t>
      </w: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 xml:space="preserve">realizam a auditoria da qualidade, ou seja, se o trabalho </w:t>
      </w:r>
      <w:proofErr w:type="spellStart"/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</w:t>
      </w:r>
      <w:proofErr w:type="spellEnd"/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sendo seguido conforme foi planejado tentando impedir um produto ruim, e garantem que o que está sendo entregue está de acordo com os padrões e normas pré-definidos.</w:t>
      </w: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Área de Conhecimento – Recursos Humanos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descreve os processos que organizam e gerenciam a equipe do projeto. Os process</w:t>
      </w:r>
      <w:r w:rsidRPr="007324E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os desta área de conhecimento tê</w:t>
      </w: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 como objetivo determinar os tipos e o perfil dos profissionais, além da hierarquia desses profissionais e quem é responsável pelo o que no projeto quando ele estiver em execução, determinam como mobilizar as pessoas que foram requisitadas no projeto, se preocupam com o treinamento da equipe além da integração e geração de conhecimento e determinam como resolver conflitos antes que eles afetem o projeto.</w:t>
      </w: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Área de Conhecimento – Comunicações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descreve os processos relativos à geração, coleta, disseminação, armazenamento e destinação final das informações do projeto de forma oportuna e adequada.</w:t>
      </w:r>
    </w:p>
    <w:p w:rsidR="007F2A01" w:rsidRPr="007324EB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Os processos desta área de conhecimento determinam quem está envolvido no projeto, definem como as comunicações vão ocorrer quando o projeto iniciar e determina o tipo de informações gerada, quem é o responsável, qual o meio, quem receberá as informações geradas, qual a periodicidade, determinam como serão distribuídas as informações, como podemos gerenciar as expectativas dos interessados medindo o grau de satisfação ou insatisfação das pessoas interessadas, e geram relatórios que permitam o acompanhamento e controle do que está acontecendo com o tempo, custo, escopo, etc.</w:t>
      </w:r>
    </w:p>
    <w:p w:rsidR="00E9036B" w:rsidRPr="007324EB" w:rsidRDefault="00E9036B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E9036B" w:rsidRPr="007F2A01" w:rsidRDefault="00E9036B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lastRenderedPageBreak/>
        <w:t>Área de Conhecimento – Riscos</w:t>
      </w:r>
    </w:p>
    <w:p w:rsidR="007F2A01" w:rsidRP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descreve os processos relativos à realização do gerenciamento de riscos em um projeto. Temos cinco processos de planejamento e um de controle. Os processos desta área de conhecimento tem como objetivo determinar como os riscos serão identificados, analisados e como as respostas serão planejadas e como risco será planejado, criam uma lista de riscos identificados no projeto com diversas técnicas que ajudam a gerar essa lista de riscos, buscam priorizar os riscos com base no grau de criticidade, permitem atribuir probabilidade numérica aos riscos, definem estratégias e ações para lidar com os riscos negativos e positivos, monitoram os risco com novos risco sendo identificados, revisão das análises de riscos, definição de outras prioridades de riscos, etc.</w:t>
      </w:r>
    </w:p>
    <w:p w:rsidR="007F2A01" w:rsidRPr="007F2A01" w:rsidRDefault="007F2A01" w:rsidP="007F2A01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Área de Conhecimento – Aquisições</w:t>
      </w:r>
    </w:p>
    <w:p w:rsidR="007F2A01" w:rsidRDefault="007F2A01" w:rsidP="007F2A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Esta área descreve os processos que compram ou adquirem produtos, serviços ou resultados, além dos processos de gerenciamento de contratos. Os processos desta área de conhecimento têm como objetivo determinar o que se quer adquirir, de quem se quer adquirir, receber as resposta</w:t>
      </w:r>
      <w:r w:rsidRPr="007324E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</w:t>
      </w: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dos fornecedores e selecionar o fornecedor, como se dará o gerenciamento dos contratos, pagamentos, se as entregas estão de acordo com o que foi estabelecido, pagar o fornecedor, e por último formalizar a finalização do contrato.</w:t>
      </w:r>
    </w:p>
    <w:p w:rsidR="001E5E14" w:rsidRPr="007F2A01" w:rsidRDefault="007324EB" w:rsidP="007324EB">
      <w:pPr>
        <w:spacing w:before="600" w:after="0" w:line="750" w:lineRule="atLeast"/>
        <w:jc w:val="both"/>
        <w:outlineLvl w:val="2"/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</w:pPr>
      <w:r w:rsidRPr="007F2A01"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 xml:space="preserve">Área de Conhecimento – </w:t>
      </w:r>
      <w:r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Partes Interessadas (</w:t>
      </w:r>
      <w:proofErr w:type="spellStart"/>
      <w:r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Stakeholders</w:t>
      </w:r>
      <w:proofErr w:type="spellEnd"/>
      <w:r>
        <w:rPr>
          <w:rFonts w:ascii="Arial" w:eastAsia="Times New Roman" w:hAnsi="Arial" w:cs="Arial"/>
          <w:b/>
          <w:bCs/>
          <w:color w:val="00545E"/>
          <w:sz w:val="28"/>
          <w:szCs w:val="28"/>
          <w:lang w:eastAsia="pt-BR"/>
        </w:rPr>
        <w:t>)</w:t>
      </w:r>
    </w:p>
    <w:p w:rsidR="001E5E14" w:rsidRDefault="001E5E14" w:rsidP="001E5E14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1E5E14" w:rsidRDefault="007324EB" w:rsidP="001E5E14">
      <w:pPr>
        <w:jc w:val="both"/>
        <w:rPr>
          <w:rFonts w:ascii="Arial" w:hAnsi="Arial" w:cs="Arial"/>
          <w:color w:val="000000"/>
          <w:sz w:val="28"/>
          <w:szCs w:val="28"/>
          <w:shd w:val="clear" w:color="auto" w:fill="E3E6E9"/>
        </w:rPr>
      </w:pPr>
      <w:r w:rsidRPr="007F2A0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Esta área descreve </w:t>
      </w:r>
      <w:r w:rsidR="001E5E14" w:rsidRPr="007F36BB">
        <w:rPr>
          <w:rFonts w:ascii="Arial" w:hAnsi="Arial" w:cs="Arial"/>
          <w:color w:val="000000"/>
          <w:sz w:val="28"/>
          <w:szCs w:val="28"/>
        </w:rPr>
        <w:t>os processos necessários para identificar as pessoas, grupos ou organizações que possam afetar ou ser afetado pelo projeto, para analisar as expectativas das partes interessadas e seu impacto sobre o projeto e para desenvolver estratégias de gerenciamento adequadas para efetivamente engajar as partes interessadas nas decisões e na execução do projeto.</w:t>
      </w:r>
    </w:p>
    <w:p w:rsidR="007324EB" w:rsidRPr="007F2A01" w:rsidRDefault="007324EB" w:rsidP="007324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sectPr w:rsidR="007324EB" w:rsidRPr="007F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2072"/>
    <w:multiLevelType w:val="hybridMultilevel"/>
    <w:tmpl w:val="362A5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0C6"/>
    <w:multiLevelType w:val="multilevel"/>
    <w:tmpl w:val="91DE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DDA"/>
    <w:multiLevelType w:val="multilevel"/>
    <w:tmpl w:val="9B7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52E3F"/>
    <w:multiLevelType w:val="multilevel"/>
    <w:tmpl w:val="B10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36F23"/>
    <w:multiLevelType w:val="multilevel"/>
    <w:tmpl w:val="CB6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74A79"/>
    <w:multiLevelType w:val="multilevel"/>
    <w:tmpl w:val="6ED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F7BAD"/>
    <w:multiLevelType w:val="multilevel"/>
    <w:tmpl w:val="E73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D0E1E"/>
    <w:multiLevelType w:val="multilevel"/>
    <w:tmpl w:val="A006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87305"/>
    <w:multiLevelType w:val="multilevel"/>
    <w:tmpl w:val="C01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53628"/>
    <w:multiLevelType w:val="multilevel"/>
    <w:tmpl w:val="A17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B0"/>
    <w:rsid w:val="00011E8B"/>
    <w:rsid w:val="001E0BB0"/>
    <w:rsid w:val="001E5E14"/>
    <w:rsid w:val="00300EC9"/>
    <w:rsid w:val="007324EB"/>
    <w:rsid w:val="007F2A01"/>
    <w:rsid w:val="007F36BB"/>
    <w:rsid w:val="00816FAB"/>
    <w:rsid w:val="00C90ACF"/>
    <w:rsid w:val="00E22601"/>
    <w:rsid w:val="00E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4222"/>
  <w15:chartTrackingRefBased/>
  <w15:docId w15:val="{55D92100-4A13-4118-8552-B006A45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E0BB0"/>
  </w:style>
  <w:style w:type="character" w:styleId="Forte">
    <w:name w:val="Strong"/>
    <w:basedOn w:val="Fontepargpadro"/>
    <w:uiPriority w:val="22"/>
    <w:qFormat/>
    <w:rsid w:val="001E0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Troitino</dc:creator>
  <cp:keywords/>
  <dc:description/>
  <cp:lastModifiedBy>Victor Troitino</cp:lastModifiedBy>
  <cp:revision>8</cp:revision>
  <dcterms:created xsi:type="dcterms:W3CDTF">2016-03-23T17:41:00Z</dcterms:created>
  <dcterms:modified xsi:type="dcterms:W3CDTF">2016-03-23T18:15:00Z</dcterms:modified>
</cp:coreProperties>
</file>