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9D" w:rsidRDefault="001B6D9D">
      <w:pPr>
        <w:pStyle w:val="Estilo"/>
        <w:spacing w:before="600" w:line="235" w:lineRule="exact"/>
        <w:ind w:right="4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algum tempo para que seus componentes atinjam um funci</w:t>
      </w:r>
      <w:r>
        <w:rPr>
          <w:rFonts w:ascii="Times New Roman" w:hAnsi="Times New Roman" w:cs="Times New Roman"/>
          <w:sz w:val="19"/>
          <w:szCs w:val="19"/>
        </w:rPr>
        <w:softHyphen/>
        <w:t>onamento estável. Antes disto a placa-mãe e os demais com</w:t>
      </w:r>
      <w:r>
        <w:rPr>
          <w:rFonts w:ascii="Times New Roman" w:hAnsi="Times New Roman" w:cs="Times New Roman"/>
          <w:sz w:val="19"/>
          <w:szCs w:val="19"/>
        </w:rPr>
        <w:softHyphen/>
        <w:t>ponentes não devem mesmo funcionar, pois eles precisam que todas as saídas da fonte de alimentação estejam forne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cendo energia de forma correta. Para controlar esta espera e a liberação do funcionamento da placa-mãe existe um sinal que a fonte de alimentação emite, sinal este que é chamado de "power good" (também grafado como "power OK" ou </w:t>
      </w:r>
    </w:p>
    <w:p w:rsidR="001B6D9D" w:rsidRDefault="001B6D9D">
      <w:pPr>
        <w:pStyle w:val="Estilo"/>
        <w:spacing w:before="321" w:line="220" w:lineRule="exact"/>
        <w:ind w:left="292" w:right="317"/>
        <w:jc w:val="center"/>
        <w:rPr>
          <w:rFonts w:ascii="Times New Roman" w:hAnsi="Times New Roman" w:cs="Times New Roman"/>
          <w:b/>
          <w:bCs/>
          <w:w w:val="126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33"/>
          <w:szCs w:val="33"/>
        </w:rPr>
        <w:t xml:space="preserve">o </w:t>
      </w:r>
      <w:r>
        <w:rPr>
          <w:b/>
          <w:bCs/>
          <w:sz w:val="21"/>
          <w:szCs w:val="21"/>
        </w:rPr>
        <w:t xml:space="preserve">QUE É MEMÓRIA CONVENCIONAL E PORQUE O 810S FICA SEMPRE NO ENDEREÇO FFFFO </w:t>
      </w:r>
      <w:r>
        <w:rPr>
          <w:rFonts w:ascii="Times New Roman" w:hAnsi="Times New Roman" w:cs="Times New Roman"/>
          <w:b/>
          <w:bCs/>
          <w:w w:val="126"/>
          <w:sz w:val="22"/>
          <w:szCs w:val="22"/>
        </w:rPr>
        <w:t xml:space="preserve">? </w:t>
      </w:r>
    </w:p>
    <w:p w:rsidR="001B6D9D" w:rsidRDefault="001B6D9D">
      <w:pPr>
        <w:pStyle w:val="Estilo"/>
        <w:spacing w:before="33" w:line="196" w:lineRule="exact"/>
        <w:ind w:left="86" w:right="87" w:firstLine="283"/>
        <w:jc w:val="both"/>
        <w:rPr>
          <w:sz w:val="16"/>
          <w:szCs w:val="16"/>
        </w:rPr>
      </w:pPr>
      <w:r>
        <w:rPr>
          <w:sz w:val="16"/>
          <w:szCs w:val="16"/>
        </w:rPr>
        <w:t>A linha de computadores derivados do IBM-PC original usando chips Intel ou compatíveis sofreu vários aperfeiçoamen</w:t>
      </w:r>
      <w:r>
        <w:rPr>
          <w:sz w:val="16"/>
          <w:szCs w:val="16"/>
        </w:rPr>
        <w:softHyphen/>
        <w:t xml:space="preserve">tos e mudanças durante seus 30 anos de desenvolvimento. A tecnologia das memórias foi uma das que mais mudou, dando origem a algumas confusões e a certos parâmetros que hoje são mantidos por questões de tradição e de compatibilidade. </w:t>
      </w:r>
    </w:p>
    <w:p w:rsidR="001B6D9D" w:rsidRDefault="001B6D9D">
      <w:pPr>
        <w:pStyle w:val="Estilo"/>
        <w:spacing w:before="33" w:line="196" w:lineRule="exact"/>
        <w:ind w:left="86" w:right="87" w:firstLine="283"/>
        <w:jc w:val="both"/>
        <w:rPr>
          <w:sz w:val="16"/>
          <w:szCs w:val="16"/>
        </w:rPr>
      </w:pPr>
      <w:r>
        <w:rPr>
          <w:sz w:val="16"/>
          <w:szCs w:val="16"/>
        </w:rPr>
        <w:t>O endereço inicial do programa do BI08 é um desses ca</w:t>
      </w:r>
      <w:r>
        <w:rPr>
          <w:sz w:val="16"/>
          <w:szCs w:val="16"/>
        </w:rPr>
        <w:softHyphen/>
        <w:t>sos. Porque seu endereço inicial fica em FFFFOh? Para come</w:t>
      </w:r>
      <w:r>
        <w:rPr>
          <w:sz w:val="16"/>
          <w:szCs w:val="16"/>
        </w:rPr>
        <w:softHyphen/>
        <w:t xml:space="preserve">çar, é bom saber que a letra "h" indica que este número está na base 16, ou seja, cada posição dos números deve ser elevada ao expoente 16 e não </w:t>
      </w:r>
      <w:r>
        <w:rPr>
          <w:rFonts w:ascii="Times New Roman" w:hAnsi="Times New Roman" w:cs="Times New Roman"/>
          <w:w w:val="106"/>
          <w:sz w:val="18"/>
          <w:szCs w:val="18"/>
        </w:rPr>
        <w:t xml:space="preserve">à </w:t>
      </w:r>
      <w:r>
        <w:rPr>
          <w:sz w:val="16"/>
          <w:szCs w:val="16"/>
        </w:rPr>
        <w:t xml:space="preserve">10ª potência, conio é feito no sistema decimal que utilizamos no dia-a-dia. Porque base 16? Bem, esta é um longa explicação, e que ficaremos devendo ... O importante mesmo é saber que na base 16 os números básicos vão de O a 15 (e não de O a 9 como no sistema decimal). Uma contagem na base 16 seria feita assim: O, 1, 2, 3, 4, 5, 6, 7, 8, 9, A, B, C, O, E e F. Note, portanto, que o "F" seria o equivalente ao núme. ro 15, que é a décima sexta posição na contagem pois em informática o zero é contado como um número (expoente). </w:t>
      </w:r>
    </w:p>
    <w:p w:rsidR="001B6D9D" w:rsidRDefault="001B6D9D">
      <w:pPr>
        <w:pStyle w:val="Estilo"/>
        <w:spacing w:before="33" w:line="196" w:lineRule="exact"/>
        <w:ind w:left="86" w:right="87" w:firstLine="283"/>
        <w:jc w:val="both"/>
        <w:rPr>
          <w:sz w:val="16"/>
          <w:szCs w:val="16"/>
        </w:rPr>
      </w:pPr>
      <w:r>
        <w:rPr>
          <w:sz w:val="16"/>
          <w:szCs w:val="16"/>
        </w:rPr>
        <w:t>Pois bem. Os primeiros computadores PC usavam o pro</w:t>
      </w:r>
      <w:r>
        <w:rPr>
          <w:sz w:val="16"/>
          <w:szCs w:val="16"/>
        </w:rPr>
        <w:softHyphen/>
        <w:t xml:space="preserve">cessado r 8086, que consegue acessar 640 x 1024 </w:t>
      </w:r>
      <w:r>
        <w:rPr>
          <w:w w:val="111"/>
          <w:sz w:val="15"/>
          <w:szCs w:val="15"/>
        </w:rPr>
        <w:t xml:space="preserve">= </w:t>
      </w:r>
      <w:r>
        <w:rPr>
          <w:sz w:val="16"/>
          <w:szCs w:val="16"/>
        </w:rPr>
        <w:t>655.360 bits de memória (640 Mbytes). Estes 640 Mbytes passaram a ser chamados de "memória convencional". Os chips 8086 fo</w:t>
      </w:r>
      <w:r>
        <w:rPr>
          <w:sz w:val="16"/>
          <w:szCs w:val="16"/>
        </w:rPr>
        <w:softHyphen/>
        <w:t>ram logo substituídos pelo Intel 8088, que endereça 20 linhas de memória e portanto pode acessar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20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sz w:val="17"/>
          <w:szCs w:val="17"/>
        </w:rPr>
        <w:t xml:space="preserve">= </w:t>
      </w:r>
      <w:r>
        <w:rPr>
          <w:sz w:val="16"/>
          <w:szCs w:val="16"/>
        </w:rPr>
        <w:t xml:space="preserve">1.048.576 bits </w:t>
      </w:r>
      <w:r>
        <w:rPr>
          <w:sz w:val="17"/>
          <w:szCs w:val="17"/>
        </w:rPr>
        <w:t xml:space="preserve">= </w:t>
      </w:r>
      <w:r>
        <w:rPr>
          <w:sz w:val="16"/>
          <w:szCs w:val="16"/>
        </w:rPr>
        <w:t>1.024 Mbytes (basta dividir por 1024, que é 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32</w:t>
      </w:r>
      <w:r>
        <w:rPr>
          <w:rFonts w:ascii="Times New Roman" w:hAnsi="Times New Roman" w:cs="Times New Roman"/>
          <w:sz w:val="16"/>
          <w:szCs w:val="16"/>
        </w:rPr>
        <w:t xml:space="preserve">). </w:t>
      </w:r>
      <w:r>
        <w:rPr>
          <w:sz w:val="16"/>
          <w:szCs w:val="16"/>
        </w:rPr>
        <w:t xml:space="preserve">Este trecho de memória entre os 640 Kbytes e o limite de 1 Mbyte passou a ser chamado de "memória expandida" (EM8) e era, a princípio, reservado para ser usado por dispositivos como adaptador de vídeo (padrão CGA) e o programa de início do B108. Para este último foram reservados 2 bytes (16 bits) exatamente no final do primeiro MByte (MB) da seguinte forma: </w:t>
      </w:r>
    </w:p>
    <w:p w:rsidR="001B6D9D" w:rsidRDefault="001B6D9D">
      <w:pPr>
        <w:pStyle w:val="Estilo"/>
        <w:spacing w:line="196" w:lineRule="exact"/>
        <w:ind w:left="384" w:right="87"/>
        <w:rPr>
          <w:sz w:val="16"/>
          <w:szCs w:val="16"/>
        </w:rPr>
      </w:pPr>
      <w:r>
        <w:rPr>
          <w:sz w:val="16"/>
          <w:szCs w:val="16"/>
        </w:rPr>
        <w:t xml:space="preserve">1 MB </w:t>
      </w:r>
      <w:r>
        <w:rPr>
          <w:w w:val="111"/>
          <w:sz w:val="15"/>
          <w:szCs w:val="15"/>
        </w:rPr>
        <w:t xml:space="preserve">= </w:t>
      </w:r>
      <w:r>
        <w:rPr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20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sz w:val="15"/>
          <w:szCs w:val="15"/>
        </w:rPr>
        <w:t xml:space="preserve">= </w:t>
      </w:r>
      <w:r>
        <w:rPr>
          <w:sz w:val="16"/>
          <w:szCs w:val="16"/>
        </w:rPr>
        <w:t xml:space="preserve">1 048 576 bits </w:t>
      </w:r>
      <w:r>
        <w:rPr>
          <w:w w:val="111"/>
          <w:sz w:val="15"/>
          <w:szCs w:val="15"/>
        </w:rPr>
        <w:t xml:space="preserve">= </w:t>
      </w:r>
      <w:r>
        <w:rPr>
          <w:sz w:val="16"/>
          <w:szCs w:val="16"/>
        </w:rPr>
        <w:t xml:space="preserve">100000h </w:t>
      </w:r>
    </w:p>
    <w:p w:rsidR="001B6D9D" w:rsidRDefault="001B6D9D">
      <w:pPr>
        <w:pStyle w:val="Estilo"/>
        <w:spacing w:line="196" w:lineRule="exact"/>
        <w:ind w:left="384" w:right="87"/>
        <w:rPr>
          <w:sz w:val="16"/>
          <w:szCs w:val="16"/>
        </w:rPr>
      </w:pPr>
      <w:r>
        <w:rPr>
          <w:sz w:val="16"/>
          <w:szCs w:val="16"/>
        </w:rPr>
        <w:t xml:space="preserve">1 048 576 - 16 </w:t>
      </w:r>
      <w:r>
        <w:rPr>
          <w:w w:val="111"/>
          <w:sz w:val="15"/>
          <w:szCs w:val="15"/>
        </w:rPr>
        <w:t xml:space="preserve">= </w:t>
      </w:r>
      <w:r>
        <w:rPr>
          <w:sz w:val="16"/>
          <w:szCs w:val="16"/>
        </w:rPr>
        <w:t xml:space="preserve">1 048 560 bits </w:t>
      </w:r>
      <w:r>
        <w:rPr>
          <w:w w:val="111"/>
          <w:sz w:val="15"/>
          <w:szCs w:val="15"/>
        </w:rPr>
        <w:t xml:space="preserve">= </w:t>
      </w:r>
      <w:r>
        <w:rPr>
          <w:sz w:val="16"/>
          <w:szCs w:val="16"/>
        </w:rPr>
        <w:t xml:space="preserve">FFFFOh </w:t>
      </w:r>
    </w:p>
    <w:p w:rsidR="001B6D9D" w:rsidRDefault="001B6D9D">
      <w:pPr>
        <w:pStyle w:val="Estilo"/>
        <w:spacing w:before="33" w:line="196" w:lineRule="exact"/>
        <w:ind w:left="86" w:right="87" w:firstLine="283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Para fazer os cálculos acima você pode usar a calculadora do Windows (em modo de "programador") mudando-a de modo decimal para hexadecimal para fazer estas conversões. </w:t>
      </w:r>
    </w:p>
    <w:p w:rsidR="001B6D9D" w:rsidRDefault="001B6D9D">
      <w:pPr>
        <w:pStyle w:val="Estilo"/>
        <w:spacing w:before="33" w:line="196" w:lineRule="exact"/>
        <w:ind w:left="86" w:right="87" w:firstLine="283"/>
        <w:jc w:val="both"/>
        <w:rPr>
          <w:sz w:val="16"/>
          <w:szCs w:val="16"/>
        </w:rPr>
      </w:pPr>
      <w:r>
        <w:rPr>
          <w:sz w:val="16"/>
          <w:szCs w:val="16"/>
        </w:rPr>
        <w:t>O processagor 8088 foi substituído pelo Intel 80286, que podia acessar memórias em linhas de 24 bits resultango num máximo de 16 Mbytes (2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24</w:t>
      </w:r>
      <w:r>
        <w:rPr>
          <w:rFonts w:ascii="Times New Roman" w:hAnsi="Times New Roman" w:cs="Times New Roman"/>
          <w:sz w:val="16"/>
          <w:szCs w:val="16"/>
        </w:rPr>
        <w:t xml:space="preserve">) </w:t>
      </w:r>
      <w:r>
        <w:rPr>
          <w:sz w:val="16"/>
          <w:szCs w:val="16"/>
        </w:rPr>
        <w:t>que é bem mais do que o IBM-PC original. Em 1985 o processado r 80386 elevou a capacidade de endereçar memória para 32 bits podendo atingir estupen</w:t>
      </w:r>
      <w:r>
        <w:rPr>
          <w:sz w:val="16"/>
          <w:szCs w:val="16"/>
        </w:rPr>
        <w:softHyphen/>
        <w:t>dos (para a época) 4 GBytes, limite que só foi ultrapassado em 2003 quando a AMO lançou o primeiro chip que podia endere</w:t>
      </w:r>
      <w:r>
        <w:rPr>
          <w:sz w:val="16"/>
          <w:szCs w:val="16"/>
        </w:rPr>
        <w:softHyphen/>
        <w:t>çar 64 bits de memória, equivalentes a muitos terabytes e que é a arquitetura usada nos PCs atuais. Apesar do progresso, al</w:t>
      </w:r>
      <w:r>
        <w:rPr>
          <w:sz w:val="16"/>
          <w:szCs w:val="16"/>
        </w:rPr>
        <w:softHyphen/>
        <w:t>guns endereços de memória usados tradicionalmente nos pri</w:t>
      </w:r>
      <w:r>
        <w:rPr>
          <w:sz w:val="16"/>
          <w:szCs w:val="16"/>
        </w:rPr>
        <w:softHyphen/>
        <w:t xml:space="preserve">meiros PCs ainda são usados até hoje, mesmo não havendo mais nenhum imperativo técnico para isso. </w:t>
      </w:r>
    </w:p>
    <w:p w:rsidR="001B6D9D" w:rsidRDefault="001B6D9D">
      <w:pPr>
        <w:pStyle w:val="Estilo"/>
        <w:spacing w:line="1" w:lineRule="exact"/>
        <w:rPr>
          <w:sz w:val="2"/>
          <w:szCs w:val="2"/>
        </w:rPr>
      </w:pPr>
      <w:r>
        <w:rPr>
          <w:sz w:val="16"/>
          <w:szCs w:val="16"/>
        </w:rPr>
        <w:br w:type="column"/>
      </w:r>
    </w:p>
    <w:p w:rsidR="001B6D9D" w:rsidRDefault="001B6D9D">
      <w:pPr>
        <w:pStyle w:val="Estilo"/>
        <w:spacing w:line="331" w:lineRule="exact"/>
        <w:ind w:left="1546"/>
        <w:rPr>
          <w:w w:val="124"/>
          <w:sz w:val="30"/>
          <w:szCs w:val="30"/>
        </w:rPr>
      </w:pPr>
      <w:r>
        <w:rPr>
          <w:w w:val="105"/>
        </w:rPr>
        <w:t xml:space="preserve">MICRO NÃO LIGA </w:t>
      </w:r>
      <w:r>
        <w:rPr>
          <w:w w:val="124"/>
          <w:sz w:val="30"/>
          <w:szCs w:val="30"/>
        </w:rPr>
        <w:t xml:space="preserve">DDDD </w:t>
      </w:r>
    </w:p>
    <w:p w:rsidR="001B6D9D" w:rsidRDefault="001B6D9D">
      <w:pPr>
        <w:pStyle w:val="Estilo"/>
        <w:spacing w:before="153" w:line="235" w:lineRule="exact"/>
        <w:ind w:right="4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"powergood"). Somente quando este sinal atinge os </w:t>
      </w:r>
      <w:r>
        <w:rPr>
          <w:rFonts w:ascii="Times New Roman" w:hAnsi="Times New Roman" w:cs="Times New Roman"/>
          <w:sz w:val="28"/>
          <w:szCs w:val="28"/>
        </w:rPr>
        <w:t xml:space="preserve">sv </w:t>
      </w:r>
      <w:r>
        <w:rPr>
          <w:rFonts w:ascii="Times New Roman" w:hAnsi="Times New Roman" w:cs="Times New Roman"/>
          <w:sz w:val="19"/>
          <w:szCs w:val="19"/>
        </w:rPr>
        <w:t>re</w:t>
      </w:r>
      <w:r>
        <w:rPr>
          <w:rFonts w:ascii="Times New Roman" w:hAnsi="Times New Roman" w:cs="Times New Roman"/>
          <w:sz w:val="19"/>
          <w:szCs w:val="19"/>
        </w:rPr>
        <w:softHyphen/>
        <w:t>gulamentares (com tolerância de ±l V) é que a placa-mãe vai "saber" que já pode começar a operar. Se a placa-mãe não receber este sinal o micro como um todo não começa a funcionar porque a placa-mãe "percebe" que a fonte foi li</w:t>
      </w:r>
      <w:r>
        <w:rPr>
          <w:rFonts w:ascii="Times New Roman" w:hAnsi="Times New Roman" w:cs="Times New Roman"/>
          <w:sz w:val="19"/>
          <w:szCs w:val="19"/>
        </w:rPr>
        <w:softHyphen/>
        <w:t>gada, mas enquanto não recebe o sinal power good faz com que o chipset gere um sinal de reset (o mesmo que acontece quando se aperta o botão no painel frontal do micro) que vai neutralizar o funcionamento do processador. Quando rece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be o sinal power good aí então o sinal de reset é suspenso e o processador "entende" que já pode começar a operar. </w:t>
      </w:r>
    </w:p>
    <w:p w:rsidR="001B6D9D" w:rsidRDefault="001B6D9D">
      <w:pPr>
        <w:pStyle w:val="Estilo"/>
        <w:spacing w:line="240" w:lineRule="exact"/>
        <w:ind w:right="4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Localizar e carregar o programa de inicialização </w:t>
      </w:r>
      <w:r>
        <w:rPr>
          <w:rFonts w:ascii="Times New Roman" w:hAnsi="Times New Roman" w:cs="Times New Roman"/>
          <w:sz w:val="19"/>
          <w:szCs w:val="19"/>
        </w:rPr>
        <w:softHyphen/>
        <w:t>Uma vez estabilizado o funcionamento da fonte de ali</w:t>
      </w:r>
      <w:r>
        <w:rPr>
          <w:rFonts w:ascii="Times New Roman" w:hAnsi="Times New Roman" w:cs="Times New Roman"/>
          <w:sz w:val="19"/>
          <w:szCs w:val="19"/>
        </w:rPr>
        <w:softHyphen/>
        <w:t>mentação a placa-mãe liberará o início do processo de POST. Esse termo é uma abreviação dos termos em inglês Power On Self Test. que significa "Auto Teste Feito ao Ligar". O POST consiste numa série de testes feito no próprio BIOS, na placa-mãe e nos componentes a ela conectados. Uma parte importante do processo de POST é feita nos chamados "re</w:t>
      </w:r>
      <w:r>
        <w:rPr>
          <w:rFonts w:ascii="Times New Roman" w:hAnsi="Times New Roman" w:cs="Times New Roman"/>
          <w:sz w:val="19"/>
          <w:szCs w:val="19"/>
        </w:rPr>
        <w:softHyphen/>
        <w:t>gistradores de memória", que são os endereços na memória RAM onde os dados e as instruções das operações a serem feitas ficam armazenados. Estes endereços são limpos para que algum eventual resíduo de inicialização anterior seja eli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minado, para evitar erros. Quando o conjunto processador </w:t>
      </w:r>
      <w:r>
        <w:rPr>
          <w:sz w:val="21"/>
          <w:szCs w:val="21"/>
        </w:rPr>
        <w:t xml:space="preserve">+ </w:t>
      </w:r>
      <w:r>
        <w:rPr>
          <w:rFonts w:ascii="Times New Roman" w:hAnsi="Times New Roman" w:cs="Times New Roman"/>
          <w:sz w:val="19"/>
          <w:szCs w:val="19"/>
        </w:rPr>
        <w:t>memórias começa suas operações nada existe para ser exe</w:t>
      </w:r>
      <w:r>
        <w:rPr>
          <w:rFonts w:ascii="Times New Roman" w:hAnsi="Times New Roman" w:cs="Times New Roman"/>
          <w:sz w:val="19"/>
          <w:szCs w:val="19"/>
        </w:rPr>
        <w:softHyphen/>
        <w:t>cutado, uma vez que eles estão sofrendo de uma espécie de "amnésia", ou seja. suas "lembranças" estão limpas. Obvia</w:t>
      </w:r>
      <w:r>
        <w:rPr>
          <w:rFonts w:ascii="Times New Roman" w:hAnsi="Times New Roman" w:cs="Times New Roman"/>
          <w:sz w:val="19"/>
          <w:szCs w:val="19"/>
        </w:rPr>
        <w:softHyphen/>
        <w:t>mente, o fabricante do processador sabe que isto vai acon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tecer e que a operação precisa começar por alguma coisa. Por isso é que o primeiro programa a ser executado, que é aquele gravado no BIOS, fica sempre na mesma localização a qual, normalmente será no endereço FFFFOh. Existe uma razão histórica para que seja exatamente este ponto e não </w:t>
      </w:r>
      <w:r>
        <w:rPr>
          <w:rFonts w:ascii="Times New Roman" w:hAnsi="Times New Roman" w:cs="Times New Roman"/>
          <w:sz w:val="19"/>
          <w:szCs w:val="19"/>
          <w:u w:val="single"/>
        </w:rPr>
        <w:t xml:space="preserve">outro - conforme explicamos na caixa ao lado </w:t>
      </w:r>
      <w:r>
        <w:rPr>
          <w:rFonts w:ascii="Times New Roman" w:hAnsi="Times New Roman" w:cs="Times New Roman"/>
          <w:sz w:val="19"/>
          <w:szCs w:val="19"/>
        </w:rPr>
        <w:t>- mas para nossos propósitos basta saber que este ponto fica no final da memória básica de sistema, o primeiro 1 MB da memória RAM, chamada de . 'memória convencional". Como há ape</w:t>
      </w:r>
      <w:r>
        <w:rPr>
          <w:rFonts w:ascii="Times New Roman" w:hAnsi="Times New Roman" w:cs="Times New Roman"/>
          <w:sz w:val="19"/>
          <w:szCs w:val="19"/>
        </w:rPr>
        <w:softHyphen/>
        <w:t>nas 16 bytes do endereço FFFFOh até o final da memória con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vencional (que está em lOOOOOh) esta localização contêm, na verdade, apenas uma instrução de "jump" (pulo) para ir daí para a localização onde o processador irá efetivamente encontrar o programa inicial que precisará ser executado para que o micro entre em funcionamento. </w:t>
      </w:r>
    </w:p>
    <w:p w:rsidR="001B6D9D" w:rsidRDefault="001B6D9D">
      <w:pPr>
        <w:pStyle w:val="Estilo"/>
        <w:spacing w:line="240" w:lineRule="exact"/>
        <w:ind w:left="9"/>
        <w:jc w:val="right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Iniciar o processo de POST - Uma vez "sabendo" onde é o início, o processador começa então a execu</w:t>
      </w:r>
      <w:r>
        <w:rPr>
          <w:rFonts w:ascii="Times New Roman" w:hAnsi="Times New Roman" w:cs="Times New Roman"/>
          <w:sz w:val="19"/>
          <w:szCs w:val="19"/>
        </w:rPr>
        <w:softHyphen/>
        <w:t>tar o programa contido no BIOS. Este vai enviar sinais para o barramento de dados ("system bus") que é o circuito prin</w:t>
      </w:r>
      <w:r>
        <w:rPr>
          <w:rFonts w:ascii="Times New Roman" w:hAnsi="Times New Roman" w:cs="Times New Roman"/>
          <w:sz w:val="19"/>
          <w:szCs w:val="19"/>
        </w:rPr>
        <w:softHyphen/>
        <w:t>cipal na placa-mãe onde, eletricamente falando, todos os de</w:t>
      </w:r>
      <w:r>
        <w:rPr>
          <w:rFonts w:ascii="Times New Roman" w:hAnsi="Times New Roman" w:cs="Times New Roman"/>
          <w:sz w:val="19"/>
          <w:szCs w:val="19"/>
        </w:rPr>
        <w:softHyphen/>
        <w:t>mais componentes ficam conectados, para verificar se estão presentes e funcionando. É verificado se existe um teclado conectado, se ele está funcionando e se há uma ou mais te</w:t>
      </w:r>
      <w:r>
        <w:rPr>
          <w:rFonts w:ascii="Times New Roman" w:hAnsi="Times New Roman" w:cs="Times New Roman"/>
          <w:sz w:val="19"/>
          <w:szCs w:val="19"/>
        </w:rPr>
        <w:softHyphen/>
        <w:t>clas pressionadas. Isto é feito porque muitos sistemas ope</w:t>
      </w:r>
      <w:r>
        <w:rPr>
          <w:rFonts w:ascii="Times New Roman" w:hAnsi="Times New Roman" w:cs="Times New Roman"/>
          <w:sz w:val="19"/>
          <w:szCs w:val="19"/>
        </w:rPr>
        <w:softHyphen/>
        <w:t>racionais permitem que o operador do computador interrom</w:t>
      </w:r>
      <w:r>
        <w:rPr>
          <w:rFonts w:ascii="Times New Roman" w:hAnsi="Times New Roman" w:cs="Times New Roman"/>
          <w:sz w:val="19"/>
          <w:szCs w:val="19"/>
        </w:rPr>
        <w:softHyphen/>
        <w:t xml:space="preserve">pa os testes de POST para mudar as configurações do BIOS </w:t>
      </w:r>
    </w:p>
    <w:p w:rsidR="001B6D9D" w:rsidRDefault="001B6D9D">
      <w:pPr>
        <w:pStyle w:val="Estilo"/>
        <w:rPr>
          <w:rFonts w:ascii="Times New Roman" w:hAnsi="Times New Roman" w:cs="Times New Roman"/>
          <w:sz w:val="19"/>
          <w:szCs w:val="19"/>
        </w:rPr>
        <w:sectPr w:rsidR="001B6D9D">
          <w:type w:val="continuous"/>
          <w:pgSz w:w="11907" w:h="16840"/>
          <w:pgMar w:top="360" w:right="1419" w:bottom="360" w:left="360" w:header="720" w:footer="720" w:gutter="0"/>
          <w:cols w:num="2" w:space="720" w:equalWidth="0">
            <w:col w:w="4915" w:space="278"/>
            <w:col w:w="4920"/>
          </w:cols>
          <w:noEndnote/>
        </w:sectPr>
      </w:pPr>
    </w:p>
    <w:p w:rsidR="001B6D9D" w:rsidRDefault="001B6D9D">
      <w:pPr>
        <w:pStyle w:val="Estilo"/>
        <w:spacing w:line="177" w:lineRule="exact"/>
        <w:rPr>
          <w:rFonts w:ascii="Times New Roman" w:hAnsi="Times New Roman" w:cs="Times New Roman"/>
        </w:rPr>
      </w:pPr>
    </w:p>
    <w:p w:rsidR="001B6D9D" w:rsidRDefault="001B6D9D">
      <w:pPr>
        <w:pStyle w:val="Estilo"/>
        <w:rPr>
          <w:rFonts w:ascii="Times New Roman" w:hAnsi="Times New Roman" w:cs="Times New Roman"/>
        </w:rPr>
        <w:sectPr w:rsidR="001B6D9D">
          <w:type w:val="continuous"/>
          <w:pgSz w:w="11907" w:h="16840"/>
          <w:pgMar w:top="360" w:right="1419" w:bottom="360" w:left="360" w:header="720" w:footer="720" w:gutter="0"/>
          <w:cols w:space="720"/>
          <w:noEndnote/>
        </w:sectPr>
      </w:pPr>
    </w:p>
    <w:p w:rsidR="001B6D9D" w:rsidRDefault="001B6D9D">
      <w:pPr>
        <w:pStyle w:val="Estilo"/>
        <w:spacing w:line="206" w:lineRule="exact"/>
        <w:ind w:left="38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 xml:space="preserve">Revista PnP nº 19 </w:t>
      </w:r>
    </w:p>
    <w:p w:rsidR="001B6D9D" w:rsidRDefault="001B6D9D">
      <w:pPr>
        <w:pStyle w:val="Estilo"/>
        <w:spacing w:line="1" w:lineRule="exact"/>
        <w:rPr>
          <w:sz w:val="2"/>
          <w:szCs w:val="2"/>
        </w:rPr>
      </w:pPr>
      <w:r>
        <w:rPr>
          <w:sz w:val="19"/>
          <w:szCs w:val="19"/>
        </w:rPr>
        <w:br w:type="column"/>
      </w:r>
    </w:p>
    <w:p w:rsidR="001B6D9D" w:rsidRDefault="001B6D9D">
      <w:pPr>
        <w:pStyle w:val="Estilo"/>
        <w:spacing w:line="206" w:lineRule="exact"/>
        <w:rPr>
          <w:sz w:val="19"/>
          <w:szCs w:val="19"/>
        </w:rPr>
      </w:pPr>
      <w:hyperlink r:id="rId4" w:history="1">
        <w:r>
          <w:rPr>
            <w:i/>
            <w:iCs/>
            <w:sz w:val="19"/>
            <w:szCs w:val="19"/>
          </w:rPr>
          <w:t>www.revistaPnPcom.br</w:t>
        </w:r>
      </w:hyperlink>
      <w:r>
        <w:rPr>
          <w:sz w:val="19"/>
          <w:szCs w:val="19"/>
        </w:rPr>
        <w:t xml:space="preserve"> </w:t>
      </w:r>
    </w:p>
    <w:p w:rsidR="001B6D9D" w:rsidRDefault="001B6D9D">
      <w:pPr>
        <w:pStyle w:val="Estilo"/>
        <w:spacing w:line="1" w:lineRule="exact"/>
        <w:rPr>
          <w:sz w:val="2"/>
          <w:szCs w:val="2"/>
        </w:rPr>
      </w:pPr>
      <w:r>
        <w:rPr>
          <w:sz w:val="19"/>
          <w:szCs w:val="19"/>
        </w:rPr>
        <w:br w:type="column"/>
      </w:r>
    </w:p>
    <w:p w:rsidR="001B6D9D" w:rsidRDefault="001B6D9D">
      <w:pPr>
        <w:pStyle w:val="Estilo"/>
        <w:spacing w:line="196" w:lineRule="exact"/>
        <w:rPr>
          <w:sz w:val="18"/>
          <w:szCs w:val="18"/>
        </w:rPr>
      </w:pPr>
      <w:r>
        <w:rPr>
          <w:sz w:val="18"/>
          <w:szCs w:val="18"/>
        </w:rPr>
        <w:t xml:space="preserve">13 </w:t>
      </w:r>
    </w:p>
    <w:p w:rsidR="001B6D9D" w:rsidRDefault="001B6D9D">
      <w:pPr>
        <w:pStyle w:val="Estilo"/>
        <w:rPr>
          <w:sz w:val="18"/>
          <w:szCs w:val="18"/>
        </w:rPr>
      </w:pPr>
    </w:p>
    <w:sectPr w:rsidR="001B6D9D" w:rsidSect="001B6D9D">
      <w:type w:val="continuous"/>
      <w:pgSz w:w="11907" w:h="16840"/>
      <w:pgMar w:top="360" w:right="1419" w:bottom="360" w:left="360" w:header="720" w:footer="720" w:gutter="0"/>
      <w:cols w:num="3" w:space="720" w:equalWidth="0">
        <w:col w:w="1650" w:space="2395"/>
        <w:col w:w="2083" w:space="3792"/>
        <w:col w:w="206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1B6D9D"/>
    <w:rsid w:val="00EC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vistaPnP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1026</Words>
  <Characters>5541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algum tempo para que seus componentes atinjam um funci¬onamento estável</dc:title>
  <dc:subject/>
  <dc:creator/>
  <cp:keywords/>
  <dc:description/>
  <cp:lastModifiedBy>PD</cp:lastModifiedBy>
  <cp:revision>2</cp:revision>
  <dcterms:created xsi:type="dcterms:W3CDTF">2012-04-18T13:05:00Z</dcterms:created>
  <dcterms:modified xsi:type="dcterms:W3CDTF">2012-04-18T13:05:00Z</dcterms:modified>
</cp:coreProperties>
</file>