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C98" w:rsidRDefault="00774C98">
      <w:pPr>
        <w:pStyle w:val="Estilo"/>
        <w:numPr>
          <w:ilvl w:val="0"/>
          <w:numId w:val="2"/>
        </w:numPr>
        <w:tabs>
          <w:tab w:val="clear" w:pos="360"/>
        </w:tabs>
        <w:spacing w:line="1" w:lineRule="exac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52.9pt;margin-top:128.15pt;width:198.7pt;height:127.65pt;z-index:-251658240;mso-position-horizontal-relative:margin;mso-position-vertical-relative:margin" wrapcoords="21497 0 0 0 0 21494 21497 21494" o:allowincell="f">
            <v:imagedata r:id="rId5" o:title=""/>
            <w10:wrap type="square" anchorx="margin" anchory="margin"/>
          </v:shape>
        </w:pict>
      </w:r>
    </w:p>
    <w:p w:rsidR="00774C98" w:rsidRDefault="00774C98">
      <w:pPr>
        <w:pStyle w:val="Estilo"/>
        <w:spacing w:before="624" w:line="240" w:lineRule="exact"/>
        <w:ind w:left="76" w:right="4" w:firstLine="561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A questão portanto é descobrir que programa é este, e qual é o hardware envolvido, se houver. Lembre-se dos procedimentos básicos de manutenção: o micro estava fun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cionando bem, mas alguma coisa fez com o logon deixasse de ser feito normalmente. Como o espectro de causadores do problema pode ser bastante amplo, o jeito é tentar várias técnicas até conseguir sanar o problema. Sugerimos adotar a seguinte ordem: </w:t>
      </w:r>
    </w:p>
    <w:p w:rsidR="00774C98" w:rsidRDefault="00774C98">
      <w:pPr>
        <w:pStyle w:val="Estilo"/>
        <w:spacing w:line="235" w:lineRule="exact"/>
        <w:ind w:left="14" w:firstLine="571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 xml:space="preserve">• Retornar configuração 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Entrar em modo de segurança e res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taurar para uma data anterior. Ligue o micro pressionando continuamen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te a tecla F8 até entrar no menu de ini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cialização do modo segur</w:t>
      </w:r>
      <w:r>
        <w:rPr>
          <w:rFonts w:ascii="Times New Roman" w:hAnsi="Times New Roman" w:cs="Times New Roman"/>
          <w:sz w:val="19"/>
          <w:szCs w:val="19"/>
          <w:u w:val="single"/>
          <w:lang w:bidi="he-IL"/>
        </w:rPr>
        <w:t xml:space="preserve">o. (a tela </w:t>
      </w:r>
      <w:r>
        <w:rPr>
          <w:rFonts w:ascii="Times New Roman" w:hAnsi="Times New Roman" w:cs="Times New Roman"/>
          <w:sz w:val="19"/>
          <w:szCs w:val="19"/>
          <w:lang w:bidi="he-IL"/>
        </w:rPr>
        <w:t>mostrada ao lado é do Windows XP). Acione a opção "Última confi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guração válida" e siga as instruções. Este procedimento pode repor o fun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cionamento do sistema caso ele tenha sido danificado por uma queda de energia, programa recém instalado ou até mesmo por algum worm. </w:t>
      </w:r>
    </w:p>
    <w:p w:rsidR="00774C98" w:rsidRDefault="00774C98">
      <w:pPr>
        <w:pStyle w:val="Estilo"/>
        <w:spacing w:line="240" w:lineRule="exact"/>
        <w:ind w:left="76" w:right="4" w:firstLine="561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• Desligar dispositivos USB - Algum dispositivo USB recém conectado ao computador .pode estar fazendo com que o Windows tente carregar alguma configuração ou executar um programa incompatível. Desligue todos os dis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positivos USB e experimente. Se for isto mesmo, pode ser preciso habilitar o "USB Legacy Support" (suporte a dispositivos USB legados - isto é, "antigos") no setup do BIOS, para que o micro ofereça um melhor suporte a equi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pamentos USB antigos. </w:t>
      </w:r>
    </w:p>
    <w:p w:rsidR="00774C98" w:rsidRDefault="00774C98">
      <w:pPr>
        <w:pStyle w:val="Estilo"/>
        <w:spacing w:line="240" w:lineRule="exact"/>
        <w:ind w:left="76" w:right="4" w:firstLine="561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• Verificar o disco rígido - Algum dos arquivos a serem carregados depois do logon podem estar corrompidos, o que faz com que não sejam carregados na memória ade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quadamente. Assim, uma boa providência é rodar o progra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ma checkdisk, da maneira como já explicamos na página 22 deste mesmo artigo. É uma providência simples, mas que pode efetivamente resolver muitas situações de erro. </w:t>
      </w:r>
    </w:p>
    <w:p w:rsidR="00774C98" w:rsidRDefault="00774C98">
      <w:pPr>
        <w:pStyle w:val="Estilo"/>
        <w:spacing w:line="240" w:lineRule="exact"/>
        <w:ind w:left="76" w:right="4" w:firstLine="561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• Verificar arquivos de inicialização - Tanto o Windows XP quanto o Windows 7 oferecem uma ferramen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ta para verificar os arquivos principais do sistema e substi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tuir o que estiver ausente ou corrompido por suas cópias de reserva. A ferramenta chama-se System File Check (che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cagem de arquivos de sistema) e para rodá-Ia é preciso ini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cializar o computador, pressionar F8 para entrar no menu de opções do Windows e acionar o "Modo seguro com prompt de comando". ~í é só digitar o comando: </w:t>
      </w:r>
    </w:p>
    <w:p w:rsidR="00774C98" w:rsidRDefault="00774C98">
      <w:pPr>
        <w:pStyle w:val="Estilo"/>
        <w:spacing w:line="211" w:lineRule="exact"/>
        <w:ind w:left="259"/>
        <w:rPr>
          <w:rFonts w:ascii="Courier New" w:hAnsi="Courier New" w:cs="Courier New"/>
          <w:sz w:val="15"/>
          <w:szCs w:val="15"/>
          <w:lang w:bidi="he-IL"/>
        </w:rPr>
      </w:pPr>
      <w:r>
        <w:rPr>
          <w:rFonts w:ascii="Courier New" w:hAnsi="Courier New" w:cs="Courier New"/>
          <w:sz w:val="15"/>
          <w:szCs w:val="15"/>
          <w:lang w:bidi="he-IL"/>
        </w:rPr>
        <w:t xml:space="preserve">SFC Iscannow </w:t>
      </w:r>
    </w:p>
    <w:p w:rsidR="00774C98" w:rsidRDefault="00774C98">
      <w:pPr>
        <w:pStyle w:val="Estilo"/>
        <w:spacing w:line="240" w:lineRule="exact"/>
        <w:ind w:left="76" w:right="4" w:firstLine="561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 xml:space="preserve">O comando acima vai funcionar normalmente no Windows 7, mas no XP você provavelmente vai receber uma mensagem assIm: </w:t>
      </w:r>
    </w:p>
    <w:p w:rsidR="00774C98" w:rsidRDefault="00774C98">
      <w:pPr>
        <w:pStyle w:val="Estilo"/>
        <w:spacing w:line="211" w:lineRule="exact"/>
        <w:ind w:left="259"/>
        <w:rPr>
          <w:rFonts w:ascii="Courier New" w:hAnsi="Courier New" w:cs="Courier New"/>
          <w:sz w:val="15"/>
          <w:szCs w:val="15"/>
          <w:lang w:bidi="he-IL"/>
        </w:rPr>
      </w:pPr>
      <w:r>
        <w:rPr>
          <w:rFonts w:ascii="Courier New" w:hAnsi="Courier New" w:cs="Courier New"/>
          <w:sz w:val="15"/>
          <w:szCs w:val="15"/>
          <w:lang w:bidi="he-IL"/>
        </w:rPr>
        <w:t xml:space="preserve">A proteção de arquivo do Windows não pôde </w:t>
      </w:r>
    </w:p>
    <w:p w:rsidR="00774C98" w:rsidRDefault="00774C98">
      <w:pPr>
        <w:pStyle w:val="Estilo"/>
        <w:spacing w:before="4" w:line="240" w:lineRule="exact"/>
        <w:ind w:left="264" w:right="436"/>
        <w:rPr>
          <w:rFonts w:ascii="Courier New" w:hAnsi="Courier New" w:cs="Courier New"/>
          <w:sz w:val="15"/>
          <w:szCs w:val="15"/>
          <w:lang w:bidi="he-IL"/>
        </w:rPr>
      </w:pPr>
      <w:r>
        <w:rPr>
          <w:rFonts w:ascii="Courier New" w:hAnsi="Courier New" w:cs="Courier New"/>
          <w:sz w:val="15"/>
          <w:szCs w:val="15"/>
          <w:lang w:bidi="he-IL"/>
        </w:rPr>
        <w:t xml:space="preserve">iniciar uma verificação nos arquivos protegidos do sistema. O código </w:t>
      </w:r>
      <w:r>
        <w:rPr>
          <w:rFonts w:ascii="Times New Roman" w:hAnsi="Times New Roman" w:cs="Times New Roman"/>
          <w:w w:val="135"/>
          <w:sz w:val="15"/>
          <w:szCs w:val="15"/>
          <w:lang w:bidi="he-IL"/>
        </w:rPr>
        <w:t xml:space="preserve">é </w:t>
      </w:r>
      <w:r>
        <w:rPr>
          <w:rFonts w:ascii="Courier New" w:hAnsi="Courier New" w:cs="Courier New"/>
          <w:sz w:val="15"/>
          <w:szCs w:val="15"/>
          <w:lang w:bidi="he-IL"/>
        </w:rPr>
        <w:t xml:space="preserve">Ox000006ba </w:t>
      </w:r>
      <w:r>
        <w:rPr>
          <w:rFonts w:ascii="Courier New" w:hAnsi="Courier New" w:cs="Courier New"/>
          <w:w w:val="89"/>
          <w:sz w:val="15"/>
          <w:szCs w:val="15"/>
          <w:lang w:bidi="he-IL"/>
        </w:rPr>
        <w:t xml:space="preserve">[O </w:t>
      </w:r>
      <w:r>
        <w:rPr>
          <w:rFonts w:ascii="Courier New" w:hAnsi="Courier New" w:cs="Courier New"/>
          <w:sz w:val="15"/>
          <w:szCs w:val="15"/>
          <w:lang w:bidi="he-IL"/>
        </w:rPr>
        <w:t xml:space="preserve">RPC Server não está disponivel] </w:t>
      </w:r>
    </w:p>
    <w:p w:rsidR="00774C98" w:rsidRDefault="00774C98">
      <w:pPr>
        <w:pStyle w:val="Estilo"/>
        <w:spacing w:line="1" w:lineRule="exact"/>
        <w:rPr>
          <w:rFonts w:ascii="Courier New" w:hAnsi="Courier New" w:cs="Courier New"/>
          <w:sz w:val="2"/>
          <w:szCs w:val="2"/>
          <w:lang w:bidi="he-IL"/>
        </w:rPr>
      </w:pPr>
      <w:r>
        <w:rPr>
          <w:rFonts w:ascii="Courier New" w:hAnsi="Courier New" w:cs="Courier New"/>
          <w:sz w:val="15"/>
          <w:szCs w:val="15"/>
          <w:lang w:bidi="he-IL"/>
        </w:rPr>
        <w:br w:type="column"/>
      </w:r>
    </w:p>
    <w:p w:rsidR="00774C98" w:rsidRDefault="00774C98">
      <w:pPr>
        <w:pStyle w:val="Estilo"/>
        <w:spacing w:line="336" w:lineRule="exact"/>
        <w:ind w:left="1545" w:right="4"/>
        <w:rPr>
          <w:w w:val="121"/>
          <w:sz w:val="31"/>
          <w:szCs w:val="31"/>
          <w:lang w:bidi="he-IL"/>
        </w:rPr>
      </w:pPr>
      <w:r>
        <w:rPr>
          <w:lang w:bidi="he-IL"/>
        </w:rPr>
        <w:t xml:space="preserve">MICRO NÃO LIGA </w:t>
      </w:r>
      <w:r>
        <w:rPr>
          <w:w w:val="121"/>
          <w:sz w:val="31"/>
          <w:szCs w:val="31"/>
          <w:lang w:bidi="he-IL"/>
        </w:rPr>
        <w:t xml:space="preserve">DDDD </w:t>
      </w:r>
    </w:p>
    <w:p w:rsidR="00774C98" w:rsidRDefault="00774C98">
      <w:pPr>
        <w:pStyle w:val="Estilo"/>
        <w:spacing w:before="235" w:line="235" w:lineRule="exact"/>
        <w:ind w:right="66" w:firstLine="571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Se isto acontecer significa que o serviço Remote Procedure Call (chamado de procedimento remoto ou RPC) não está ativado ou funcionando. O RPC é usado para per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mitir que um programa rodando localmente acesse sistemas que estão rodando em outro micro da rede, e também é usa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do por alguns serviços internos do Windows. No Windows Vista e no 7 não temos encontrado este tipo de erro ao en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trar no modo de segurança, mas é uma questão constante no XP. Se você deparar-se com esta si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tuação no XP siga os passos reco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mendados no site da Microsoft em </w:t>
      </w:r>
      <w:hyperlink r:id="rId6" w:history="1">
        <w:r>
          <w:rPr>
            <w:rFonts w:ascii="Times New Roman" w:hAnsi="Times New Roman" w:cs="Times New Roman"/>
            <w:sz w:val="19"/>
            <w:szCs w:val="19"/>
            <w:u w:val="single"/>
            <w:lang w:bidi="he-IL"/>
          </w:rPr>
          <w:t>http://support.microsoft.com/</w:t>
        </w:r>
      </w:hyperlink>
      <w:r>
        <w:rPr>
          <w:rFonts w:ascii="Times New Roman" w:hAnsi="Times New Roman" w:cs="Times New Roman"/>
          <w:sz w:val="19"/>
          <w:szCs w:val="19"/>
          <w:lang w:bidi="he-IL"/>
        </w:rPr>
        <w:t xml:space="preserve"> ?kbid=296241. </w:t>
      </w:r>
    </w:p>
    <w:p w:rsidR="00774C98" w:rsidRDefault="00774C98">
      <w:pPr>
        <w:pStyle w:val="Estilo"/>
        <w:spacing w:line="240" w:lineRule="exact"/>
        <w:ind w:left="76" w:right="8" w:firstLine="561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 xml:space="preserve">• Desabilitar programas 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Entrar em modo de segurança, no modo gráfico. Rodar o msconfig e desabilitar todos os programas que não sejam absolutamente necessári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os. Depois de descobrir qual deles está causando o problema, retire-o do sistema ou faça sua atualização. Entre os programas que mais causam este tipo de problema estão aqueles das impressoras Epson e Lex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mark, assim como as suítes de softwares antivírus. </w:t>
      </w:r>
    </w:p>
    <w:p w:rsidR="00774C98" w:rsidRDefault="00774C98">
      <w:pPr>
        <w:pStyle w:val="Estilo"/>
        <w:spacing w:line="240" w:lineRule="exact"/>
        <w:ind w:left="76" w:right="8" w:firstLine="561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 xml:space="preserve">• Verificar o explore r - Esta já é uma solução meio desesperada, para quando o micro não consegue sequer montar a tela gráfica em modo de segurança. Depois que fizer </w:t>
      </w:r>
    </w:p>
    <w:p w:rsidR="00774C98" w:rsidRDefault="00774C98" w:rsidP="00EF4122">
      <w:pPr>
        <w:pStyle w:val="Estilo"/>
        <w:numPr>
          <w:ilvl w:val="0"/>
          <w:numId w:val="1"/>
        </w:numPr>
        <w:spacing w:before="4" w:line="240" w:lineRule="exact"/>
        <w:ind w:left="48" w:right="42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 xml:space="preserve">logon, quando o micro parar, aperte CTRL+ALT +DEL. Se o Gerenciador de Tarefas aparecer, verifique se o explorer.exe está rodando. Se não estiver, vá em </w:t>
      </w:r>
      <w:r>
        <w:rPr>
          <w:rFonts w:ascii="Times New Roman" w:hAnsi="Times New Roman" w:cs="Times New Roman"/>
          <w:i/>
          <w:iCs/>
          <w:sz w:val="20"/>
          <w:szCs w:val="20"/>
          <w:lang w:bidi="he-IL"/>
        </w:rPr>
        <w:t xml:space="preserve">Arquivo </w:t>
      </w:r>
      <w:r>
        <w:rPr>
          <w:rFonts w:ascii="Times New Roman" w:hAnsi="Times New Roman" w:cs="Times New Roman"/>
          <w:sz w:val="20"/>
          <w:szCs w:val="20"/>
          <w:lang w:bidi="he-IL"/>
        </w:rPr>
        <w:t xml:space="preserve">~ </w:t>
      </w:r>
      <w:r>
        <w:rPr>
          <w:rFonts w:ascii="Times New Roman" w:hAnsi="Times New Roman" w:cs="Times New Roman"/>
          <w:i/>
          <w:iCs/>
          <w:sz w:val="20"/>
          <w:szCs w:val="20"/>
          <w:lang w:bidi="he-IL"/>
        </w:rPr>
        <w:t xml:space="preserve">Executar, </w:t>
      </w:r>
      <w:r>
        <w:rPr>
          <w:rFonts w:ascii="Times New Roman" w:hAnsi="Times New Roman" w:cs="Times New Roman"/>
          <w:sz w:val="19"/>
          <w:szCs w:val="19"/>
          <w:lang w:bidi="he-IL"/>
        </w:rPr>
        <w:t xml:space="preserve">digite explorer.exe e veja se o desktop aparece, pelo menos para que você consiga fazer as alterações necessárias . </w:t>
      </w:r>
    </w:p>
    <w:p w:rsidR="00774C98" w:rsidRDefault="00774C98">
      <w:pPr>
        <w:pStyle w:val="Estilo"/>
        <w:spacing w:before="192" w:line="240" w:lineRule="exact"/>
        <w:ind w:left="62" w:right="4"/>
        <w:rPr>
          <w:sz w:val="20"/>
          <w:szCs w:val="20"/>
          <w:lang w:bidi="he-IL"/>
        </w:rPr>
      </w:pPr>
      <w:r>
        <w:rPr>
          <w:sz w:val="20"/>
          <w:szCs w:val="20"/>
          <w:lang w:bidi="he-IL"/>
        </w:rPr>
        <w:t xml:space="preserve">CONCLUSÃO </w:t>
      </w:r>
    </w:p>
    <w:p w:rsidR="00774C98" w:rsidRDefault="00774C98">
      <w:pPr>
        <w:pStyle w:val="Estilo"/>
        <w:spacing w:before="244" w:line="240" w:lineRule="exact"/>
        <w:ind w:left="76" w:right="4" w:firstLine="561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Quando se depara com um micro defeituoso, muita gente pensa que a única maneira de resolver a situação é ir logo formatando o HD para reinstalar o Windows. Entretan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to, isto nem sempre resolve o problema e, na maior parte dos casos, é uma medida extrema e desnecessária. Lembre-se de que o Windows em si pode até ser fácil de instalar, mas exis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tem todos os demais programas e também o mais importan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te e complicado, que são os dados do usuário. </w:t>
      </w:r>
    </w:p>
    <w:p w:rsidR="00774C98" w:rsidRDefault="00774C98">
      <w:pPr>
        <w:pStyle w:val="Estilo"/>
        <w:spacing w:line="240" w:lineRule="exact"/>
        <w:ind w:left="76" w:right="4" w:firstLine="561"/>
        <w:jc w:val="both"/>
        <w:rPr>
          <w:rFonts w:ascii="Times New Roman" w:hAnsi="Times New Roman" w:cs="Times New Roman"/>
          <w:sz w:val="19"/>
          <w:szCs w:val="19"/>
          <w:lang w:bidi="he-IL"/>
        </w:rPr>
      </w:pPr>
      <w:r>
        <w:rPr>
          <w:rFonts w:ascii="Times New Roman" w:hAnsi="Times New Roman" w:cs="Times New Roman"/>
          <w:sz w:val="19"/>
          <w:szCs w:val="19"/>
          <w:lang w:bidi="he-IL"/>
        </w:rPr>
        <w:t>Depois de estudar tudo o que relatamos aqui, certa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mente você vai mudar a forma de encarar um micro que não liga. A dica final que podemos dar é "não se apavorar". Lem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bre-se da seqüência de inicialização, analise os fatos friamen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te, preste muita atenção às mensagens que aparecem (sono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ras ou escritas) e vá eliminando os possíveis causadores, um a um, até encontrar o "culpado". </w:t>
      </w:r>
    </w:p>
    <w:p w:rsidR="00774C98" w:rsidRDefault="00774C98">
      <w:pPr>
        <w:pStyle w:val="Estilo"/>
        <w:spacing w:line="240" w:lineRule="exact"/>
        <w:ind w:left="76" w:right="4" w:firstLine="561"/>
        <w:jc w:val="both"/>
        <w:rPr>
          <w:b/>
          <w:bCs/>
          <w:w w:val="73"/>
          <w:sz w:val="20"/>
          <w:szCs w:val="20"/>
          <w:lang w:bidi="he-IL"/>
        </w:rPr>
      </w:pPr>
      <w:r>
        <w:rPr>
          <w:w w:val="107"/>
          <w:sz w:val="20"/>
          <w:szCs w:val="20"/>
          <w:lang w:bidi="he-IL"/>
        </w:rPr>
        <w:t xml:space="preserve">É </w:t>
      </w:r>
      <w:r>
        <w:rPr>
          <w:rFonts w:ascii="Times New Roman" w:hAnsi="Times New Roman" w:cs="Times New Roman"/>
          <w:sz w:val="19"/>
          <w:szCs w:val="19"/>
          <w:lang w:bidi="he-IL"/>
        </w:rPr>
        <w:t>claro que existem várias outras situações e infor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mações que deixamos de fora deste artigo, mas a idéia aqui não era realmente entrar nos detalhes mas sim mostrar o pro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>cesso como um todo, dando dicas de como proceder. Espe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  <w:t xml:space="preserve">ramos que tenha sido útil para você! </w:t>
      </w:r>
      <w:r>
        <w:rPr>
          <w:b/>
          <w:bCs/>
          <w:w w:val="73"/>
          <w:sz w:val="20"/>
          <w:szCs w:val="20"/>
          <w:lang w:bidi="he-IL"/>
        </w:rPr>
        <w:t xml:space="preserve">PnP </w:t>
      </w:r>
    </w:p>
    <w:p w:rsidR="00774C98" w:rsidRDefault="00774C98">
      <w:pPr>
        <w:pStyle w:val="Estilo"/>
        <w:rPr>
          <w:rFonts w:ascii="Times New Roman" w:hAnsi="Times New Roman" w:cs="Times New Roman"/>
          <w:sz w:val="19"/>
          <w:szCs w:val="19"/>
          <w:lang w:bidi="he-IL"/>
        </w:rPr>
        <w:sectPr w:rsidR="00774C98">
          <w:type w:val="continuous"/>
          <w:pgSz w:w="11907" w:h="16840"/>
          <w:pgMar w:top="360" w:right="1313" w:bottom="360" w:left="360" w:header="720" w:footer="720" w:gutter="0"/>
          <w:cols w:num="2" w:space="720" w:equalWidth="0">
            <w:col w:w="4996" w:space="206"/>
            <w:col w:w="4996"/>
          </w:cols>
          <w:noEndnote/>
        </w:sectPr>
      </w:pPr>
    </w:p>
    <w:p w:rsidR="00774C98" w:rsidRDefault="00774C98">
      <w:pPr>
        <w:pStyle w:val="Estilo"/>
        <w:spacing w:line="153" w:lineRule="exact"/>
        <w:rPr>
          <w:rFonts w:ascii="Times New Roman" w:hAnsi="Times New Roman" w:cs="Times New Roman"/>
          <w:lang w:bidi="he-IL"/>
        </w:rPr>
      </w:pPr>
    </w:p>
    <w:p w:rsidR="00774C98" w:rsidRDefault="00774C98">
      <w:pPr>
        <w:pStyle w:val="Estilo"/>
        <w:rPr>
          <w:rFonts w:ascii="Times New Roman" w:hAnsi="Times New Roman" w:cs="Times New Roman"/>
          <w:lang w:bidi="he-IL"/>
        </w:rPr>
        <w:sectPr w:rsidR="00774C98">
          <w:type w:val="continuous"/>
          <w:pgSz w:w="11907" w:h="16840"/>
          <w:pgMar w:top="360" w:right="1313" w:bottom="360" w:left="360" w:header="720" w:footer="720" w:gutter="0"/>
          <w:cols w:space="720"/>
          <w:noEndnote/>
        </w:sectPr>
      </w:pPr>
    </w:p>
    <w:p w:rsidR="00774C98" w:rsidRDefault="00774C98">
      <w:pPr>
        <w:pStyle w:val="Estilo"/>
        <w:spacing w:before="48" w:line="211" w:lineRule="exact"/>
        <w:ind w:left="111"/>
        <w:rPr>
          <w:i/>
          <w:iCs/>
          <w:sz w:val="19"/>
          <w:szCs w:val="19"/>
          <w:lang w:bidi="he-IL"/>
        </w:rPr>
      </w:pPr>
      <w:r>
        <w:rPr>
          <w:i/>
          <w:iCs/>
          <w:sz w:val="19"/>
          <w:szCs w:val="19"/>
          <w:lang w:bidi="he-IL"/>
        </w:rPr>
        <w:t>Revista PnP n</w:t>
      </w:r>
      <w:r>
        <w:rPr>
          <w:rFonts w:ascii="Times New Roman" w:hAnsi="Times New Roman" w:cs="Times New Roman"/>
          <w:i/>
          <w:iCs/>
          <w:sz w:val="19"/>
          <w:szCs w:val="19"/>
          <w:vertAlign w:val="superscript"/>
          <w:lang w:bidi="he-IL"/>
        </w:rPr>
        <w:t>Q</w:t>
      </w:r>
      <w:r>
        <w:rPr>
          <w:rFonts w:ascii="Times New Roman" w:hAnsi="Times New Roman" w:cs="Times New Roman"/>
          <w:i/>
          <w:iCs/>
          <w:sz w:val="19"/>
          <w:szCs w:val="19"/>
          <w:lang w:bidi="he-IL"/>
        </w:rPr>
        <w:t xml:space="preserve"> </w:t>
      </w:r>
      <w:r>
        <w:rPr>
          <w:i/>
          <w:iCs/>
          <w:sz w:val="19"/>
          <w:szCs w:val="19"/>
          <w:lang w:bidi="he-IL"/>
        </w:rPr>
        <w:t xml:space="preserve">19 </w:t>
      </w:r>
    </w:p>
    <w:p w:rsidR="00774C98" w:rsidRDefault="00774C98">
      <w:pPr>
        <w:pStyle w:val="Estilo"/>
        <w:spacing w:line="1" w:lineRule="exact"/>
        <w:rPr>
          <w:sz w:val="2"/>
          <w:szCs w:val="2"/>
          <w:lang w:bidi="he-IL"/>
        </w:rPr>
      </w:pPr>
      <w:r>
        <w:rPr>
          <w:sz w:val="19"/>
          <w:szCs w:val="19"/>
          <w:lang w:bidi="he-IL"/>
        </w:rPr>
        <w:br w:type="column"/>
      </w:r>
    </w:p>
    <w:p w:rsidR="00774C98" w:rsidRDefault="00774C98">
      <w:pPr>
        <w:pStyle w:val="Estilo"/>
        <w:spacing w:before="24" w:line="211" w:lineRule="exact"/>
        <w:rPr>
          <w:sz w:val="19"/>
          <w:szCs w:val="19"/>
          <w:lang w:bidi="he-IL"/>
        </w:rPr>
      </w:pPr>
      <w:hyperlink r:id="rId7" w:history="1">
        <w:r>
          <w:rPr>
            <w:i/>
            <w:iCs/>
            <w:sz w:val="19"/>
            <w:szCs w:val="19"/>
            <w:lang w:bidi="he-IL"/>
          </w:rPr>
          <w:t>www.revistaPnPcom.br</w:t>
        </w:r>
      </w:hyperlink>
      <w:r>
        <w:rPr>
          <w:sz w:val="19"/>
          <w:szCs w:val="19"/>
          <w:lang w:bidi="he-IL"/>
        </w:rPr>
        <w:t xml:space="preserve"> </w:t>
      </w:r>
    </w:p>
    <w:p w:rsidR="00774C98" w:rsidRDefault="00774C98">
      <w:pPr>
        <w:pStyle w:val="Estilo"/>
        <w:spacing w:line="1" w:lineRule="exact"/>
        <w:rPr>
          <w:sz w:val="2"/>
          <w:szCs w:val="2"/>
          <w:lang w:bidi="he-IL"/>
        </w:rPr>
      </w:pPr>
      <w:r>
        <w:rPr>
          <w:sz w:val="19"/>
          <w:szCs w:val="19"/>
          <w:lang w:bidi="he-IL"/>
        </w:rPr>
        <w:br w:type="column"/>
      </w:r>
    </w:p>
    <w:p w:rsidR="00774C98" w:rsidRDefault="00774C98">
      <w:pPr>
        <w:pStyle w:val="Estilo"/>
        <w:spacing w:line="206" w:lineRule="exact"/>
        <w:rPr>
          <w:rFonts w:ascii="Times New Roman" w:hAnsi="Times New Roman" w:cs="Times New Roman"/>
          <w:w w:val="122"/>
          <w:sz w:val="20"/>
          <w:szCs w:val="20"/>
          <w:lang w:bidi="he-IL"/>
        </w:rPr>
      </w:pPr>
      <w:r>
        <w:rPr>
          <w:rFonts w:ascii="Times New Roman" w:hAnsi="Times New Roman" w:cs="Times New Roman"/>
          <w:w w:val="122"/>
          <w:sz w:val="20"/>
          <w:szCs w:val="20"/>
          <w:lang w:bidi="he-IL"/>
        </w:rPr>
        <w:t xml:space="preserve">27 </w:t>
      </w:r>
    </w:p>
    <w:p w:rsidR="00774C98" w:rsidRDefault="00774C98">
      <w:pPr>
        <w:pStyle w:val="Estilo"/>
        <w:rPr>
          <w:rFonts w:ascii="Times New Roman" w:hAnsi="Times New Roman" w:cs="Times New Roman"/>
          <w:sz w:val="20"/>
          <w:szCs w:val="20"/>
          <w:lang w:bidi="he-IL"/>
        </w:rPr>
      </w:pPr>
    </w:p>
    <w:sectPr w:rsidR="00774C98" w:rsidSect="00774C98">
      <w:type w:val="continuous"/>
      <w:pgSz w:w="11907" w:h="16840"/>
      <w:pgMar w:top="360" w:right="1313" w:bottom="360" w:left="360" w:header="720" w:footer="720" w:gutter="0"/>
      <w:cols w:num="3" w:space="720" w:equalWidth="0">
        <w:col w:w="1723" w:space="2404"/>
        <w:col w:w="2083" w:space="3782"/>
        <w:col w:w="2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AE6FA1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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stylePaneFormatFilter w:val="3F0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49A4"/>
    <w:rsid w:val="00774C98"/>
    <w:rsid w:val="00C83AFE"/>
    <w:rsid w:val="00EF4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">
    <w:name w:val="Estilo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evistaPnP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pport.microsoft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820</Words>
  <Characters>4434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PD</cp:lastModifiedBy>
  <cp:revision>2</cp:revision>
  <dcterms:created xsi:type="dcterms:W3CDTF">2012-04-18T14:01:00Z</dcterms:created>
  <dcterms:modified xsi:type="dcterms:W3CDTF">2012-04-18T14:01:00Z</dcterms:modified>
</cp:coreProperties>
</file>