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3B0B" w14:textId="77777777" w:rsidR="0002358E" w:rsidRPr="0002358E" w:rsidRDefault="0002358E" w:rsidP="0002358E">
      <w:pPr>
        <w:pStyle w:val="Ttulo1"/>
        <w:jc w:val="center"/>
        <w:rPr>
          <w:rFonts w:ascii="Cambria" w:hAnsi="Cambria"/>
          <w:b/>
          <w:bCs/>
          <w:color w:val="000000" w:themeColor="text1"/>
        </w:rPr>
      </w:pPr>
      <w:r w:rsidRPr="0002358E">
        <w:rPr>
          <w:rFonts w:ascii="Cambria" w:hAnsi="Cambria"/>
          <w:b/>
          <w:bCs/>
          <w:color w:val="000000" w:themeColor="text1"/>
        </w:rPr>
        <w:t>Documento de Cobertura del Testing</w:t>
      </w:r>
    </w:p>
    <w:p w14:paraId="049E3E38" w14:textId="77777777" w:rsidR="0002358E" w:rsidRPr="00E95E6B" w:rsidRDefault="0002358E" w:rsidP="0002358E">
      <w:r w:rsidRPr="00E95E6B">
        <w:t xml:space="preserve">Proyecto: RedThread </w:t>
      </w:r>
      <w:r w:rsidRPr="00E95E6B">
        <w:br/>
        <w:t>Asignatura: Desarrollo Fullstack II</w:t>
      </w:r>
      <w:r w:rsidRPr="00E95E6B">
        <w:br/>
        <w:t>Institución: Duoc UC</w:t>
      </w:r>
      <w:r w:rsidRPr="00E95E6B">
        <w:br/>
        <w:t>Integra</w:t>
      </w:r>
      <w:r>
        <w:t>ntes: Felipe Flores, Gabriel Caroca</w:t>
      </w:r>
    </w:p>
    <w:p w14:paraId="39B9B89A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1. Introducción</w:t>
      </w:r>
    </w:p>
    <w:p w14:paraId="24EBB66D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presente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documento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gramStart"/>
      <w:r w:rsidRPr="0002358E">
        <w:rPr>
          <w:rFonts w:ascii="Cambria" w:hAnsi="Cambria"/>
          <w:color w:val="000000" w:themeColor="text1"/>
          <w:sz w:val="20"/>
          <w:szCs w:val="20"/>
        </w:rPr>
        <w:t>describe</w:t>
      </w:r>
      <w:proofErr w:type="gram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detalle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estrategia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alcance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cobertura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proceso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testing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aplicado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al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proyecto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RedThread. Este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documento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tiene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finalidad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evidenciar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las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realizadas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sobre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distintos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módulos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asegurando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correcto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funcionamiento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frontend, backend y la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comunicación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entre ambos.</w:t>
      </w:r>
    </w:p>
    <w:p w14:paraId="01C23C35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2. Objetivos del Testing</w:t>
      </w:r>
    </w:p>
    <w:p w14:paraId="138C711B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Los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objetivos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principales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proceso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testing son: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Verificar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correcto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funcionamiento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cada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módulo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Validar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cumplimiento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requisitos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funcionales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no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funcionales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Detectar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errores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lógica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Asegurar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estabilidad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antes de la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entrega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final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proyecto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0DDBE6F7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3. Alcance del Testing</w:t>
      </w:r>
    </w:p>
    <w:p w14:paraId="48384727" w14:textId="526B98AA" w:rsidR="0002358E" w:rsidRPr="0002358E" w:rsidRDefault="0002358E" w:rsidP="0002358E">
      <w:pPr>
        <w:rPr>
          <w:rFonts w:ascii="Cambria" w:hAnsi="Cambria"/>
          <w:color w:val="000000" w:themeColor="text1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alcance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testing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contempla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unitarias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aplicadas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a: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Frontend web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desarrollado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React.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Backend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basado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arquitectura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microservicios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con Spring Boot.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Comunicación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REST entre frontend y backend.</w:t>
      </w:r>
      <w:r w:rsidRPr="0002358E">
        <w:rPr>
          <w:rFonts w:ascii="Cambria" w:hAnsi="Cambria"/>
          <w:color w:val="000000" w:themeColor="text1"/>
        </w:rPr>
        <w:br/>
      </w:r>
      <w:r w:rsidRPr="0002358E">
        <w:rPr>
          <w:rFonts w:ascii="Cambria" w:hAnsi="Cambria"/>
          <w:color w:val="000000" w:themeColor="text1"/>
        </w:rPr>
        <w:br/>
      </w:r>
      <w:r w:rsidRPr="0002358E">
        <w:rPr>
          <w:rFonts w:ascii="Cambria" w:hAnsi="Cambria"/>
          <w:color w:val="000000" w:themeColor="text1"/>
          <w:sz w:val="20"/>
          <w:szCs w:val="20"/>
        </w:rPr>
        <w:t xml:space="preserve">No se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consideran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carga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ni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automatizadas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interfaz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(E2E)</w:t>
      </w:r>
      <w:r>
        <w:rPr>
          <w:rFonts w:ascii="Cambria" w:hAnsi="Cambria"/>
          <w:color w:val="000000" w:themeColor="text1"/>
          <w:sz w:val="20"/>
          <w:szCs w:val="20"/>
        </w:rPr>
        <w:t>.</w:t>
      </w:r>
    </w:p>
    <w:p w14:paraId="320E9090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4. Estrategia de Testing</w:t>
      </w:r>
    </w:p>
    <w:p w14:paraId="73CCC5A4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La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estrategia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testing se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basa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un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enfoque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incremental,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comenzando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con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unitarias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para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cada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componente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avanzando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hacia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. Las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se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ejecutaron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forma manual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automatizada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según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módulo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11C722E9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5. Tipos de Pruebas Realizadas</w:t>
      </w:r>
    </w:p>
    <w:p w14:paraId="1F9301B7" w14:textId="77777777" w:rsidR="0002358E" w:rsidRPr="0002358E" w:rsidRDefault="0002358E" w:rsidP="0002358E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5.1 Pruebas Unitarias –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Frontend</w:t>
      </w:r>
      <w:proofErr w:type="spellEnd"/>
    </w:p>
    <w:p w14:paraId="65B57E61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Se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implementaron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unitarias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para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componentes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React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utilizando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Jasmine y Karma,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validando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siguientes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aspectos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: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Renderizado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correcto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componentes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Manejo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adecuado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props.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Gestión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interno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Respuesta 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eventos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7EBE3237" w14:textId="77777777" w:rsidR="0002358E" w:rsidRPr="0002358E" w:rsidRDefault="0002358E" w:rsidP="0002358E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lastRenderedPageBreak/>
        <w:t xml:space="preserve">5.2 Pruebas Unitarias –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Backend</w:t>
      </w:r>
      <w:proofErr w:type="spellEnd"/>
    </w:p>
    <w:p w14:paraId="61996628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En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backend se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implementaron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unitarias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utilizando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JUnit y Mockito,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enfocadas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: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Servicios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negocio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Controladores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REST.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Validaciones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datos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Manejo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excepciones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54F1083D" w14:textId="77777777" w:rsidR="0002358E" w:rsidRPr="0002358E" w:rsidRDefault="0002358E" w:rsidP="0002358E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5.3 Pruebas de Integración</w:t>
      </w:r>
    </w:p>
    <w:p w14:paraId="3DD5E1BB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Las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permitieron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comunicación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entre frontend y backend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mediante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servicios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REST,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asegurando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correcta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transferencia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datos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estados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5141870B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6. Cobertura de Testing por Módulo</w:t>
      </w:r>
    </w:p>
    <w:p w14:paraId="59E68F1B" w14:textId="77777777" w:rsidR="0002358E" w:rsidRPr="0002358E" w:rsidRDefault="0002358E" w:rsidP="0002358E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6.1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Identity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Service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(Autenticación)</w:t>
      </w:r>
    </w:p>
    <w:p w14:paraId="7D0CDE0A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registro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usuarios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inicio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sesión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credenciales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generación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JWT.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control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acceso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por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roles.</w:t>
      </w:r>
    </w:p>
    <w:p w14:paraId="71AF20AA" w14:textId="77777777" w:rsidR="0002358E" w:rsidRPr="0002358E" w:rsidRDefault="0002358E" w:rsidP="0002358E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6.2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Catalog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Service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(Productos)</w:t>
      </w:r>
    </w:p>
    <w:p w14:paraId="6684FD7C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creación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productos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edición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eliminación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listado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detalle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productos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stock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precios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16FD7543" w14:textId="77777777" w:rsidR="0002358E" w:rsidRPr="0002358E" w:rsidRDefault="0002358E" w:rsidP="0002358E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6.3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Order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Service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(Pedidos)</w:t>
      </w:r>
    </w:p>
    <w:p w14:paraId="14883E72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creación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pedidos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Asociación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pedidos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usuarios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Cálculo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correcto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totales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estados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49D04A3E" w14:textId="77777777" w:rsidR="0002358E" w:rsidRPr="0002358E" w:rsidRDefault="0002358E" w:rsidP="0002358E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6.4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Delivery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Service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(Despacho)</w:t>
      </w:r>
    </w:p>
    <w:p w14:paraId="56BD1A84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creación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despachos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Actualización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entrega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Asociación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despacho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2FAF2CAB" w14:textId="77777777" w:rsidR="0002358E" w:rsidRPr="0002358E" w:rsidRDefault="0002358E" w:rsidP="0002358E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6.5 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Frontend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Web (</w:t>
      </w:r>
      <w:proofErr w:type="spellStart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React</w:t>
      </w:r>
      <w:proofErr w:type="spellEnd"/>
      <w:r w:rsidRPr="0002358E">
        <w:rPr>
          <w:rFonts w:ascii="Cambria" w:hAnsi="Cambria"/>
          <w:b/>
          <w:bCs/>
          <w:color w:val="000000" w:themeColor="text1"/>
          <w:sz w:val="24"/>
          <w:szCs w:val="24"/>
        </w:rPr>
        <w:t>)</w:t>
      </w:r>
    </w:p>
    <w:p w14:paraId="6E51797B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navegación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entre vistas.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Validación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formularios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carrito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compras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flujo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completo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compra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46AE49F6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lastRenderedPageBreak/>
        <w:t>7. Casos de Prueba Representativos</w:t>
      </w:r>
    </w:p>
    <w:p w14:paraId="275839F6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Ejemplo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casos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ejecutados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: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Registro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con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datos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válidos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inválidos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Inicio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sesión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con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credenciales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correctas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incorrectas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Agregar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eliminar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productos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carrito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Confirmación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compra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Actualización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despacho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7EB452CD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8. Herramientas Utilizadas</w:t>
      </w:r>
    </w:p>
    <w:p w14:paraId="66D98AC4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>- Jasmine y Karma para frontend.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>- JUnit y Mockito para backend.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Spring Boot Test para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pruebas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GitHub para control de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versiones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42AD6AA1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9. Resultados del Testing</w:t>
      </w:r>
    </w:p>
    <w:p w14:paraId="11E06BC5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Los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resultados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obtenidos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indican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que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módulos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críticos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funcionan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correctamente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. Los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errores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detectados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durante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proceso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fueron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corregidos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oportunamente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699330C4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10. Criterios de Aceptación del Testing</w:t>
      </w:r>
    </w:p>
    <w:p w14:paraId="4EC2C4FD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- Todos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tests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unitarios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ejecutados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sin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errores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críticos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Flujos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principales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operativos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  <w:r w:rsidRPr="0002358E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Comunicación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frontend-backend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estable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210C0C6E" w14:textId="77777777" w:rsidR="0002358E" w:rsidRPr="0002358E" w:rsidRDefault="0002358E" w:rsidP="0002358E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02358E">
        <w:rPr>
          <w:rFonts w:ascii="Cambria" w:hAnsi="Cambria"/>
          <w:b/>
          <w:bCs/>
          <w:color w:val="000000" w:themeColor="text1"/>
          <w:sz w:val="28"/>
          <w:szCs w:val="28"/>
        </w:rPr>
        <w:t>11. Conclusión</w:t>
      </w:r>
    </w:p>
    <w:p w14:paraId="6645AEBA" w14:textId="77777777" w:rsidR="0002358E" w:rsidRPr="0002358E" w:rsidRDefault="0002358E" w:rsidP="0002358E">
      <w:pPr>
        <w:rPr>
          <w:rFonts w:ascii="Cambria" w:hAnsi="Cambria"/>
          <w:color w:val="000000" w:themeColor="text1"/>
          <w:sz w:val="20"/>
          <w:szCs w:val="20"/>
        </w:rPr>
      </w:pPr>
      <w:r w:rsidRPr="0002358E">
        <w:rPr>
          <w:rFonts w:ascii="Cambria" w:hAnsi="Cambria"/>
          <w:color w:val="000000" w:themeColor="text1"/>
          <w:sz w:val="20"/>
          <w:szCs w:val="20"/>
        </w:rPr>
        <w:t xml:space="preserve">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proceso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 testing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aplicado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al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proyecto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RedThread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permite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asegurar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calidad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estabilidad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confiabilidad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cumpliendo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con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estándares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solicitados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02358E">
        <w:rPr>
          <w:rFonts w:ascii="Cambria" w:hAnsi="Cambria"/>
          <w:color w:val="000000" w:themeColor="text1"/>
          <w:sz w:val="20"/>
          <w:szCs w:val="20"/>
        </w:rPr>
        <w:t>asignatura</w:t>
      </w:r>
      <w:proofErr w:type="spellEnd"/>
      <w:r w:rsidRPr="0002358E">
        <w:rPr>
          <w:rFonts w:ascii="Cambria" w:hAnsi="Cambria"/>
          <w:color w:val="000000" w:themeColor="text1"/>
          <w:sz w:val="20"/>
          <w:szCs w:val="20"/>
        </w:rPr>
        <w:t>.</w:t>
      </w:r>
    </w:p>
    <w:p w14:paraId="443C5CDF" w14:textId="77777777" w:rsidR="007C348E" w:rsidRPr="0002358E" w:rsidRDefault="007C348E">
      <w:pPr>
        <w:rPr>
          <w:rFonts w:ascii="Cambria" w:hAnsi="Cambria"/>
          <w:color w:val="000000" w:themeColor="text1"/>
        </w:rPr>
      </w:pPr>
    </w:p>
    <w:sectPr w:rsidR="007C348E" w:rsidRPr="0002358E" w:rsidSect="0002358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8E"/>
    <w:rsid w:val="0002358E"/>
    <w:rsid w:val="0004758B"/>
    <w:rsid w:val="001F6D8D"/>
    <w:rsid w:val="007C348E"/>
    <w:rsid w:val="0089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A382"/>
  <w15:chartTrackingRefBased/>
  <w15:docId w15:val="{D1337C75-C32C-42B2-912D-A0EC5AC0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58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235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35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35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5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5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5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5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5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5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2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2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5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5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5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2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58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2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58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235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58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235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5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635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ANDRES FLORES MOYA</dc:creator>
  <cp:keywords/>
  <dc:description/>
  <cp:lastModifiedBy>FELIPE ANDRES FLORES MOYA</cp:lastModifiedBy>
  <cp:revision>1</cp:revision>
  <dcterms:created xsi:type="dcterms:W3CDTF">2025-12-15T23:30:00Z</dcterms:created>
  <dcterms:modified xsi:type="dcterms:W3CDTF">2025-12-15T23:36:00Z</dcterms:modified>
</cp:coreProperties>
</file>