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9AA1D" w14:textId="77777777" w:rsidR="009F46BC" w:rsidRPr="009F46BC" w:rsidRDefault="009F46BC" w:rsidP="009F46BC">
      <w:pPr>
        <w:pStyle w:val="Ttulo1"/>
        <w:jc w:val="center"/>
        <w:rPr>
          <w:rFonts w:ascii="Cambria" w:hAnsi="Cambria"/>
          <w:b/>
          <w:bCs/>
          <w:color w:val="000000" w:themeColor="text1"/>
        </w:rPr>
      </w:pPr>
      <w:r w:rsidRPr="009F46BC">
        <w:rPr>
          <w:rFonts w:ascii="Cambria" w:hAnsi="Cambria"/>
          <w:b/>
          <w:bCs/>
          <w:color w:val="000000" w:themeColor="text1"/>
        </w:rPr>
        <w:t xml:space="preserve">Documento de </w:t>
      </w:r>
      <w:proofErr w:type="spellStart"/>
      <w:r w:rsidRPr="009F46BC">
        <w:rPr>
          <w:rFonts w:ascii="Cambria" w:hAnsi="Cambria"/>
          <w:b/>
          <w:bCs/>
          <w:color w:val="000000" w:themeColor="text1"/>
        </w:rPr>
        <w:t>APIs</w:t>
      </w:r>
      <w:proofErr w:type="spellEnd"/>
      <w:r w:rsidRPr="009F46BC">
        <w:rPr>
          <w:rFonts w:ascii="Cambria" w:hAnsi="Cambria"/>
          <w:b/>
          <w:bCs/>
          <w:color w:val="000000" w:themeColor="text1"/>
        </w:rPr>
        <w:t xml:space="preserve"> e Integración</w:t>
      </w:r>
    </w:p>
    <w:p w14:paraId="1BA17FA9" w14:textId="77777777" w:rsidR="009F46BC" w:rsidRPr="009F46BC" w:rsidRDefault="009F46BC" w:rsidP="009F46BC">
      <w:pPr>
        <w:rPr>
          <w:rFonts w:ascii="Cambria" w:hAnsi="Cambria"/>
          <w:color w:val="000000" w:themeColor="text1"/>
        </w:rPr>
      </w:pPr>
      <w:r w:rsidRPr="009F46BC">
        <w:rPr>
          <w:rFonts w:ascii="Cambria" w:hAnsi="Cambria"/>
          <w:color w:val="000000" w:themeColor="text1"/>
        </w:rPr>
        <w:t xml:space="preserve">Proyecto: RedThread </w:t>
      </w:r>
      <w:r w:rsidRPr="009F46BC">
        <w:rPr>
          <w:rFonts w:ascii="Cambria" w:hAnsi="Cambria"/>
          <w:color w:val="000000" w:themeColor="text1"/>
        </w:rPr>
        <w:br/>
        <w:t>Asignatura: Desarrollo Fullstack II</w:t>
      </w:r>
      <w:r w:rsidRPr="009F46BC">
        <w:rPr>
          <w:rFonts w:ascii="Cambria" w:hAnsi="Cambria"/>
          <w:color w:val="000000" w:themeColor="text1"/>
        </w:rPr>
        <w:br/>
        <w:t>Institución: Duoc UC</w:t>
      </w:r>
      <w:r w:rsidRPr="009F46BC">
        <w:rPr>
          <w:rFonts w:ascii="Cambria" w:hAnsi="Cambria"/>
          <w:color w:val="000000" w:themeColor="text1"/>
        </w:rPr>
        <w:br/>
        <w:t>Integrantes: Felipe Flores, Gabriel Caroca</w:t>
      </w:r>
    </w:p>
    <w:p w14:paraId="706DF2BC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1. Introducción</w:t>
      </w:r>
    </w:p>
    <w:p w14:paraId="45060BB6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presente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documento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describe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proceso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entre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 y backend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RedThread,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utilizando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APIs REST. Se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detalla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cómo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distintos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microservicios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interactúan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entre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sí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cómo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 </w:t>
      </w:r>
      <w:proofErr w:type="gramStart"/>
      <w:r w:rsidRPr="009F46BC">
        <w:rPr>
          <w:rFonts w:ascii="Cambria" w:hAnsi="Cambria"/>
          <w:color w:val="000000" w:themeColor="text1"/>
          <w:sz w:val="20"/>
          <w:szCs w:val="20"/>
        </w:rPr>
        <w:t>consume</w:t>
      </w:r>
      <w:proofErr w:type="gram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dichos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servicios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ofrecer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experiencia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completa.</w:t>
      </w:r>
    </w:p>
    <w:p w14:paraId="13FC10DF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2. Arquitectura de Integración</w:t>
      </w:r>
    </w:p>
    <w:p w14:paraId="482006FD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RedThread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utiliza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arquitectura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basada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microservicios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donde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cada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servicio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expone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APIs REST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que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son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consumidas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por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 web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desarrollado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React.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comunicación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se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realiza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protocolo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HTTP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intercambio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datos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formato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JSON.</w:t>
      </w:r>
    </w:p>
    <w:p w14:paraId="0FB8F8CC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3. Flujo General de Integración</w:t>
      </w:r>
    </w:p>
    <w:p w14:paraId="462D5844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flujo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general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comienza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con las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acciones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frontend, las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cuales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generan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solicitudes HTTP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hacia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backend. El backend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procesa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solicitud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retorna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respuesta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que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interpreta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muestra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al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549FFE58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4. Integración </w:t>
      </w:r>
      <w:proofErr w:type="spellStart"/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Frontend</w:t>
      </w:r>
      <w:proofErr w:type="spellEnd"/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 – </w:t>
      </w:r>
      <w:proofErr w:type="spellStart"/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Backend</w:t>
      </w:r>
      <w:proofErr w:type="spellEnd"/>
    </w:p>
    <w:p w14:paraId="18ED676A" w14:textId="77777777" w:rsidR="009F46BC" w:rsidRPr="009F46BC" w:rsidRDefault="009F46BC" w:rsidP="009F46BC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9F46BC">
        <w:rPr>
          <w:rFonts w:ascii="Cambria" w:hAnsi="Cambria"/>
          <w:b/>
          <w:bCs/>
          <w:color w:val="000000" w:themeColor="text1"/>
          <w:sz w:val="24"/>
          <w:szCs w:val="24"/>
        </w:rPr>
        <w:t>4.1 Autenticación de Usuarios</w:t>
      </w:r>
    </w:p>
    <w:p w14:paraId="66A50122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El frontend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envía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credenciales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al Identity Service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solicitud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POST. El backend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valida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credenciales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retorna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un token JWT,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cual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es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almacenado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utilizado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autenticar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las solicitudes posteriores.</w:t>
      </w:r>
    </w:p>
    <w:p w14:paraId="632954F5" w14:textId="77777777" w:rsidR="009F46BC" w:rsidRPr="009F46BC" w:rsidRDefault="009F46BC" w:rsidP="009F46BC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9F46BC">
        <w:rPr>
          <w:rFonts w:ascii="Cambria" w:hAnsi="Cambria"/>
          <w:b/>
          <w:bCs/>
          <w:color w:val="000000" w:themeColor="text1"/>
          <w:sz w:val="24"/>
          <w:szCs w:val="24"/>
        </w:rPr>
        <w:t>4.2 Integración con Catálogo de Productos</w:t>
      </w:r>
    </w:p>
    <w:p w14:paraId="43AD3284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El frontend </w:t>
      </w:r>
      <w:proofErr w:type="gramStart"/>
      <w:r w:rsidRPr="009F46BC">
        <w:rPr>
          <w:rFonts w:ascii="Cambria" w:hAnsi="Cambria"/>
          <w:color w:val="000000" w:themeColor="text1"/>
          <w:sz w:val="20"/>
          <w:szCs w:val="20"/>
        </w:rPr>
        <w:t>consume</w:t>
      </w:r>
      <w:proofErr w:type="gram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Catalog Service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obtener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listado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detalle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cada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uno. Las solicitudes GET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permiten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mostrar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información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actualizada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catálogo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6677C0ED" w14:textId="77777777" w:rsidR="009F46BC" w:rsidRPr="009F46BC" w:rsidRDefault="009F46BC" w:rsidP="009F46BC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9F46BC">
        <w:rPr>
          <w:rFonts w:ascii="Cambria" w:hAnsi="Cambria"/>
          <w:b/>
          <w:bCs/>
          <w:color w:val="000000" w:themeColor="text1"/>
          <w:sz w:val="24"/>
          <w:szCs w:val="24"/>
        </w:rPr>
        <w:t>4.3 Integración con Carrito y Pedidos</w:t>
      </w:r>
    </w:p>
    <w:p w14:paraId="1B312F2C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Las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acciones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carrito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generan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solicitudes al Order Service,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donde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se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crea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gestiona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. El frontend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envía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productos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seleccionados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recibe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confirmación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48EB741D" w14:textId="77777777" w:rsidR="009F46BC" w:rsidRPr="009F46BC" w:rsidRDefault="009F46BC" w:rsidP="009F46BC">
      <w:pPr>
        <w:pStyle w:val="Ttulo3"/>
        <w:rPr>
          <w:rFonts w:ascii="Cambria" w:hAnsi="Cambria"/>
          <w:b/>
          <w:bCs/>
          <w:color w:val="000000" w:themeColor="text1"/>
          <w:sz w:val="24"/>
          <w:szCs w:val="24"/>
        </w:rPr>
      </w:pPr>
      <w:r w:rsidRPr="009F46BC">
        <w:rPr>
          <w:rFonts w:ascii="Cambria" w:hAnsi="Cambria"/>
          <w:b/>
          <w:bCs/>
          <w:color w:val="000000" w:themeColor="text1"/>
          <w:sz w:val="24"/>
          <w:szCs w:val="24"/>
        </w:rPr>
        <w:t>4.4 Integración con Despacho</w:t>
      </w:r>
    </w:p>
    <w:p w14:paraId="0BD2612B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Una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vez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confirmado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pedido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Delivery Service se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encarga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creación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actualización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despacho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asociado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permitiendo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seguimiento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estado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entrega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20E65FED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lastRenderedPageBreak/>
        <w:t>5. Seguridad en la Integración</w:t>
      </w:r>
    </w:p>
    <w:p w14:paraId="40FACE81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entre frontend y backend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está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protegida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autenticación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JWT. Las APIs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restringidas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validan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token antes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procesar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solicitud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70D108AC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6. Manejo de Errores</w:t>
      </w:r>
    </w:p>
    <w:p w14:paraId="1E469836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El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maneja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errores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mediante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códigos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HTTP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estándar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permitiendo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al frontend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mostrar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mensajes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claros al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usuario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cuando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ocurre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una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falla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154A0E7C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7. Herramientas Utilizadas</w:t>
      </w:r>
    </w:p>
    <w:p w14:paraId="551A6DBB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- React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frontend.</w:t>
      </w:r>
      <w:r w:rsidRPr="009F46BC">
        <w:rPr>
          <w:rFonts w:ascii="Cambria" w:hAnsi="Cambria"/>
          <w:color w:val="000000" w:themeColor="text1"/>
          <w:sz w:val="20"/>
          <w:szCs w:val="20"/>
        </w:rPr>
        <w:br/>
        <w:t xml:space="preserve">- Spring Boot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backend.</w:t>
      </w:r>
      <w:r w:rsidRPr="009F46BC">
        <w:rPr>
          <w:rFonts w:ascii="Cambria" w:hAnsi="Cambria"/>
          <w:color w:val="000000" w:themeColor="text1"/>
          <w:sz w:val="20"/>
          <w:szCs w:val="20"/>
        </w:rPr>
        <w:br/>
        <w:t>- APIs REST.</w:t>
      </w:r>
      <w:r w:rsidRPr="009F46BC">
        <w:rPr>
          <w:rFonts w:ascii="Cambria" w:hAnsi="Cambria"/>
          <w:color w:val="000000" w:themeColor="text1"/>
          <w:sz w:val="20"/>
          <w:szCs w:val="20"/>
        </w:rPr>
        <w:br/>
        <w:t xml:space="preserve">- JSON para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intercambio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datos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  <w:r w:rsidRPr="009F46BC">
        <w:rPr>
          <w:rFonts w:ascii="Cambria" w:hAnsi="Cambria"/>
          <w:color w:val="000000" w:themeColor="text1"/>
          <w:sz w:val="20"/>
          <w:szCs w:val="20"/>
        </w:rPr>
        <w:br/>
        <w:t xml:space="preserve">- GitHub para control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versiones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71F09218" w14:textId="77777777" w:rsidR="009F46BC" w:rsidRPr="009F46BC" w:rsidRDefault="009F46BC" w:rsidP="009F46BC">
      <w:pPr>
        <w:pStyle w:val="Ttulo2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9F46BC">
        <w:rPr>
          <w:rFonts w:ascii="Cambria" w:hAnsi="Cambria"/>
          <w:b/>
          <w:bCs/>
          <w:color w:val="000000" w:themeColor="text1"/>
          <w:sz w:val="28"/>
          <w:szCs w:val="28"/>
        </w:rPr>
        <w:t>8. Conclusión</w:t>
      </w:r>
    </w:p>
    <w:p w14:paraId="3521A9E4" w14:textId="77777777" w:rsidR="009F46BC" w:rsidRPr="009F46BC" w:rsidRDefault="009F46BC" w:rsidP="009F46BC">
      <w:pPr>
        <w:rPr>
          <w:rFonts w:ascii="Cambria" w:hAnsi="Cambria"/>
          <w:color w:val="000000" w:themeColor="text1"/>
          <w:sz w:val="20"/>
          <w:szCs w:val="20"/>
        </w:rPr>
      </w:pPr>
      <w:r w:rsidRPr="009F46BC">
        <w:rPr>
          <w:rFonts w:ascii="Cambria" w:hAnsi="Cambria"/>
          <w:color w:val="000000" w:themeColor="text1"/>
          <w:sz w:val="20"/>
          <w:szCs w:val="20"/>
        </w:rPr>
        <w:t xml:space="preserve">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correcta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integración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entre las APIs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frontend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permite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que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el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sistema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RedThread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funcione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de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manera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eficiente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segura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y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escalable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cumpliendo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con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los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requerimientos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establecidos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en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 xml:space="preserve"> la </w:t>
      </w:r>
      <w:proofErr w:type="spellStart"/>
      <w:r w:rsidRPr="009F46BC">
        <w:rPr>
          <w:rFonts w:ascii="Cambria" w:hAnsi="Cambria"/>
          <w:color w:val="000000" w:themeColor="text1"/>
          <w:sz w:val="20"/>
          <w:szCs w:val="20"/>
        </w:rPr>
        <w:t>asignatura</w:t>
      </w:r>
      <w:proofErr w:type="spellEnd"/>
      <w:r w:rsidRPr="009F46BC">
        <w:rPr>
          <w:rFonts w:ascii="Cambria" w:hAnsi="Cambria"/>
          <w:color w:val="000000" w:themeColor="text1"/>
          <w:sz w:val="20"/>
          <w:szCs w:val="20"/>
        </w:rPr>
        <w:t>.</w:t>
      </w:r>
    </w:p>
    <w:p w14:paraId="70419F08" w14:textId="77777777" w:rsidR="007C348E" w:rsidRDefault="007C348E"/>
    <w:sectPr w:rsidR="007C348E" w:rsidSect="009F46B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6BC"/>
    <w:rsid w:val="0004758B"/>
    <w:rsid w:val="001F6D8D"/>
    <w:rsid w:val="007C348E"/>
    <w:rsid w:val="00892B4E"/>
    <w:rsid w:val="009F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6DEB"/>
  <w15:chartTrackingRefBased/>
  <w15:docId w15:val="{8701C7A9-B8D7-430F-BA2E-5C6FDF5D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6BC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F46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F46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F46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6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6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6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6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6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6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F4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F4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6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6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6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F4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6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F4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6B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F46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6B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F4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6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6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ANDRES FLORES MOYA</dc:creator>
  <cp:keywords/>
  <dc:description/>
  <cp:lastModifiedBy>FELIPE ANDRES FLORES MOYA</cp:lastModifiedBy>
  <cp:revision>2</cp:revision>
  <dcterms:created xsi:type="dcterms:W3CDTF">2025-12-15T23:56:00Z</dcterms:created>
  <dcterms:modified xsi:type="dcterms:W3CDTF">2025-12-15T23:58:00Z</dcterms:modified>
</cp:coreProperties>
</file>