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24A11CBA" w:rsidR="00885110" w:rsidRDefault="005E10B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Los ramos relacionados al análisis de datos, consulta de SQL, uso de herramientas </w:t>
            </w:r>
            <w:proofErr w:type="spellStart"/>
            <w:r>
              <w:rPr>
                <w:rFonts w:eastAsiaTheme="majorEastAsia"/>
                <w:color w:val="767171" w:themeColor="background2" w:themeShade="80"/>
                <w:sz w:val="24"/>
                <w:szCs w:val="24"/>
              </w:rPr>
              <w:t>cloud</w:t>
            </w:r>
            <w:proofErr w:type="spellEnd"/>
            <w:r>
              <w:rPr>
                <w:rFonts w:eastAsiaTheme="majorEastAsia"/>
                <w:color w:val="767171" w:themeColor="background2" w:themeShade="80"/>
                <w:sz w:val="24"/>
                <w:szCs w:val="24"/>
              </w:rPr>
              <w:t xml:space="preserve"> como GCP </w:t>
            </w:r>
            <w:r w:rsidR="000F48CD">
              <w:rPr>
                <w:rFonts w:eastAsiaTheme="majorEastAsia"/>
                <w:color w:val="767171" w:themeColor="background2" w:themeShade="80"/>
                <w:sz w:val="24"/>
                <w:szCs w:val="24"/>
              </w:rPr>
              <w:t>y podría agregar el ramo de liderazgo donde aprendí habilidades de comunicación con equipo de trabajo</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CDECB88"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DCE960D" w14:textId="38E879CA" w:rsidR="000F48CD" w:rsidRDefault="000F48C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mi caso que tome un rumbo mas dedicado a lo que es consulta y análisis de datos con SQL el que mas valoro fue liderazgo que aporta mucho con la comunicación efectiva, desarrollarse en un equipo de trabajo he incluso liderarlo </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615314D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01E72A0D" w:rsidR="002C4FB7" w:rsidRDefault="00F764D5" w:rsidP="2479F284">
            <w:pPr>
              <w:tabs>
                <w:tab w:val="left" w:pos="454"/>
              </w:tabs>
              <w:jc w:val="both"/>
              <w:rPr>
                <w:rFonts w:eastAsiaTheme="majorEastAsia"/>
                <w:color w:val="767171" w:themeColor="background2" w:themeShade="80"/>
                <w:sz w:val="24"/>
                <w:szCs w:val="24"/>
              </w:rPr>
            </w:pPr>
            <w:r w:rsidRPr="00F764D5">
              <w:rPr>
                <w:rFonts w:eastAsiaTheme="majorEastAsia"/>
                <w:color w:val="538135" w:themeColor="accent6" w:themeShade="BF"/>
                <w:sz w:val="24"/>
                <w:szCs w:val="24"/>
              </w:rPr>
              <w:t xml:space="preserve">Lo que tenga que ver con desarrollo web, </w:t>
            </w:r>
            <w:proofErr w:type="spellStart"/>
            <w:r w:rsidRPr="00F764D5">
              <w:rPr>
                <w:rFonts w:eastAsiaTheme="majorEastAsia"/>
                <w:color w:val="538135" w:themeColor="accent6" w:themeShade="BF"/>
                <w:sz w:val="24"/>
                <w:szCs w:val="24"/>
              </w:rPr>
              <w:t>sql</w:t>
            </w:r>
            <w:proofErr w:type="spellEnd"/>
            <w:r w:rsidRPr="00F764D5">
              <w:rPr>
                <w:rFonts w:eastAsiaTheme="majorEastAsia"/>
                <w:color w:val="538135" w:themeColor="accent6" w:themeShade="BF"/>
                <w:sz w:val="24"/>
                <w:szCs w:val="24"/>
              </w:rPr>
              <w:t xml:space="preserve"> me siento seguro aplicando</w:t>
            </w:r>
            <w:r w:rsidRPr="00F764D5">
              <w:rPr>
                <w:rFonts w:eastAsiaTheme="majorEastAsia"/>
                <w:color w:val="767171" w:themeColor="background2" w:themeShade="80"/>
                <w:sz w:val="24"/>
                <w:szCs w:val="24"/>
              </w:rPr>
              <w:t>,</w:t>
            </w:r>
            <w:r>
              <w:rPr>
                <w:rFonts w:eastAsiaTheme="majorEastAsia"/>
                <w:color w:val="767171" w:themeColor="background2" w:themeShade="80"/>
                <w:sz w:val="24"/>
                <w:szCs w:val="24"/>
              </w:rPr>
              <w:t xml:space="preserve"> mi punto a mejorar es claro el estudio constante de estas así tengo un </w:t>
            </w:r>
            <w:r w:rsidRPr="00F764D5">
              <w:rPr>
                <w:rFonts w:eastAsiaTheme="majorEastAsia"/>
                <w:color w:val="EE0000"/>
                <w:sz w:val="24"/>
                <w:szCs w:val="24"/>
              </w:rPr>
              <w:t>conocimiento más teórico que practico para un buen uso de conceptos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r w:rsidR="00F764D5" w14:paraId="24F8D273" w14:textId="77777777" w:rsidTr="2058C9B9">
        <w:trPr>
          <w:trHeight w:val="440"/>
        </w:trPr>
        <w:tc>
          <w:tcPr>
            <w:tcW w:w="10076" w:type="dxa"/>
            <w:shd w:val="clear" w:color="auto" w:fill="DEEAF6" w:themeFill="accent1" w:themeFillTint="33"/>
            <w:vAlign w:val="center"/>
          </w:tcPr>
          <w:p w14:paraId="57D86DCA" w14:textId="77777777" w:rsidR="00F764D5" w:rsidRPr="00C73CB5" w:rsidRDefault="00F764D5" w:rsidP="2479F284">
            <w:pPr>
              <w:jc w:val="both"/>
              <w:rPr>
                <w:rFonts w:eastAsiaTheme="majorEastAsia"/>
                <w:color w:val="767171" w:themeColor="background2" w:themeShade="80"/>
                <w:sz w:val="24"/>
                <w:szCs w:val="24"/>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2533F9E3" w:rsidR="002C4FB7" w:rsidRDefault="00F764D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Desde que quede en el lugar que estoy haciendo la practica el análisis de datos se volvió una de las cosas que mas me llaman la atención, no solo por el uso de </w:t>
            </w:r>
            <w:proofErr w:type="spellStart"/>
            <w:r>
              <w:rPr>
                <w:rFonts w:eastAsiaTheme="majorEastAsia"/>
                <w:color w:val="767171" w:themeColor="background2" w:themeShade="80"/>
                <w:sz w:val="24"/>
                <w:szCs w:val="24"/>
              </w:rPr>
              <w:t>sql</w:t>
            </w:r>
            <w:proofErr w:type="spellEnd"/>
            <w:r>
              <w:rPr>
                <w:rFonts w:eastAsiaTheme="majorEastAsia"/>
                <w:color w:val="767171" w:themeColor="background2" w:themeShade="80"/>
                <w:sz w:val="24"/>
                <w:szCs w:val="24"/>
              </w:rPr>
              <w:t xml:space="preserve"> si no por el uso frecuente de la comunicación efectiva con otros grupos de trabajo</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66B182DA" w:rsidR="06340B72" w:rsidRDefault="00F764D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Manejo de herramientas de análisis, al conocer la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básica quedo lejos de algunas expectativas de uso como </w:t>
            </w:r>
            <w:proofErr w:type="spellStart"/>
            <w:r>
              <w:rPr>
                <w:rFonts w:eastAsiaTheme="majorEastAsia"/>
                <w:color w:val="767171" w:themeColor="background2" w:themeShade="80"/>
                <w:sz w:val="24"/>
                <w:szCs w:val="24"/>
              </w:rPr>
              <w:t>Power</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bi</w:t>
            </w:r>
            <w:proofErr w:type="spellEnd"/>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4F8E4445" w:rsidR="002C4FB7" w:rsidRPr="002C4FB7" w:rsidRDefault="00F764D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Liderando un equipo de análisis o relacionado con consultas/BDD</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6357170B" w:rsidR="002C4FB7" w:rsidRDefault="00F764D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Tienen una leve relación por el post entrega de la </w:t>
            </w:r>
            <w:proofErr w:type="gramStart"/>
            <w:r>
              <w:rPr>
                <w:rFonts w:eastAsiaTheme="majorEastAsia"/>
                <w:color w:val="767171" w:themeColor="background2" w:themeShade="80"/>
                <w:sz w:val="24"/>
                <w:szCs w:val="24"/>
              </w:rPr>
              <w:t>app</w:t>
            </w:r>
            <w:proofErr w:type="gramEnd"/>
            <w:r>
              <w:rPr>
                <w:rFonts w:eastAsiaTheme="majorEastAsia"/>
                <w:color w:val="767171" w:themeColor="background2" w:themeShade="80"/>
                <w:sz w:val="24"/>
                <w:szCs w:val="24"/>
              </w:rPr>
              <w:t xml:space="preserve"> para ver indicadores de éxito o análisis en el uso y sistemas de recompensas o asignación de misiones, antes iba por el lado de desarrollo web ahora van mas relacionados con el análisis, así que si, requieren un ajuste</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0E644A5A" w14:textId="1E96B117" w:rsidR="00F764D5" w:rsidRPr="00F764D5" w:rsidRDefault="00C73CB5" w:rsidP="00F764D5">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r w:rsidR="00F764D5" w14:paraId="7964E4D4" w14:textId="77777777" w:rsidTr="2479F284">
        <w:trPr>
          <w:trHeight w:val="440"/>
        </w:trPr>
        <w:tc>
          <w:tcPr>
            <w:tcW w:w="10076" w:type="dxa"/>
            <w:shd w:val="clear" w:color="auto" w:fill="DEEAF6" w:themeFill="accent1" w:themeFillTint="33"/>
            <w:vAlign w:val="center"/>
          </w:tcPr>
          <w:p w14:paraId="4667062E" w14:textId="77777777" w:rsidR="00F764D5" w:rsidRDefault="00F764D5" w:rsidP="2479F284">
            <w:pPr>
              <w:rPr>
                <w:rFonts w:eastAsiaTheme="majorEastAsia"/>
                <w:color w:val="767171" w:themeColor="background2" w:themeShade="80"/>
                <w:sz w:val="24"/>
                <w:szCs w:val="24"/>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F00B1A" w14:textId="77777777" w:rsidR="009F26E2" w:rsidRDefault="009F26E2" w:rsidP="00DF38AE">
      <w:pPr>
        <w:spacing w:after="0" w:line="240" w:lineRule="auto"/>
      </w:pPr>
      <w:r>
        <w:separator/>
      </w:r>
    </w:p>
  </w:endnote>
  <w:endnote w:type="continuationSeparator" w:id="0">
    <w:p w14:paraId="791D97C5" w14:textId="77777777" w:rsidR="009F26E2" w:rsidRDefault="009F26E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0FF1E8" w14:textId="77777777" w:rsidR="009F26E2" w:rsidRDefault="009F26E2" w:rsidP="00DF38AE">
      <w:pPr>
        <w:spacing w:after="0" w:line="240" w:lineRule="auto"/>
      </w:pPr>
      <w:r>
        <w:separator/>
      </w:r>
    </w:p>
  </w:footnote>
  <w:footnote w:type="continuationSeparator" w:id="0">
    <w:p w14:paraId="5ACC0ABD" w14:textId="77777777" w:rsidR="009F26E2" w:rsidRDefault="009F26E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94210145">
    <w:abstractNumId w:val="3"/>
  </w:num>
  <w:num w:numId="2" w16cid:durableId="2027176481">
    <w:abstractNumId w:val="8"/>
  </w:num>
  <w:num w:numId="3" w16cid:durableId="1077020639">
    <w:abstractNumId w:val="12"/>
  </w:num>
  <w:num w:numId="4" w16cid:durableId="739404124">
    <w:abstractNumId w:val="28"/>
  </w:num>
  <w:num w:numId="5" w16cid:durableId="294020474">
    <w:abstractNumId w:val="30"/>
  </w:num>
  <w:num w:numId="6" w16cid:durableId="1133980280">
    <w:abstractNumId w:val="4"/>
  </w:num>
  <w:num w:numId="7" w16cid:durableId="1063797156">
    <w:abstractNumId w:val="11"/>
  </w:num>
  <w:num w:numId="8" w16cid:durableId="619921297">
    <w:abstractNumId w:val="19"/>
  </w:num>
  <w:num w:numId="9" w16cid:durableId="140661455">
    <w:abstractNumId w:val="15"/>
  </w:num>
  <w:num w:numId="10" w16cid:durableId="1749956788">
    <w:abstractNumId w:val="9"/>
  </w:num>
  <w:num w:numId="11" w16cid:durableId="1766263453">
    <w:abstractNumId w:val="24"/>
  </w:num>
  <w:num w:numId="12" w16cid:durableId="1084686755">
    <w:abstractNumId w:val="35"/>
  </w:num>
  <w:num w:numId="13" w16cid:durableId="1857620576">
    <w:abstractNumId w:val="29"/>
  </w:num>
  <w:num w:numId="14" w16cid:durableId="1858230992">
    <w:abstractNumId w:val="1"/>
  </w:num>
  <w:num w:numId="15" w16cid:durableId="1813864672">
    <w:abstractNumId w:val="36"/>
  </w:num>
  <w:num w:numId="16" w16cid:durableId="1136339090">
    <w:abstractNumId w:val="21"/>
  </w:num>
  <w:num w:numId="17" w16cid:durableId="14037889">
    <w:abstractNumId w:val="17"/>
  </w:num>
  <w:num w:numId="18" w16cid:durableId="852109929">
    <w:abstractNumId w:val="31"/>
  </w:num>
  <w:num w:numId="19" w16cid:durableId="1721635809">
    <w:abstractNumId w:val="10"/>
  </w:num>
  <w:num w:numId="20" w16cid:durableId="1880125050">
    <w:abstractNumId w:val="39"/>
  </w:num>
  <w:num w:numId="21" w16cid:durableId="311057560">
    <w:abstractNumId w:val="34"/>
  </w:num>
  <w:num w:numId="22" w16cid:durableId="709453761">
    <w:abstractNumId w:val="13"/>
  </w:num>
  <w:num w:numId="23" w16cid:durableId="1359618124">
    <w:abstractNumId w:val="14"/>
  </w:num>
  <w:num w:numId="24" w16cid:durableId="1738429682">
    <w:abstractNumId w:val="5"/>
  </w:num>
  <w:num w:numId="25" w16cid:durableId="1606842395">
    <w:abstractNumId w:val="16"/>
  </w:num>
  <w:num w:numId="26" w16cid:durableId="1546522351">
    <w:abstractNumId w:val="20"/>
  </w:num>
  <w:num w:numId="27" w16cid:durableId="722101631">
    <w:abstractNumId w:val="23"/>
  </w:num>
  <w:num w:numId="28" w16cid:durableId="938217185">
    <w:abstractNumId w:val="0"/>
  </w:num>
  <w:num w:numId="29" w16cid:durableId="1244028173">
    <w:abstractNumId w:val="18"/>
  </w:num>
  <w:num w:numId="30" w16cid:durableId="1433471257">
    <w:abstractNumId w:val="22"/>
  </w:num>
  <w:num w:numId="31" w16cid:durableId="93676212">
    <w:abstractNumId w:val="2"/>
  </w:num>
  <w:num w:numId="32" w16cid:durableId="264307325">
    <w:abstractNumId w:val="7"/>
  </w:num>
  <w:num w:numId="33" w16cid:durableId="1212961839">
    <w:abstractNumId w:val="32"/>
  </w:num>
  <w:num w:numId="34" w16cid:durableId="1713072096">
    <w:abstractNumId w:val="38"/>
  </w:num>
  <w:num w:numId="35" w16cid:durableId="1884363952">
    <w:abstractNumId w:val="6"/>
  </w:num>
  <w:num w:numId="36" w16cid:durableId="793326851">
    <w:abstractNumId w:val="25"/>
  </w:num>
  <w:num w:numId="37" w16cid:durableId="1917279341">
    <w:abstractNumId w:val="37"/>
  </w:num>
  <w:num w:numId="38" w16cid:durableId="2132359586">
    <w:abstractNumId w:val="27"/>
  </w:num>
  <w:num w:numId="39" w16cid:durableId="761490138">
    <w:abstractNumId w:val="26"/>
  </w:num>
  <w:num w:numId="40" w16cid:durableId="113888677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8CD"/>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3697"/>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0BD"/>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80D"/>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26E2"/>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64D5"/>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9710E"/>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Pages>
  <Words>632</Words>
  <Characters>3479</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TOMAS . PAZ DE LA VEGA MALDONADO</cp:lastModifiedBy>
  <cp:revision>3</cp:revision>
  <cp:lastPrinted>2019-12-16T20:10:00Z</cp:lastPrinted>
  <dcterms:created xsi:type="dcterms:W3CDTF">2025-09-26T17:56:00Z</dcterms:created>
  <dcterms:modified xsi:type="dcterms:W3CDTF">2025-09-29T22:25:00Z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