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3D9B5" w14:textId="1D45A546" w:rsidR="00574896" w:rsidRPr="000206A8" w:rsidRDefault="00574896" w:rsidP="009620BC">
      <w:pPr>
        <w:jc w:val="center"/>
        <w:rPr>
          <w:rFonts w:ascii="Gill Sans MT" w:hAnsi="Gill Sans MT" w:cs="Arial"/>
          <w:b/>
          <w:bCs/>
          <w:sz w:val="20"/>
          <w:szCs w:val="20"/>
        </w:rPr>
      </w:pPr>
      <w:bookmarkStart w:id="0" w:name="_Hlk117167858"/>
      <w:bookmarkStart w:id="1" w:name="_Hlk530379057"/>
      <w:r w:rsidRPr="000206A8">
        <w:rPr>
          <w:rFonts w:ascii="Gill Sans MT" w:hAnsi="Gill Sans MT" w:cs="Arial"/>
          <w:b/>
          <w:bCs/>
          <w:sz w:val="20"/>
          <w:szCs w:val="20"/>
        </w:rPr>
        <w:t xml:space="preserve">FACULTAD DE </w:t>
      </w:r>
      <w:bookmarkStart w:id="2" w:name="_Hlk128662517"/>
      <w:sdt>
        <w:sdtPr>
          <w:rPr>
            <w:rFonts w:ascii="Gill Sans MT" w:hAnsi="Gill Sans MT" w:cs="Arial"/>
            <w:b/>
            <w:bCs/>
            <w:sz w:val="20"/>
            <w:szCs w:val="20"/>
          </w:rPr>
          <w:alias w:val="Nombre de la Facultad"/>
          <w:tag w:val="Nombre de la Facultad"/>
          <w:id w:val="1616636270"/>
          <w:placeholder>
            <w:docPart w:val="DefaultPlaceholder_-1854013440"/>
          </w:placeholder>
          <w:text/>
        </w:sdtPr>
        <w:sdtEndPr/>
        <w:sdtContent>
          <w:r w:rsidR="002F2987">
            <w:rPr>
              <w:rFonts w:ascii="Gill Sans MT" w:hAnsi="Gill Sans MT" w:cs="Arial"/>
              <w:b/>
              <w:bCs/>
              <w:sz w:val="20"/>
              <w:szCs w:val="20"/>
            </w:rPr>
            <w:t>INGENIERÍA, DISEÑO E INNOVACIÓN</w:t>
          </w:r>
        </w:sdtContent>
      </w:sdt>
      <w:bookmarkEnd w:id="2"/>
    </w:p>
    <w:p w14:paraId="2E27CFDD" w14:textId="60203B64" w:rsidR="00835806" w:rsidRPr="000206A8" w:rsidRDefault="001C0849" w:rsidP="009620BC">
      <w:pPr>
        <w:jc w:val="center"/>
        <w:rPr>
          <w:rFonts w:ascii="Gill Sans MT" w:hAnsi="Gill Sans MT" w:cs="Arial"/>
          <w:b/>
          <w:bCs/>
          <w:sz w:val="20"/>
          <w:szCs w:val="20"/>
        </w:rPr>
      </w:pPr>
      <w:r w:rsidRPr="000206A8">
        <w:rPr>
          <w:rFonts w:ascii="Gill Sans MT" w:hAnsi="Gill Sans MT" w:cs="Arial"/>
          <w:b/>
          <w:bCs/>
          <w:sz w:val="20"/>
          <w:szCs w:val="20"/>
        </w:rPr>
        <w:t>ESCUELA DE</w:t>
      </w:r>
      <w:r w:rsidR="000206A8" w:rsidRPr="000206A8">
        <w:rPr>
          <w:rFonts w:ascii="Gill Sans MT" w:hAnsi="Gill Sans MT" w:cs="Arial"/>
          <w:b/>
          <w:bCs/>
          <w:sz w:val="20"/>
          <w:szCs w:val="20"/>
        </w:rPr>
        <w:t xml:space="preserve"> </w:t>
      </w:r>
      <w:sdt>
        <w:sdtPr>
          <w:rPr>
            <w:rFonts w:ascii="Gill Sans MT" w:hAnsi="Gill Sans MT" w:cs="Arial"/>
            <w:b/>
            <w:bCs/>
            <w:sz w:val="20"/>
            <w:szCs w:val="20"/>
          </w:rPr>
          <w:alias w:val="Nombre de la Escuela"/>
          <w:tag w:val="Nombre de la Escuela"/>
          <w:id w:val="698273754"/>
          <w:placeholder>
            <w:docPart w:val="DefaultPlaceholder_-1854013440"/>
          </w:placeholder>
          <w:text/>
        </w:sdtPr>
        <w:sdtEndPr/>
        <w:sdtContent>
          <w:r w:rsidR="002F2987">
            <w:rPr>
              <w:rFonts w:ascii="Gill Sans MT" w:hAnsi="Gill Sans MT" w:cs="Arial"/>
              <w:b/>
              <w:bCs/>
              <w:sz w:val="20"/>
              <w:szCs w:val="20"/>
            </w:rPr>
            <w:t>TECNOLOGÍA</w:t>
          </w:r>
          <w:r w:rsidR="00236710">
            <w:rPr>
              <w:rFonts w:ascii="Gill Sans MT" w:hAnsi="Gill Sans MT" w:cs="Arial"/>
              <w:b/>
              <w:bCs/>
              <w:sz w:val="20"/>
              <w:szCs w:val="20"/>
            </w:rPr>
            <w:t>S</w:t>
          </w:r>
          <w:r w:rsidR="002F2987">
            <w:rPr>
              <w:rFonts w:ascii="Gill Sans MT" w:hAnsi="Gill Sans MT" w:cs="Arial"/>
              <w:b/>
              <w:bCs/>
              <w:sz w:val="20"/>
              <w:szCs w:val="20"/>
            </w:rPr>
            <w:t xml:space="preserve"> DE LA INFORMACIÓN Y LAS COMUNICACIONES</w:t>
          </w:r>
        </w:sdtContent>
      </w:sdt>
    </w:p>
    <w:p w14:paraId="672A6659" w14:textId="55B4816E" w:rsidR="0068110B" w:rsidRPr="009620BC" w:rsidRDefault="0068110B" w:rsidP="009620BC">
      <w:pPr>
        <w:jc w:val="both"/>
        <w:rPr>
          <w:rFonts w:ascii="Arial" w:hAnsi="Arial" w:cs="Arial"/>
          <w:sz w:val="16"/>
          <w:szCs w:val="16"/>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39"/>
        <w:gridCol w:w="6237"/>
      </w:tblGrid>
      <w:tr w:rsidR="0068110B" w:rsidRPr="000206A8" w14:paraId="52194B29" w14:textId="77777777" w:rsidTr="000648CA">
        <w:trPr>
          <w:trHeight w:val="340"/>
          <w:jc w:val="center"/>
        </w:trPr>
        <w:tc>
          <w:tcPr>
            <w:tcW w:w="9776" w:type="dxa"/>
            <w:gridSpan w:val="2"/>
            <w:shd w:val="clear" w:color="auto" w:fill="0F375A"/>
            <w:vAlign w:val="center"/>
            <w:hideMark/>
          </w:tcPr>
          <w:p w14:paraId="71C8B3BD" w14:textId="0EF2F401" w:rsidR="0068110B" w:rsidRPr="000206A8" w:rsidRDefault="00525E4C" w:rsidP="00AD7F74">
            <w:pPr>
              <w:pStyle w:val="Prrafodelista"/>
              <w:numPr>
                <w:ilvl w:val="0"/>
                <w:numId w:val="18"/>
              </w:numPr>
              <w:ind w:hanging="369"/>
              <w:jc w:val="both"/>
              <w:rPr>
                <w:rFonts w:ascii="Gill Sans MT" w:hAnsi="Gill Sans MT" w:cs="Arial"/>
                <w:b/>
                <w:bCs/>
                <w:color w:val="FFFFFF"/>
                <w:sz w:val="16"/>
                <w:szCs w:val="16"/>
              </w:rPr>
            </w:pPr>
            <w:r w:rsidRPr="000206A8">
              <w:rPr>
                <w:rFonts w:ascii="Gill Sans MT" w:hAnsi="Gill Sans MT" w:cs="Arial"/>
                <w:b/>
                <w:bCs/>
                <w:color w:val="FFFFFF"/>
                <w:sz w:val="16"/>
                <w:szCs w:val="16"/>
              </w:rPr>
              <w:t>DATOS BÁSICOS</w:t>
            </w:r>
            <w:r w:rsidR="0068110B" w:rsidRPr="000206A8">
              <w:rPr>
                <w:rFonts w:ascii="Gill Sans MT" w:hAnsi="Gill Sans MT" w:cs="Arial"/>
                <w:b/>
                <w:bCs/>
                <w:color w:val="FFFFFF"/>
                <w:sz w:val="16"/>
                <w:szCs w:val="16"/>
              </w:rPr>
              <w:t xml:space="preserve"> </w:t>
            </w:r>
            <w:r w:rsidR="00AD7F74">
              <w:rPr>
                <w:rFonts w:ascii="Gill Sans MT" w:hAnsi="Gill Sans MT" w:cs="Arial"/>
                <w:b/>
                <w:bCs/>
                <w:color w:val="FFFFFF"/>
                <w:sz w:val="16"/>
                <w:szCs w:val="16"/>
              </w:rPr>
              <w:t>DEL MODULO</w:t>
            </w:r>
          </w:p>
        </w:tc>
      </w:tr>
      <w:tr w:rsidR="007D2E22" w:rsidRPr="00E55779" w14:paraId="1A00F3DA" w14:textId="77777777" w:rsidTr="000648CA">
        <w:trPr>
          <w:trHeight w:val="340"/>
          <w:jc w:val="center"/>
        </w:trPr>
        <w:tc>
          <w:tcPr>
            <w:tcW w:w="3539" w:type="dxa"/>
            <w:vAlign w:val="center"/>
          </w:tcPr>
          <w:p w14:paraId="5488249D" w14:textId="6F37A865" w:rsidR="007D2E22" w:rsidRPr="000206A8" w:rsidRDefault="00AD7F74" w:rsidP="00AD7F74">
            <w:pPr>
              <w:rPr>
                <w:rFonts w:ascii="Gill Sans MT" w:hAnsi="Gill Sans MT" w:cs="Arial"/>
                <w:b/>
                <w:bCs/>
                <w:sz w:val="16"/>
                <w:szCs w:val="16"/>
              </w:rPr>
            </w:pPr>
            <w:r>
              <w:rPr>
                <w:rFonts w:ascii="Gill Sans MT" w:hAnsi="Gill Sans MT" w:cs="Arial"/>
                <w:b/>
                <w:bCs/>
                <w:sz w:val="16"/>
                <w:szCs w:val="16"/>
              </w:rPr>
              <w:t>NOMBRE DEL MODULO</w:t>
            </w:r>
          </w:p>
        </w:tc>
        <w:tc>
          <w:tcPr>
            <w:tcW w:w="6237" w:type="dxa"/>
            <w:vAlign w:val="center"/>
          </w:tcPr>
          <w:p w14:paraId="05F16D76" w14:textId="7A37EAB7" w:rsidR="007D2E22" w:rsidRPr="00580A58" w:rsidRDefault="00203142" w:rsidP="007D2E22">
            <w:pPr>
              <w:rPr>
                <w:rFonts w:ascii="Gill Sans MT" w:hAnsi="Gill Sans MT" w:cs="Arial"/>
                <w:bCs/>
                <w:sz w:val="18"/>
                <w:szCs w:val="18"/>
                <w:lang w:val="es-CO"/>
              </w:rPr>
            </w:pPr>
            <w:r w:rsidRPr="00580A58">
              <w:rPr>
                <w:rFonts w:ascii="Gill Sans MT" w:hAnsi="Gill Sans MT" w:cs="Arial"/>
                <w:bCs/>
                <w:sz w:val="18"/>
                <w:szCs w:val="18"/>
                <w:lang w:val="es-CO"/>
              </w:rPr>
              <w:fldChar w:fldCharType="begin"/>
            </w:r>
            <w:r w:rsidRPr="00580A58">
              <w:rPr>
                <w:rFonts w:ascii="Gill Sans MT" w:hAnsi="Gill Sans MT" w:cs="Arial"/>
                <w:bCs/>
                <w:sz w:val="18"/>
                <w:szCs w:val="18"/>
                <w:lang w:val="es-CO"/>
              </w:rPr>
              <w:instrText xml:space="preserve"> MERGEFIELD Nombre_de_la_Asignatura_o_módulo </w:instrText>
            </w:r>
            <w:r w:rsidRPr="00580A58">
              <w:rPr>
                <w:rFonts w:ascii="Gill Sans MT" w:hAnsi="Gill Sans MT" w:cs="Arial"/>
                <w:bCs/>
                <w:sz w:val="18"/>
                <w:szCs w:val="18"/>
                <w:lang w:val="es-CO"/>
              </w:rPr>
              <w:fldChar w:fldCharType="separate"/>
            </w:r>
            <w:r w:rsidR="008B446B" w:rsidRPr="005435E5">
              <w:rPr>
                <w:rFonts w:ascii="Gill Sans MT" w:hAnsi="Gill Sans MT" w:cs="Arial"/>
                <w:bCs/>
                <w:noProof/>
                <w:sz w:val="18"/>
                <w:szCs w:val="18"/>
                <w:lang w:val="es-CO"/>
              </w:rPr>
              <w:t>Medios de Transmisión</w:t>
            </w:r>
            <w:r w:rsidRPr="00580A58">
              <w:rPr>
                <w:rFonts w:ascii="Gill Sans MT" w:hAnsi="Gill Sans MT" w:cs="Arial"/>
                <w:bCs/>
                <w:sz w:val="18"/>
                <w:szCs w:val="18"/>
                <w:lang w:val="es-CO"/>
              </w:rPr>
              <w:fldChar w:fldCharType="end"/>
            </w:r>
          </w:p>
        </w:tc>
      </w:tr>
      <w:tr w:rsidR="007D2E22" w:rsidRPr="000206A8" w14:paraId="69C5069B" w14:textId="77777777" w:rsidTr="000648CA">
        <w:trPr>
          <w:trHeight w:val="340"/>
          <w:jc w:val="center"/>
        </w:trPr>
        <w:tc>
          <w:tcPr>
            <w:tcW w:w="3539" w:type="dxa"/>
            <w:vAlign w:val="center"/>
          </w:tcPr>
          <w:p w14:paraId="2FD05A89" w14:textId="79739F1A" w:rsidR="007D2E22" w:rsidRPr="000206A8" w:rsidRDefault="007D2E22" w:rsidP="00AD7F74">
            <w:pPr>
              <w:rPr>
                <w:rFonts w:ascii="Gill Sans MT" w:hAnsi="Gill Sans MT" w:cs="Arial"/>
                <w:b/>
                <w:bCs/>
                <w:sz w:val="16"/>
                <w:szCs w:val="16"/>
              </w:rPr>
            </w:pPr>
            <w:r w:rsidRPr="000206A8">
              <w:rPr>
                <w:rFonts w:ascii="Gill Sans MT" w:hAnsi="Gill Sans MT" w:cs="Arial"/>
                <w:b/>
                <w:bCs/>
                <w:sz w:val="16"/>
                <w:szCs w:val="16"/>
              </w:rPr>
              <w:t xml:space="preserve">CÓDIGO </w:t>
            </w:r>
            <w:r w:rsidR="00AD7F74">
              <w:rPr>
                <w:rFonts w:ascii="Gill Sans MT" w:hAnsi="Gill Sans MT" w:cs="Arial"/>
                <w:b/>
                <w:bCs/>
                <w:sz w:val="16"/>
                <w:szCs w:val="16"/>
              </w:rPr>
              <w:t>DEL MODULO</w:t>
            </w:r>
            <w:r w:rsidRPr="000206A8">
              <w:rPr>
                <w:rFonts w:ascii="Gill Sans MT" w:hAnsi="Gill Sans MT" w:cs="Arial"/>
                <w:b/>
                <w:bCs/>
                <w:sz w:val="16"/>
                <w:szCs w:val="16"/>
              </w:rPr>
              <w:t xml:space="preserve"> </w:t>
            </w:r>
          </w:p>
        </w:tc>
        <w:tc>
          <w:tcPr>
            <w:tcW w:w="6237" w:type="dxa"/>
            <w:vAlign w:val="center"/>
          </w:tcPr>
          <w:p w14:paraId="672DF962" w14:textId="64F48A27" w:rsidR="007D2E22" w:rsidRPr="00580A58" w:rsidRDefault="00B84AC3" w:rsidP="007D2E22">
            <w:pPr>
              <w:rPr>
                <w:rFonts w:ascii="Gill Sans MT" w:hAnsi="Gill Sans MT" w:cs="Arial"/>
                <w:bCs/>
                <w:sz w:val="18"/>
                <w:szCs w:val="18"/>
              </w:rPr>
            </w:pPr>
            <w:r>
              <w:rPr>
                <w:rFonts w:ascii="Gill Sans MT" w:hAnsi="Gill Sans MT" w:cs="Arial"/>
                <w:bCs/>
                <w:sz w:val="18"/>
                <w:szCs w:val="18"/>
              </w:rPr>
              <w:fldChar w:fldCharType="begin"/>
            </w:r>
            <w:r>
              <w:rPr>
                <w:rFonts w:ascii="Gill Sans MT" w:hAnsi="Gill Sans MT" w:cs="Arial"/>
                <w:bCs/>
                <w:sz w:val="18"/>
                <w:szCs w:val="18"/>
              </w:rPr>
              <w:instrText xml:space="preserve"> MERGEFIELD Código </w:instrText>
            </w:r>
            <w:r w:rsidR="00235072">
              <w:rPr>
                <w:rFonts w:ascii="Gill Sans MT" w:hAnsi="Gill Sans MT" w:cs="Arial"/>
                <w:bCs/>
                <w:sz w:val="18"/>
                <w:szCs w:val="18"/>
              </w:rPr>
              <w:fldChar w:fldCharType="separate"/>
            </w:r>
            <w:r w:rsidR="008B446B" w:rsidRPr="005435E5">
              <w:rPr>
                <w:rFonts w:ascii="Gill Sans MT" w:hAnsi="Gill Sans MT" w:cs="Arial"/>
                <w:bCs/>
                <w:noProof/>
                <w:sz w:val="18"/>
                <w:szCs w:val="18"/>
              </w:rPr>
              <w:t>TIC49999</w:t>
            </w:r>
            <w:r>
              <w:rPr>
                <w:rFonts w:ascii="Gill Sans MT" w:hAnsi="Gill Sans MT" w:cs="Arial"/>
                <w:bCs/>
                <w:sz w:val="18"/>
                <w:szCs w:val="18"/>
              </w:rPr>
              <w:fldChar w:fldCharType="end"/>
            </w:r>
          </w:p>
        </w:tc>
      </w:tr>
      <w:tr w:rsidR="007D2E22" w:rsidRPr="000206A8" w14:paraId="4EBF521C" w14:textId="77777777" w:rsidTr="000648CA">
        <w:trPr>
          <w:trHeight w:val="340"/>
          <w:jc w:val="center"/>
        </w:trPr>
        <w:tc>
          <w:tcPr>
            <w:tcW w:w="3539" w:type="dxa"/>
            <w:vAlign w:val="center"/>
          </w:tcPr>
          <w:p w14:paraId="19288BB6" w14:textId="0E010388" w:rsidR="007D2E22" w:rsidRPr="000206A8" w:rsidRDefault="007D2E22" w:rsidP="007D2E22">
            <w:pPr>
              <w:rPr>
                <w:rFonts w:ascii="Gill Sans MT" w:hAnsi="Gill Sans MT" w:cs="Arial"/>
                <w:b/>
                <w:bCs/>
                <w:sz w:val="16"/>
                <w:szCs w:val="16"/>
              </w:rPr>
            </w:pPr>
            <w:r w:rsidRPr="000206A8">
              <w:rPr>
                <w:rFonts w:ascii="Gill Sans MT" w:hAnsi="Gill Sans MT" w:cs="Arial"/>
                <w:b/>
                <w:bCs/>
                <w:sz w:val="16"/>
                <w:szCs w:val="16"/>
              </w:rPr>
              <w:t>CICLO DE FORMACIÓN</w:t>
            </w:r>
          </w:p>
        </w:tc>
        <w:tc>
          <w:tcPr>
            <w:tcW w:w="6237" w:type="dxa"/>
            <w:vAlign w:val="center"/>
          </w:tcPr>
          <w:p w14:paraId="43848A6D" w14:textId="51406F51" w:rsidR="00B84AC3" w:rsidRPr="00580A58" w:rsidRDefault="00B84AC3" w:rsidP="007D2E22">
            <w:pPr>
              <w:rPr>
                <w:rFonts w:ascii="Gill Sans MT" w:hAnsi="Gill Sans MT" w:cs="Arial"/>
                <w:bCs/>
                <w:sz w:val="18"/>
                <w:szCs w:val="18"/>
              </w:rPr>
            </w:pPr>
            <w:r>
              <w:rPr>
                <w:rFonts w:ascii="Gill Sans MT" w:hAnsi="Gill Sans MT" w:cs="Arial"/>
                <w:bCs/>
                <w:sz w:val="18"/>
                <w:szCs w:val="18"/>
              </w:rPr>
              <w:t>Pregrado</w:t>
            </w:r>
          </w:p>
        </w:tc>
      </w:tr>
      <w:tr w:rsidR="007D2E22" w:rsidRPr="000206A8" w14:paraId="32A2B548" w14:textId="77777777" w:rsidTr="000648CA">
        <w:trPr>
          <w:trHeight w:val="340"/>
          <w:jc w:val="center"/>
        </w:trPr>
        <w:tc>
          <w:tcPr>
            <w:tcW w:w="3539" w:type="dxa"/>
            <w:vAlign w:val="center"/>
          </w:tcPr>
          <w:p w14:paraId="3387BB1E" w14:textId="032101EA" w:rsidR="007D2E22" w:rsidRPr="000206A8" w:rsidRDefault="007D2E22" w:rsidP="007D2E22">
            <w:pPr>
              <w:rPr>
                <w:rFonts w:ascii="Gill Sans MT" w:hAnsi="Gill Sans MT" w:cs="Arial"/>
                <w:b/>
                <w:bCs/>
                <w:sz w:val="16"/>
                <w:szCs w:val="16"/>
              </w:rPr>
            </w:pPr>
            <w:r w:rsidRPr="000206A8">
              <w:rPr>
                <w:rFonts w:ascii="Gill Sans MT" w:hAnsi="Gill Sans MT" w:cs="Arial"/>
                <w:b/>
                <w:bCs/>
                <w:sz w:val="16"/>
                <w:szCs w:val="16"/>
              </w:rPr>
              <w:t>PROGRAMA</w:t>
            </w:r>
          </w:p>
        </w:tc>
        <w:tc>
          <w:tcPr>
            <w:tcW w:w="6237" w:type="dxa"/>
            <w:vAlign w:val="center"/>
          </w:tcPr>
          <w:p w14:paraId="7922444A" w14:textId="7CF4D1D5" w:rsidR="007D2E22" w:rsidRPr="00580A58" w:rsidRDefault="00AD2E03" w:rsidP="007D2E22">
            <w:pPr>
              <w:rPr>
                <w:rFonts w:ascii="Gill Sans MT" w:hAnsi="Gill Sans MT" w:cs="Arial"/>
                <w:bCs/>
                <w:sz w:val="18"/>
                <w:szCs w:val="18"/>
              </w:rPr>
            </w:pPr>
            <w:r>
              <w:rPr>
                <w:rFonts w:ascii="Gill Sans MT" w:hAnsi="Gill Sans MT" w:cs="Arial"/>
                <w:bCs/>
                <w:sz w:val="18"/>
                <w:szCs w:val="18"/>
              </w:rPr>
              <w:fldChar w:fldCharType="begin"/>
            </w:r>
            <w:r>
              <w:rPr>
                <w:rFonts w:ascii="Gill Sans MT" w:hAnsi="Gill Sans MT" w:cs="Arial"/>
                <w:bCs/>
                <w:sz w:val="18"/>
                <w:szCs w:val="18"/>
              </w:rPr>
              <w:instrText xml:space="preserve"> MERGEFIELD Programa </w:instrText>
            </w:r>
            <w:r w:rsidR="00235072">
              <w:rPr>
                <w:rFonts w:ascii="Gill Sans MT" w:hAnsi="Gill Sans MT" w:cs="Arial"/>
                <w:bCs/>
                <w:sz w:val="18"/>
                <w:szCs w:val="18"/>
              </w:rPr>
              <w:fldChar w:fldCharType="separate"/>
            </w:r>
            <w:r w:rsidR="008B446B" w:rsidRPr="005435E5">
              <w:rPr>
                <w:rFonts w:ascii="Gill Sans MT" w:hAnsi="Gill Sans MT" w:cs="Arial"/>
                <w:bCs/>
                <w:noProof/>
                <w:sz w:val="18"/>
                <w:szCs w:val="18"/>
              </w:rPr>
              <w:t>Ingeniería en Telecomunicaciones</w:t>
            </w:r>
            <w:r>
              <w:rPr>
                <w:rFonts w:ascii="Gill Sans MT" w:hAnsi="Gill Sans MT" w:cs="Arial"/>
                <w:bCs/>
                <w:sz w:val="18"/>
                <w:szCs w:val="18"/>
              </w:rPr>
              <w:fldChar w:fldCharType="end"/>
            </w:r>
          </w:p>
        </w:tc>
      </w:tr>
      <w:tr w:rsidR="007D2E22" w:rsidRPr="000206A8" w14:paraId="15228AB1" w14:textId="77777777" w:rsidTr="000648CA">
        <w:trPr>
          <w:trHeight w:val="340"/>
          <w:jc w:val="center"/>
        </w:trPr>
        <w:tc>
          <w:tcPr>
            <w:tcW w:w="3539" w:type="dxa"/>
            <w:vAlign w:val="center"/>
          </w:tcPr>
          <w:p w14:paraId="6B94DD42" w14:textId="33BEF7FC" w:rsidR="007D2E22" w:rsidRPr="000206A8" w:rsidRDefault="007D2E22" w:rsidP="007D2E22">
            <w:pPr>
              <w:rPr>
                <w:rFonts w:ascii="Gill Sans MT" w:hAnsi="Gill Sans MT" w:cs="Arial"/>
                <w:b/>
                <w:bCs/>
                <w:sz w:val="16"/>
                <w:szCs w:val="16"/>
              </w:rPr>
            </w:pPr>
            <w:r w:rsidRPr="000206A8">
              <w:rPr>
                <w:rFonts w:ascii="Gill Sans MT" w:hAnsi="Gill Sans MT" w:cs="Arial"/>
                <w:b/>
                <w:bCs/>
                <w:sz w:val="16"/>
                <w:szCs w:val="16"/>
              </w:rPr>
              <w:t>BLOQUE DE FORMACIÓN</w:t>
            </w:r>
          </w:p>
        </w:tc>
        <w:tc>
          <w:tcPr>
            <w:tcW w:w="6237" w:type="dxa"/>
            <w:vAlign w:val="center"/>
          </w:tcPr>
          <w:p w14:paraId="48F90ADD" w14:textId="616CB4EF" w:rsidR="007D2E22" w:rsidRPr="00580A58" w:rsidRDefault="00AD2E03" w:rsidP="007D2E22">
            <w:pPr>
              <w:rPr>
                <w:rFonts w:ascii="Gill Sans MT" w:hAnsi="Gill Sans MT" w:cs="Arial"/>
                <w:bCs/>
                <w:sz w:val="18"/>
                <w:szCs w:val="18"/>
              </w:rPr>
            </w:pPr>
            <w:r>
              <w:rPr>
                <w:rFonts w:ascii="Gill Sans MT" w:hAnsi="Gill Sans MT"/>
                <w:sz w:val="18"/>
                <w:szCs w:val="18"/>
              </w:rPr>
              <w:t>Programa</w: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IF </w:instrTex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MERGEFIELD Facultad </w:instrText>
            </w:r>
            <w:r w:rsidR="00150D3F" w:rsidRPr="00580A58">
              <w:rPr>
                <w:rFonts w:ascii="Gill Sans MT" w:hAnsi="Gill Sans MT"/>
                <w:sz w:val="18"/>
                <w:szCs w:val="18"/>
              </w:rPr>
              <w:fldChar w:fldCharType="end"/>
            </w:r>
            <w:r w:rsidR="00150D3F" w:rsidRPr="00580A58">
              <w:rPr>
                <w:rFonts w:ascii="Gill Sans MT" w:hAnsi="Gill Sans MT"/>
                <w:sz w:val="18"/>
                <w:szCs w:val="18"/>
              </w:rPr>
              <w:instrText xml:space="preserve"> = "X" "</w:instrText>
            </w:r>
            <w:r w:rsidR="00150D3F" w:rsidRPr="00580A58">
              <w:rPr>
                <w:rFonts w:ascii="Gill Sans MT" w:hAnsi="Gill Sans MT"/>
                <w:sz w:val="18"/>
                <w:szCs w:val="18"/>
                <w:lang w:val="es-MX"/>
              </w:rPr>
              <w:instrText>Facultad" ""</w:instrText>
            </w:r>
            <w:r w:rsidR="00150D3F" w:rsidRPr="00580A58">
              <w:rPr>
                <w:rFonts w:ascii="Gill Sans MT" w:hAnsi="Gill Sans MT"/>
                <w:sz w:val="18"/>
                <w:szCs w:val="18"/>
              </w:rPr>
              <w:instrText xml:space="preserve"> </w:instrText>
            </w:r>
            <w:r w:rsidR="00150D3F" w:rsidRPr="00580A58">
              <w:rPr>
                <w:rFonts w:ascii="Gill Sans MT" w:hAnsi="Gill Sans MT"/>
                <w:sz w:val="18"/>
                <w:szCs w:val="18"/>
              </w:rPr>
              <w:fldChar w:fldCharType="end"/>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IF </w:instrTex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MERGEFIELD Programa </w:instrText>
            </w:r>
            <w:r w:rsidR="00235072">
              <w:rPr>
                <w:rFonts w:ascii="Gill Sans MT" w:hAnsi="Gill Sans MT"/>
                <w:sz w:val="18"/>
                <w:szCs w:val="18"/>
              </w:rPr>
              <w:fldChar w:fldCharType="separate"/>
            </w:r>
            <w:r w:rsidR="008B446B" w:rsidRPr="005435E5">
              <w:rPr>
                <w:rFonts w:ascii="Gill Sans MT" w:hAnsi="Gill Sans MT"/>
                <w:noProof/>
                <w:sz w:val="18"/>
                <w:szCs w:val="18"/>
              </w:rPr>
              <w:instrText>Ingeniería en Telecomunicaciones</w:instrText>
            </w:r>
            <w:r w:rsidR="00150D3F" w:rsidRPr="00580A58">
              <w:rPr>
                <w:rFonts w:ascii="Gill Sans MT" w:hAnsi="Gill Sans MT"/>
                <w:sz w:val="18"/>
                <w:szCs w:val="18"/>
              </w:rPr>
              <w:fldChar w:fldCharType="end"/>
            </w:r>
            <w:r w:rsidR="00150D3F" w:rsidRPr="00580A58">
              <w:rPr>
                <w:rFonts w:ascii="Gill Sans MT" w:hAnsi="Gill Sans MT"/>
                <w:sz w:val="18"/>
                <w:szCs w:val="18"/>
              </w:rPr>
              <w:instrText xml:space="preserve"> = "X" "</w:instrText>
            </w:r>
            <w:r w:rsidR="00150D3F" w:rsidRPr="00580A58">
              <w:rPr>
                <w:rFonts w:ascii="Gill Sans MT" w:hAnsi="Gill Sans MT"/>
                <w:sz w:val="18"/>
                <w:szCs w:val="18"/>
                <w:lang w:val="es-MX"/>
              </w:rPr>
              <w:instrText>Programa" ""</w:instrText>
            </w:r>
            <w:r w:rsidR="00150D3F" w:rsidRPr="00580A58">
              <w:rPr>
                <w:rFonts w:ascii="Gill Sans MT" w:hAnsi="Gill Sans MT"/>
                <w:sz w:val="18"/>
                <w:szCs w:val="18"/>
              </w:rPr>
              <w:instrText xml:space="preserve"> </w:instrText>
            </w:r>
            <w:r w:rsidR="00150D3F" w:rsidRPr="00580A58">
              <w:rPr>
                <w:rFonts w:ascii="Gill Sans MT" w:hAnsi="Gill Sans MT"/>
                <w:sz w:val="18"/>
                <w:szCs w:val="18"/>
              </w:rPr>
              <w:fldChar w:fldCharType="end"/>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IF </w:instrTex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MERGEFIELD Institucional </w:instrText>
            </w:r>
            <w:r w:rsidR="00150D3F" w:rsidRPr="00580A58">
              <w:rPr>
                <w:rFonts w:ascii="Gill Sans MT" w:hAnsi="Gill Sans MT"/>
                <w:sz w:val="18"/>
                <w:szCs w:val="18"/>
              </w:rPr>
              <w:fldChar w:fldCharType="end"/>
            </w:r>
            <w:r w:rsidR="00150D3F" w:rsidRPr="00580A58">
              <w:rPr>
                <w:rFonts w:ascii="Gill Sans MT" w:hAnsi="Gill Sans MT"/>
                <w:sz w:val="18"/>
                <w:szCs w:val="18"/>
              </w:rPr>
              <w:instrText xml:space="preserve"> = "X" "</w:instrText>
            </w:r>
            <w:r w:rsidR="00150D3F" w:rsidRPr="00580A58">
              <w:rPr>
                <w:rFonts w:ascii="Gill Sans MT" w:hAnsi="Gill Sans MT"/>
                <w:sz w:val="18"/>
                <w:szCs w:val="18"/>
                <w:lang w:val="es-MX"/>
              </w:rPr>
              <w:instrText>Institucional" ""</w:instrText>
            </w:r>
            <w:r w:rsidR="00150D3F" w:rsidRPr="00580A58">
              <w:rPr>
                <w:rFonts w:ascii="Gill Sans MT" w:hAnsi="Gill Sans MT"/>
                <w:sz w:val="18"/>
                <w:szCs w:val="18"/>
              </w:rPr>
              <w:instrText xml:space="preserve"> </w:instrText>
            </w:r>
            <w:r w:rsidR="00150D3F" w:rsidRPr="00580A58">
              <w:rPr>
                <w:rFonts w:ascii="Gill Sans MT" w:hAnsi="Gill Sans MT"/>
                <w:sz w:val="18"/>
                <w:szCs w:val="18"/>
              </w:rPr>
              <w:fldChar w:fldCharType="end"/>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IF </w:instrText>
            </w:r>
            <w:r w:rsidR="00150D3F" w:rsidRPr="00580A58">
              <w:rPr>
                <w:rFonts w:ascii="Gill Sans MT" w:hAnsi="Gill Sans MT"/>
                <w:sz w:val="18"/>
                <w:szCs w:val="18"/>
              </w:rPr>
              <w:fldChar w:fldCharType="begin"/>
            </w:r>
            <w:r w:rsidR="00150D3F" w:rsidRPr="00580A58">
              <w:rPr>
                <w:rFonts w:ascii="Gill Sans MT" w:hAnsi="Gill Sans MT"/>
                <w:sz w:val="18"/>
                <w:szCs w:val="18"/>
              </w:rPr>
              <w:instrText xml:space="preserve"> MERGEFIELD Electivo </w:instrText>
            </w:r>
            <w:r w:rsidR="00150D3F" w:rsidRPr="00580A58">
              <w:rPr>
                <w:rFonts w:ascii="Gill Sans MT" w:hAnsi="Gill Sans MT"/>
                <w:sz w:val="18"/>
                <w:szCs w:val="18"/>
              </w:rPr>
              <w:fldChar w:fldCharType="end"/>
            </w:r>
            <w:r w:rsidR="00150D3F" w:rsidRPr="00580A58">
              <w:rPr>
                <w:rFonts w:ascii="Gill Sans MT" w:hAnsi="Gill Sans MT"/>
                <w:sz w:val="18"/>
                <w:szCs w:val="18"/>
              </w:rPr>
              <w:instrText xml:space="preserve"> = "X" "</w:instrText>
            </w:r>
            <w:r w:rsidR="00150D3F" w:rsidRPr="00580A58">
              <w:rPr>
                <w:rFonts w:ascii="Gill Sans MT" w:hAnsi="Gill Sans MT"/>
                <w:sz w:val="18"/>
                <w:szCs w:val="18"/>
                <w:lang w:val="es-MX"/>
              </w:rPr>
              <w:instrText>Electivo" ""</w:instrText>
            </w:r>
            <w:r w:rsidR="00150D3F" w:rsidRPr="00580A58">
              <w:rPr>
                <w:rFonts w:ascii="Gill Sans MT" w:hAnsi="Gill Sans MT"/>
                <w:sz w:val="18"/>
                <w:szCs w:val="18"/>
              </w:rPr>
              <w:instrText xml:space="preserve"> </w:instrText>
            </w:r>
            <w:r w:rsidR="00150D3F" w:rsidRPr="00580A58">
              <w:rPr>
                <w:rFonts w:ascii="Gill Sans MT" w:hAnsi="Gill Sans MT"/>
                <w:sz w:val="18"/>
                <w:szCs w:val="18"/>
              </w:rPr>
              <w:fldChar w:fldCharType="end"/>
            </w:r>
          </w:p>
        </w:tc>
      </w:tr>
      <w:tr w:rsidR="007D2E22" w:rsidRPr="000206A8" w14:paraId="5844E6E3" w14:textId="77777777" w:rsidTr="000648CA">
        <w:trPr>
          <w:trHeight w:val="340"/>
          <w:jc w:val="center"/>
        </w:trPr>
        <w:tc>
          <w:tcPr>
            <w:tcW w:w="3539" w:type="dxa"/>
            <w:vAlign w:val="center"/>
            <w:hideMark/>
          </w:tcPr>
          <w:p w14:paraId="7A26B7A2" w14:textId="77777777" w:rsidR="007D2E22" w:rsidRPr="000206A8" w:rsidRDefault="007D2E22" w:rsidP="007D2E22">
            <w:pPr>
              <w:rPr>
                <w:rFonts w:ascii="Gill Sans MT" w:hAnsi="Gill Sans MT" w:cs="Arial"/>
                <w:b/>
                <w:bCs/>
                <w:sz w:val="16"/>
                <w:szCs w:val="16"/>
              </w:rPr>
            </w:pPr>
            <w:r w:rsidRPr="000206A8">
              <w:rPr>
                <w:rFonts w:ascii="Gill Sans MT" w:hAnsi="Gill Sans MT" w:cs="Arial"/>
                <w:b/>
                <w:bCs/>
                <w:sz w:val="16"/>
                <w:szCs w:val="16"/>
              </w:rPr>
              <w:t>NÚMERO DE CRÉDITOS</w:t>
            </w:r>
          </w:p>
        </w:tc>
        <w:tc>
          <w:tcPr>
            <w:tcW w:w="6237" w:type="dxa"/>
            <w:vAlign w:val="center"/>
          </w:tcPr>
          <w:p w14:paraId="02EB378F" w14:textId="053A0B5B" w:rsidR="007D2E22" w:rsidRPr="00580A58" w:rsidRDefault="00203142" w:rsidP="007D2E22">
            <w:pPr>
              <w:rPr>
                <w:rFonts w:ascii="Gill Sans MT" w:hAnsi="Gill Sans MT" w:cs="Arial"/>
                <w:bCs/>
                <w:sz w:val="18"/>
                <w:szCs w:val="18"/>
              </w:rPr>
            </w:pPr>
            <w:r w:rsidRPr="00580A58">
              <w:rPr>
                <w:rFonts w:ascii="Gill Sans MT" w:hAnsi="Gill Sans MT" w:cs="Arial"/>
                <w:bCs/>
                <w:sz w:val="18"/>
                <w:szCs w:val="18"/>
              </w:rPr>
              <w:fldChar w:fldCharType="begin"/>
            </w:r>
            <w:r w:rsidRPr="00580A58">
              <w:rPr>
                <w:rFonts w:ascii="Gill Sans MT" w:hAnsi="Gill Sans MT" w:cs="Arial"/>
                <w:bCs/>
                <w:sz w:val="18"/>
                <w:szCs w:val="18"/>
              </w:rPr>
              <w:instrText xml:space="preserve"> MERGEFIELD Créditos </w:instrText>
            </w:r>
            <w:r w:rsidRPr="00580A58">
              <w:rPr>
                <w:rFonts w:ascii="Gill Sans MT" w:hAnsi="Gill Sans MT" w:cs="Arial"/>
                <w:bCs/>
                <w:sz w:val="18"/>
                <w:szCs w:val="18"/>
              </w:rPr>
              <w:fldChar w:fldCharType="separate"/>
            </w:r>
            <w:r w:rsidR="008B446B" w:rsidRPr="005435E5">
              <w:rPr>
                <w:rFonts w:ascii="Gill Sans MT" w:hAnsi="Gill Sans MT" w:cs="Arial"/>
                <w:bCs/>
                <w:noProof/>
                <w:sz w:val="18"/>
                <w:szCs w:val="18"/>
              </w:rPr>
              <w:t>4</w:t>
            </w:r>
            <w:r w:rsidRPr="00580A58">
              <w:rPr>
                <w:rFonts w:ascii="Gill Sans MT" w:hAnsi="Gill Sans MT" w:cs="Arial"/>
                <w:bCs/>
                <w:sz w:val="18"/>
                <w:szCs w:val="18"/>
              </w:rPr>
              <w:fldChar w:fldCharType="end"/>
            </w:r>
          </w:p>
        </w:tc>
      </w:tr>
      <w:tr w:rsidR="007D2E22" w:rsidRPr="000206A8" w14:paraId="7541E5E4" w14:textId="77777777" w:rsidTr="000648CA">
        <w:trPr>
          <w:trHeight w:val="340"/>
          <w:jc w:val="center"/>
        </w:trPr>
        <w:tc>
          <w:tcPr>
            <w:tcW w:w="3539" w:type="dxa"/>
            <w:vAlign w:val="center"/>
            <w:hideMark/>
          </w:tcPr>
          <w:p w14:paraId="29189EE7" w14:textId="77777777" w:rsidR="007D2E22" w:rsidRPr="000206A8" w:rsidRDefault="007D2E22" w:rsidP="007D2E22">
            <w:pPr>
              <w:rPr>
                <w:rFonts w:ascii="Gill Sans MT" w:hAnsi="Gill Sans MT" w:cs="Arial"/>
                <w:b/>
                <w:bCs/>
                <w:sz w:val="16"/>
                <w:szCs w:val="16"/>
              </w:rPr>
            </w:pPr>
            <w:r w:rsidRPr="000206A8">
              <w:rPr>
                <w:rFonts w:ascii="Gill Sans MT" w:hAnsi="Gill Sans MT" w:cs="Arial"/>
                <w:b/>
                <w:bCs/>
                <w:sz w:val="16"/>
                <w:szCs w:val="16"/>
              </w:rPr>
              <w:t xml:space="preserve">DURACIÓN  </w:t>
            </w:r>
          </w:p>
        </w:tc>
        <w:tc>
          <w:tcPr>
            <w:tcW w:w="6237" w:type="dxa"/>
            <w:vAlign w:val="center"/>
          </w:tcPr>
          <w:p w14:paraId="6A05A809" w14:textId="507357C1" w:rsidR="007D2E22" w:rsidRPr="00580A58" w:rsidRDefault="00150D3F" w:rsidP="007D2E22">
            <w:pPr>
              <w:rPr>
                <w:rFonts w:ascii="Gill Sans MT" w:hAnsi="Gill Sans MT" w:cs="Arial"/>
                <w:bCs/>
                <w:sz w:val="18"/>
                <w:szCs w:val="18"/>
              </w:rPr>
            </w:pPr>
            <w:r w:rsidRPr="00580A58">
              <w:rPr>
                <w:rFonts w:ascii="Gill Sans MT" w:hAnsi="Gill Sans MT" w:cs="Arial"/>
                <w:bCs/>
                <w:sz w:val="18"/>
                <w:szCs w:val="18"/>
              </w:rPr>
              <w:t>16 semanas</w:t>
            </w:r>
          </w:p>
        </w:tc>
      </w:tr>
    </w:tbl>
    <w:p w14:paraId="72A3D3EC" w14:textId="77777777" w:rsidR="0068110B" w:rsidRPr="009620BC" w:rsidRDefault="0068110B" w:rsidP="009620BC">
      <w:pPr>
        <w:rPr>
          <w:rFonts w:ascii="Arial" w:hAnsi="Arial" w:cs="Arial"/>
          <w:sz w:val="16"/>
          <w:szCs w:val="16"/>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76"/>
      </w:tblGrid>
      <w:tr w:rsidR="0068110B" w:rsidRPr="000206A8" w14:paraId="36CFA261" w14:textId="77777777" w:rsidTr="00713E4F">
        <w:trPr>
          <w:trHeight w:val="340"/>
          <w:jc w:val="center"/>
        </w:trPr>
        <w:tc>
          <w:tcPr>
            <w:tcW w:w="9776" w:type="dxa"/>
            <w:shd w:val="clear" w:color="auto" w:fill="0F375A"/>
            <w:vAlign w:val="center"/>
            <w:hideMark/>
          </w:tcPr>
          <w:p w14:paraId="3413D3B5" w14:textId="4695BB3C" w:rsidR="0068110B" w:rsidRPr="000206A8" w:rsidRDefault="00461B06" w:rsidP="00AD7F74">
            <w:pPr>
              <w:pStyle w:val="Prrafodelista"/>
              <w:numPr>
                <w:ilvl w:val="0"/>
                <w:numId w:val="18"/>
              </w:numPr>
              <w:jc w:val="both"/>
              <w:rPr>
                <w:rFonts w:ascii="Gill Sans MT" w:hAnsi="Gill Sans MT" w:cs="Arial"/>
                <w:b/>
                <w:bCs/>
                <w:color w:val="FFFFFF"/>
                <w:sz w:val="16"/>
                <w:szCs w:val="16"/>
              </w:rPr>
            </w:pPr>
            <w:r w:rsidRPr="000206A8">
              <w:rPr>
                <w:rFonts w:ascii="Gill Sans MT" w:hAnsi="Gill Sans MT" w:cs="Arial"/>
                <w:b/>
                <w:bCs/>
                <w:color w:val="FFFFFF"/>
                <w:sz w:val="16"/>
                <w:szCs w:val="16"/>
              </w:rPr>
              <w:t>DESCRIPCIÓN</w:t>
            </w:r>
            <w:r w:rsidR="0068110B" w:rsidRPr="000206A8">
              <w:rPr>
                <w:rFonts w:ascii="Gill Sans MT" w:hAnsi="Gill Sans MT" w:cs="Arial"/>
                <w:b/>
                <w:bCs/>
                <w:color w:val="FFFFFF"/>
                <w:sz w:val="16"/>
                <w:szCs w:val="16"/>
              </w:rPr>
              <w:t xml:space="preserve"> D</w:t>
            </w:r>
            <w:r w:rsidR="00AD7F74">
              <w:rPr>
                <w:rFonts w:ascii="Gill Sans MT" w:hAnsi="Gill Sans MT" w:cs="Arial"/>
                <w:b/>
                <w:bCs/>
                <w:color w:val="FFFFFF"/>
                <w:sz w:val="16"/>
                <w:szCs w:val="16"/>
              </w:rPr>
              <w:t>EL MODULO</w:t>
            </w:r>
          </w:p>
        </w:tc>
      </w:tr>
      <w:tr w:rsidR="00C46855" w:rsidRPr="000206A8" w14:paraId="0E27B00A" w14:textId="77777777" w:rsidTr="00713E4F">
        <w:trPr>
          <w:trHeight w:val="340"/>
          <w:jc w:val="center"/>
        </w:trPr>
        <w:tc>
          <w:tcPr>
            <w:tcW w:w="9776" w:type="dxa"/>
            <w:tcMar>
              <w:top w:w="113" w:type="dxa"/>
              <w:left w:w="170" w:type="dxa"/>
              <w:bottom w:w="113" w:type="dxa"/>
              <w:right w:w="170" w:type="dxa"/>
            </w:tcMar>
            <w:vAlign w:val="center"/>
          </w:tcPr>
          <w:p w14:paraId="4F36A0BB" w14:textId="77777777" w:rsidR="008B446B" w:rsidRPr="005435E5" w:rsidRDefault="00580A58" w:rsidP="008B446B">
            <w:pPr>
              <w:jc w:val="both"/>
              <w:rPr>
                <w:rFonts w:ascii="Gill Sans MT" w:hAnsi="Gill Sans MT" w:cs="Arial"/>
                <w:bCs/>
                <w:noProof/>
                <w:sz w:val="18"/>
                <w:szCs w:val="18"/>
              </w:rPr>
            </w:pPr>
            <w:r>
              <w:rPr>
                <w:rFonts w:ascii="Gill Sans MT" w:hAnsi="Gill Sans MT" w:cs="Arial"/>
                <w:bCs/>
                <w:sz w:val="18"/>
                <w:szCs w:val="18"/>
              </w:rPr>
              <w:fldChar w:fldCharType="begin"/>
            </w:r>
            <w:r>
              <w:rPr>
                <w:rFonts w:ascii="Gill Sans MT" w:hAnsi="Gill Sans MT" w:cs="Arial"/>
                <w:bCs/>
                <w:sz w:val="18"/>
                <w:szCs w:val="18"/>
              </w:rPr>
              <w:instrText xml:space="preserve"> MERGEFIELD Descripción </w:instrText>
            </w:r>
            <w:r>
              <w:rPr>
                <w:rFonts w:ascii="Gill Sans MT" w:hAnsi="Gill Sans MT" w:cs="Arial"/>
                <w:bCs/>
                <w:sz w:val="18"/>
                <w:szCs w:val="18"/>
              </w:rPr>
              <w:fldChar w:fldCharType="separate"/>
            </w:r>
            <w:r w:rsidR="008B446B" w:rsidRPr="005435E5">
              <w:rPr>
                <w:rFonts w:ascii="Gill Sans MT" w:hAnsi="Gill Sans MT" w:cs="Arial"/>
                <w:bCs/>
                <w:noProof/>
                <w:sz w:val="18"/>
                <w:szCs w:val="18"/>
              </w:rPr>
              <w:t>La calidad y el uso de los medios de transmisión determinal en gran medida la calidad de la comunicación percibida por los usuarios, también presentan una gran influencia en los costos y capacidades de transmisión. Es el medio de transmisión el principal elemento a tener en cuenta en la generación de comunicaciones a nivel físico.</w:t>
            </w:r>
          </w:p>
          <w:p w14:paraId="44EAFD9C" w14:textId="72ECE066" w:rsidR="006B7078" w:rsidRPr="00203142" w:rsidRDefault="008B446B" w:rsidP="009620BC">
            <w:pPr>
              <w:jc w:val="both"/>
              <w:rPr>
                <w:rFonts w:ascii="Gill Sans MT" w:hAnsi="Gill Sans MT" w:cs="Arial"/>
                <w:bCs/>
                <w:sz w:val="18"/>
                <w:szCs w:val="18"/>
              </w:rPr>
            </w:pPr>
            <w:r w:rsidRPr="005435E5">
              <w:rPr>
                <w:rFonts w:ascii="Gill Sans MT" w:hAnsi="Gill Sans MT" w:cs="Arial"/>
                <w:bCs/>
                <w:noProof/>
                <w:sz w:val="18"/>
                <w:szCs w:val="18"/>
              </w:rPr>
              <w:t>Este espacio brinda las herramientas necesarias para entender la aplicabilidad de los diferentes medios utilizados en el mercado de las comunicaciones, entendiendo los mecanismos que los gobiernan, junto con sus ventajas y desventajas, adicionalmente describe los efectos sobre el espacio debido a la presencia de cargas eléctricas y distribuciones variantes en el tiempo de carga eléctricas (electromagnetismo), al igual que las propiedades físicas emergentes de la dinámica de grupos de carga que definen propiedades eléctricas y magnéticas en un medio de transmisión guiado y son la base del funcionamiento de varios dispositivos como el UTP, FTP, STP, Par telefónico, coaxial, Guías de ondas entre otros</w:t>
            </w:r>
            <w:r w:rsidR="00580A58">
              <w:rPr>
                <w:rFonts w:ascii="Gill Sans MT" w:hAnsi="Gill Sans MT" w:cs="Arial"/>
                <w:bCs/>
                <w:sz w:val="18"/>
                <w:szCs w:val="18"/>
              </w:rPr>
              <w:fldChar w:fldCharType="end"/>
            </w:r>
          </w:p>
        </w:tc>
      </w:tr>
    </w:tbl>
    <w:p w14:paraId="598BD79F" w14:textId="77777777" w:rsidR="005F1D3E" w:rsidRPr="009620BC" w:rsidRDefault="005F1D3E" w:rsidP="005F1D3E">
      <w:pPr>
        <w:rPr>
          <w:rFonts w:ascii="Arial" w:hAnsi="Arial" w:cs="Arial"/>
          <w:sz w:val="16"/>
          <w:szCs w:val="16"/>
        </w:rPr>
      </w:pPr>
    </w:p>
    <w:p w14:paraId="4B94D5A5" w14:textId="5B6165B6" w:rsidR="0068110B" w:rsidRDefault="0068110B" w:rsidP="009620BC">
      <w:pPr>
        <w:rPr>
          <w:rFonts w:ascii="Arial" w:hAnsi="Arial" w:cs="Arial"/>
          <w:sz w:val="16"/>
          <w:szCs w:val="16"/>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76"/>
      </w:tblGrid>
      <w:tr w:rsidR="000755B5" w:rsidRPr="00BE5225" w14:paraId="197160B0" w14:textId="77777777" w:rsidTr="000755B5">
        <w:trPr>
          <w:trHeight w:val="340"/>
          <w:jc w:val="center"/>
        </w:trPr>
        <w:tc>
          <w:tcPr>
            <w:tcW w:w="9776" w:type="dxa"/>
            <w:shd w:val="clear" w:color="auto" w:fill="0F375A"/>
            <w:vAlign w:val="center"/>
          </w:tcPr>
          <w:p w14:paraId="516B38DD" w14:textId="1B19F1FE" w:rsidR="000755B5" w:rsidRPr="00BE5225" w:rsidRDefault="006B7078" w:rsidP="000755B5">
            <w:pPr>
              <w:pStyle w:val="Prrafodelista"/>
              <w:numPr>
                <w:ilvl w:val="0"/>
                <w:numId w:val="18"/>
              </w:numPr>
              <w:jc w:val="both"/>
              <w:rPr>
                <w:rFonts w:ascii="Gill Sans MT" w:hAnsi="Gill Sans MT" w:cs="Arial"/>
                <w:b/>
                <w:bCs/>
                <w:color w:val="FFFFFF"/>
                <w:sz w:val="16"/>
                <w:szCs w:val="16"/>
              </w:rPr>
            </w:pPr>
            <w:r w:rsidRPr="00BE5225">
              <w:rPr>
                <w:rFonts w:ascii="Gill Sans MT" w:hAnsi="Gill Sans MT" w:cs="Arial"/>
                <w:b/>
                <w:bCs/>
                <w:color w:val="FFFFFF"/>
                <w:sz w:val="16"/>
                <w:szCs w:val="16"/>
              </w:rPr>
              <w:t xml:space="preserve">INDICADORES DE LOGRO </w:t>
            </w:r>
          </w:p>
        </w:tc>
      </w:tr>
      <w:tr w:rsidR="000755B5" w:rsidRPr="00BE5225" w14:paraId="129D7FD7" w14:textId="77777777" w:rsidTr="00E0460E">
        <w:trPr>
          <w:trHeight w:val="1195"/>
          <w:jc w:val="center"/>
        </w:trPr>
        <w:tc>
          <w:tcPr>
            <w:tcW w:w="9776" w:type="dxa"/>
            <w:shd w:val="clear" w:color="auto" w:fill="auto"/>
            <w:vAlign w:val="center"/>
          </w:tcPr>
          <w:p w14:paraId="05D35C1E" w14:textId="77777777" w:rsidR="00525E4C" w:rsidRPr="00203142" w:rsidRDefault="00525E4C" w:rsidP="00E0460E">
            <w:pPr>
              <w:jc w:val="both"/>
              <w:rPr>
                <w:rFonts w:ascii="Gill Sans MT" w:hAnsi="Gill Sans MT" w:cs="Arial"/>
                <w:bCs/>
                <w:color w:val="2E74B5" w:themeColor="accent5" w:themeShade="BF"/>
                <w:sz w:val="18"/>
                <w:szCs w:val="18"/>
              </w:rPr>
            </w:pPr>
          </w:p>
          <w:p w14:paraId="2E76F09D" w14:textId="77777777" w:rsidR="008B446B" w:rsidRPr="005435E5" w:rsidRDefault="00580A58" w:rsidP="008B446B">
            <w:pPr>
              <w:pStyle w:val="Prrafodelista"/>
              <w:numPr>
                <w:ilvl w:val="0"/>
                <w:numId w:val="28"/>
              </w:numPr>
              <w:spacing w:after="240"/>
              <w:jc w:val="both"/>
              <w:rPr>
                <w:rFonts w:ascii="Gill Sans MT" w:hAnsi="Gill Sans MT" w:cs="Arial"/>
                <w:bCs/>
                <w:noProof/>
                <w:color w:val="000000" w:themeColor="text1"/>
                <w:sz w:val="18"/>
                <w:szCs w:val="18"/>
              </w:rPr>
            </w:pPr>
            <w:r>
              <w:rPr>
                <w:rFonts w:ascii="Gill Sans MT" w:hAnsi="Gill Sans MT" w:cs="Arial"/>
                <w:bCs/>
                <w:color w:val="000000" w:themeColor="text1"/>
                <w:sz w:val="18"/>
                <w:szCs w:val="18"/>
              </w:rPr>
              <w:fldChar w:fldCharType="begin"/>
            </w:r>
            <w:r>
              <w:rPr>
                <w:rFonts w:ascii="Gill Sans MT" w:hAnsi="Gill Sans MT" w:cs="Arial"/>
                <w:bCs/>
                <w:color w:val="000000" w:themeColor="text1"/>
                <w:sz w:val="18"/>
                <w:szCs w:val="18"/>
              </w:rPr>
              <w:instrText xml:space="preserve"> MERGEFIELD Indicadores_de_logro </w:instrText>
            </w:r>
            <w:r>
              <w:rPr>
                <w:rFonts w:ascii="Gill Sans MT" w:hAnsi="Gill Sans MT" w:cs="Arial"/>
                <w:bCs/>
                <w:color w:val="000000" w:themeColor="text1"/>
                <w:sz w:val="18"/>
                <w:szCs w:val="18"/>
              </w:rPr>
              <w:fldChar w:fldCharType="separate"/>
            </w:r>
            <w:r w:rsidR="008B446B" w:rsidRPr="005435E5">
              <w:rPr>
                <w:rFonts w:ascii="Gill Sans MT" w:hAnsi="Gill Sans MT" w:cs="Arial"/>
                <w:bCs/>
                <w:noProof/>
                <w:color w:val="000000" w:themeColor="text1"/>
                <w:sz w:val="18"/>
                <w:szCs w:val="18"/>
              </w:rPr>
              <w:t>Describir las tecnologías actuales y tendencias futuras de medios de transmisión y su impacto en el mercado de las telecomunicaciones para que el profesional sea capaz de interactuar con ingenieros de su campo.</w:t>
            </w:r>
          </w:p>
          <w:p w14:paraId="23F98EC8" w14:textId="77777777" w:rsidR="008B446B" w:rsidRPr="005435E5" w:rsidRDefault="008B446B" w:rsidP="008B446B">
            <w:pPr>
              <w:pStyle w:val="Prrafodelista"/>
              <w:numPr>
                <w:ilvl w:val="0"/>
                <w:numId w:val="28"/>
              </w:numPr>
              <w:spacing w:after="240"/>
              <w:jc w:val="both"/>
              <w:rPr>
                <w:rFonts w:ascii="Gill Sans MT" w:hAnsi="Gill Sans MT" w:cs="Arial"/>
                <w:bCs/>
                <w:noProof/>
                <w:color w:val="000000" w:themeColor="text1"/>
                <w:sz w:val="18"/>
                <w:szCs w:val="18"/>
              </w:rPr>
            </w:pPr>
            <w:r w:rsidRPr="005435E5">
              <w:rPr>
                <w:rFonts w:ascii="Gill Sans MT" w:hAnsi="Gill Sans MT" w:cs="Arial"/>
                <w:bCs/>
                <w:noProof/>
                <w:color w:val="000000" w:themeColor="text1"/>
                <w:sz w:val="18"/>
                <w:szCs w:val="18"/>
              </w:rPr>
              <w:t>Utiliza los conceptos de física electromagnética, con el fin de garantizar la calidad de la comunicación percibida por los usuarios, aplicables a los medios de transmisión.</w:t>
            </w:r>
          </w:p>
          <w:p w14:paraId="2D96F0B8" w14:textId="3DE253F6" w:rsidR="006B7078" w:rsidRPr="00BE5225" w:rsidRDefault="008B446B" w:rsidP="00150D3F">
            <w:pPr>
              <w:pStyle w:val="Prrafodelista"/>
              <w:numPr>
                <w:ilvl w:val="0"/>
                <w:numId w:val="28"/>
              </w:numPr>
              <w:spacing w:after="240"/>
              <w:jc w:val="both"/>
              <w:rPr>
                <w:rFonts w:ascii="Gill Sans MT" w:hAnsi="Gill Sans MT" w:cs="Arial"/>
                <w:bCs/>
                <w:color w:val="2E74B5" w:themeColor="accent5" w:themeShade="BF"/>
                <w:sz w:val="16"/>
                <w:szCs w:val="16"/>
              </w:rPr>
            </w:pPr>
            <w:r w:rsidRPr="005435E5">
              <w:rPr>
                <w:rFonts w:ascii="Gill Sans MT" w:hAnsi="Gill Sans MT" w:cs="Arial"/>
                <w:bCs/>
                <w:noProof/>
                <w:color w:val="000000" w:themeColor="text1"/>
                <w:sz w:val="18"/>
                <w:szCs w:val="18"/>
              </w:rPr>
              <w:t>Aplica la teoría de acople de impedancias para solucionar problemas de medios de transmisión.</w:t>
            </w:r>
            <w:r w:rsidR="00580A58">
              <w:rPr>
                <w:rFonts w:ascii="Gill Sans MT" w:hAnsi="Gill Sans MT" w:cs="Arial"/>
                <w:bCs/>
                <w:color w:val="000000" w:themeColor="text1"/>
                <w:sz w:val="18"/>
                <w:szCs w:val="18"/>
              </w:rPr>
              <w:fldChar w:fldCharType="end"/>
            </w:r>
          </w:p>
        </w:tc>
      </w:tr>
    </w:tbl>
    <w:p w14:paraId="4287CE69" w14:textId="6F065D12" w:rsidR="000755B5" w:rsidRDefault="000755B5" w:rsidP="009620BC">
      <w:pPr>
        <w:rPr>
          <w:rFonts w:ascii="Arial" w:hAnsi="Arial" w:cs="Arial"/>
          <w:sz w:val="16"/>
          <w:szCs w:val="16"/>
        </w:rPr>
      </w:pPr>
    </w:p>
    <w:p w14:paraId="3CF2D8B6" w14:textId="4646FF2C" w:rsidR="0068110B" w:rsidRPr="009620BC" w:rsidRDefault="0068110B" w:rsidP="009620BC">
      <w:pPr>
        <w:rPr>
          <w:rFonts w:ascii="Arial" w:hAnsi="Arial" w:cs="Arial"/>
          <w:sz w:val="16"/>
          <w:szCs w:val="16"/>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76"/>
      </w:tblGrid>
      <w:tr w:rsidR="0068110B" w:rsidRPr="000206A8" w14:paraId="6E00D319" w14:textId="77777777" w:rsidTr="00713E4F">
        <w:trPr>
          <w:trHeight w:val="340"/>
          <w:jc w:val="center"/>
        </w:trPr>
        <w:tc>
          <w:tcPr>
            <w:tcW w:w="9776" w:type="dxa"/>
            <w:shd w:val="clear" w:color="auto" w:fill="0F375A"/>
            <w:vAlign w:val="center"/>
            <w:hideMark/>
          </w:tcPr>
          <w:p w14:paraId="1A0CE463" w14:textId="5F81987D" w:rsidR="0068110B" w:rsidRPr="000206A8" w:rsidRDefault="0068110B" w:rsidP="009620BC">
            <w:pPr>
              <w:pStyle w:val="Prrafodelista"/>
              <w:widowControl w:val="0"/>
              <w:numPr>
                <w:ilvl w:val="0"/>
                <w:numId w:val="18"/>
              </w:numPr>
              <w:autoSpaceDE w:val="0"/>
              <w:autoSpaceDN w:val="0"/>
              <w:jc w:val="both"/>
              <w:rPr>
                <w:rFonts w:ascii="Gill Sans MT" w:hAnsi="Gill Sans MT" w:cs="Arial"/>
                <w:b/>
                <w:bCs/>
                <w:color w:val="FFFFFF"/>
                <w:sz w:val="16"/>
                <w:szCs w:val="16"/>
              </w:rPr>
            </w:pPr>
            <w:r w:rsidRPr="000206A8">
              <w:rPr>
                <w:rFonts w:ascii="Gill Sans MT" w:hAnsi="Gill Sans MT" w:cs="Arial"/>
                <w:b/>
                <w:bCs/>
                <w:color w:val="FFFFFF"/>
                <w:sz w:val="16"/>
                <w:szCs w:val="16"/>
              </w:rPr>
              <w:t xml:space="preserve">NÚCLEOS TEMÁTICOS  </w:t>
            </w:r>
          </w:p>
        </w:tc>
      </w:tr>
      <w:tr w:rsidR="0068110B" w:rsidRPr="000206A8" w14:paraId="29D6B04F" w14:textId="77777777" w:rsidTr="000755B5">
        <w:trPr>
          <w:trHeight w:val="1017"/>
          <w:jc w:val="center"/>
        </w:trPr>
        <w:tc>
          <w:tcPr>
            <w:tcW w:w="9776" w:type="dxa"/>
            <w:vAlign w:val="center"/>
          </w:tcPr>
          <w:p w14:paraId="17351CC1" w14:textId="77777777" w:rsidR="00203142" w:rsidRDefault="00203142" w:rsidP="00203142">
            <w:pPr>
              <w:jc w:val="both"/>
              <w:rPr>
                <w:rFonts w:ascii="Gill Sans MT" w:hAnsi="Gill Sans MT" w:cs="Arial"/>
                <w:bCs/>
                <w:sz w:val="16"/>
                <w:szCs w:val="16"/>
              </w:rPr>
            </w:pPr>
          </w:p>
          <w:p w14:paraId="5A0C1042" w14:textId="77777777" w:rsidR="008B446B" w:rsidRPr="005435E5" w:rsidRDefault="00580A58" w:rsidP="008B446B">
            <w:pPr>
              <w:jc w:val="both"/>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Nombre_de_los_núcleos_temáticos </w:instrText>
            </w:r>
            <w:r w:rsidRPr="003661CD">
              <w:rPr>
                <w:rFonts w:ascii="Gill Sans MT" w:hAnsi="Gill Sans MT" w:cs="Arial"/>
                <w:bCs/>
                <w:sz w:val="18"/>
                <w:szCs w:val="18"/>
              </w:rPr>
              <w:fldChar w:fldCharType="separate"/>
            </w:r>
            <w:r w:rsidR="008B446B" w:rsidRPr="005435E5">
              <w:rPr>
                <w:rFonts w:ascii="Gill Sans MT" w:hAnsi="Gill Sans MT" w:cs="Arial"/>
                <w:bCs/>
                <w:noProof/>
                <w:sz w:val="18"/>
                <w:szCs w:val="18"/>
              </w:rPr>
              <w:t xml:space="preserve">1. Introducción a los medios de transmisión </w:t>
            </w:r>
          </w:p>
          <w:p w14:paraId="1BD89E87" w14:textId="77777777" w:rsidR="008B446B" w:rsidRPr="005435E5" w:rsidRDefault="008B446B" w:rsidP="008B446B">
            <w:pPr>
              <w:jc w:val="both"/>
              <w:rPr>
                <w:rFonts w:ascii="Gill Sans MT" w:hAnsi="Gill Sans MT" w:cs="Arial"/>
                <w:bCs/>
                <w:noProof/>
                <w:sz w:val="18"/>
                <w:szCs w:val="18"/>
              </w:rPr>
            </w:pPr>
            <w:r w:rsidRPr="005435E5">
              <w:rPr>
                <w:rFonts w:ascii="Gill Sans MT" w:hAnsi="Gill Sans MT" w:cs="Arial"/>
                <w:bCs/>
                <w:noProof/>
                <w:sz w:val="18"/>
                <w:szCs w:val="18"/>
              </w:rPr>
              <w:t xml:space="preserve">2. Caracterización de los principales tipos de medios guiados </w:t>
            </w:r>
          </w:p>
          <w:p w14:paraId="60465FC2" w14:textId="77777777" w:rsidR="008B446B" w:rsidRPr="005435E5" w:rsidRDefault="008B446B" w:rsidP="008B446B">
            <w:pPr>
              <w:jc w:val="both"/>
              <w:rPr>
                <w:rFonts w:ascii="Gill Sans MT" w:hAnsi="Gill Sans MT" w:cs="Arial"/>
                <w:bCs/>
                <w:noProof/>
                <w:sz w:val="18"/>
                <w:szCs w:val="18"/>
              </w:rPr>
            </w:pPr>
            <w:r w:rsidRPr="005435E5">
              <w:rPr>
                <w:rFonts w:ascii="Gill Sans MT" w:hAnsi="Gill Sans MT" w:cs="Arial"/>
                <w:bCs/>
                <w:noProof/>
                <w:sz w:val="18"/>
                <w:szCs w:val="18"/>
              </w:rPr>
              <w:t xml:space="preserve">3. Líneas de transmisión </w:t>
            </w:r>
          </w:p>
          <w:p w14:paraId="0A6959E7" w14:textId="1EF025E7" w:rsidR="000755B5" w:rsidRPr="00150D3F" w:rsidRDefault="008B446B" w:rsidP="00203142">
            <w:pPr>
              <w:jc w:val="both"/>
              <w:rPr>
                <w:rFonts w:ascii="Gill Sans MT" w:hAnsi="Gill Sans MT" w:cs="Arial"/>
                <w:bCs/>
                <w:sz w:val="16"/>
                <w:szCs w:val="16"/>
              </w:rPr>
            </w:pPr>
            <w:r w:rsidRPr="005435E5">
              <w:rPr>
                <w:rFonts w:ascii="Gill Sans MT" w:hAnsi="Gill Sans MT" w:cs="Arial"/>
                <w:bCs/>
                <w:noProof/>
                <w:sz w:val="18"/>
                <w:szCs w:val="18"/>
              </w:rPr>
              <w:t>4. Acople de impedancias y carta de Smith y sus aplicaciones</w:t>
            </w:r>
            <w:r w:rsidR="00580A58" w:rsidRPr="003661CD">
              <w:rPr>
                <w:rFonts w:ascii="Gill Sans MT" w:hAnsi="Gill Sans MT" w:cs="Arial"/>
                <w:bCs/>
                <w:sz w:val="18"/>
                <w:szCs w:val="18"/>
              </w:rPr>
              <w:fldChar w:fldCharType="end"/>
            </w:r>
          </w:p>
        </w:tc>
      </w:tr>
      <w:tr w:rsidR="00552DD9" w:rsidRPr="000206A8" w14:paraId="681655FA" w14:textId="77777777" w:rsidTr="00713E4F">
        <w:trPr>
          <w:trHeight w:val="340"/>
          <w:jc w:val="center"/>
        </w:trPr>
        <w:tc>
          <w:tcPr>
            <w:tcW w:w="9776" w:type="dxa"/>
            <w:shd w:val="clear" w:color="auto" w:fill="1EB4DC"/>
            <w:vAlign w:val="center"/>
            <w:hideMark/>
          </w:tcPr>
          <w:p w14:paraId="51EDDD71" w14:textId="3AA1D046" w:rsidR="0068110B" w:rsidRPr="000206A8" w:rsidRDefault="004A6611" w:rsidP="009620BC">
            <w:pPr>
              <w:rPr>
                <w:rFonts w:ascii="Gill Sans MT" w:hAnsi="Gill Sans MT" w:cs="Arial"/>
                <w:b/>
                <w:bCs/>
                <w:sz w:val="16"/>
                <w:szCs w:val="16"/>
              </w:rPr>
            </w:pPr>
            <w:r w:rsidRPr="000206A8">
              <w:rPr>
                <w:rFonts w:ascii="Gill Sans MT" w:hAnsi="Gill Sans MT" w:cs="Arial"/>
                <w:b/>
                <w:bCs/>
                <w:sz w:val="16"/>
                <w:szCs w:val="16"/>
              </w:rPr>
              <w:t>NÚCLEO TEMÁTICO</w:t>
            </w:r>
            <w:r w:rsidR="00FA0EDE">
              <w:rPr>
                <w:rFonts w:ascii="Gill Sans MT" w:hAnsi="Gill Sans MT" w:cs="Arial"/>
                <w:b/>
                <w:bCs/>
                <w:sz w:val="16"/>
                <w:szCs w:val="16"/>
              </w:rPr>
              <w:t xml:space="preserve"> </w:t>
            </w:r>
            <w:r w:rsidR="00580A58">
              <w:rPr>
                <w:rFonts w:ascii="Gill Sans MT" w:hAnsi="Gill Sans MT" w:cs="Arial"/>
                <w:b/>
                <w:bCs/>
                <w:sz w:val="16"/>
                <w:szCs w:val="16"/>
              </w:rPr>
              <w:fldChar w:fldCharType="begin"/>
            </w:r>
            <w:r w:rsidR="00580A58">
              <w:rPr>
                <w:rFonts w:ascii="Gill Sans MT" w:hAnsi="Gill Sans MT" w:cs="Arial"/>
                <w:b/>
                <w:bCs/>
                <w:sz w:val="16"/>
                <w:szCs w:val="16"/>
              </w:rPr>
              <w:instrText xml:space="preserve"> MERGEFIELD N1 </w:instrText>
            </w:r>
            <w:r w:rsidR="00580A58">
              <w:rPr>
                <w:rFonts w:ascii="Gill Sans MT" w:hAnsi="Gill Sans MT" w:cs="Arial"/>
                <w:b/>
                <w:bCs/>
                <w:sz w:val="16"/>
                <w:szCs w:val="16"/>
              </w:rPr>
              <w:fldChar w:fldCharType="separate"/>
            </w:r>
            <w:r w:rsidR="008B446B" w:rsidRPr="005435E5">
              <w:rPr>
                <w:rFonts w:ascii="Gill Sans MT" w:hAnsi="Gill Sans MT" w:cs="Arial"/>
                <w:b/>
                <w:bCs/>
                <w:noProof/>
                <w:sz w:val="16"/>
                <w:szCs w:val="16"/>
              </w:rPr>
              <w:t>1. Introducción a los medios de transmisión</w:t>
            </w:r>
            <w:r w:rsidR="00580A58">
              <w:rPr>
                <w:rFonts w:ascii="Gill Sans MT" w:hAnsi="Gill Sans MT" w:cs="Arial"/>
                <w:b/>
                <w:bCs/>
                <w:sz w:val="16"/>
                <w:szCs w:val="16"/>
              </w:rPr>
              <w:fldChar w:fldCharType="end"/>
            </w:r>
          </w:p>
        </w:tc>
      </w:tr>
      <w:tr w:rsidR="0068110B" w:rsidRPr="000206A8" w14:paraId="081BCC3B" w14:textId="77777777" w:rsidTr="00713E4F">
        <w:trPr>
          <w:trHeight w:val="340"/>
          <w:jc w:val="center"/>
        </w:trPr>
        <w:tc>
          <w:tcPr>
            <w:tcW w:w="9776" w:type="dxa"/>
            <w:vAlign w:val="center"/>
          </w:tcPr>
          <w:p w14:paraId="563D247D" w14:textId="77777777" w:rsidR="00697DED" w:rsidRPr="003661CD" w:rsidRDefault="00697DED" w:rsidP="009620BC">
            <w:pPr>
              <w:rPr>
                <w:rFonts w:ascii="Gill Sans MT" w:hAnsi="Gill Sans MT" w:cs="Arial"/>
                <w:b/>
                <w:bCs/>
                <w:sz w:val="18"/>
                <w:szCs w:val="18"/>
              </w:rPr>
            </w:pPr>
            <w:r w:rsidRPr="003661CD">
              <w:rPr>
                <w:rFonts w:ascii="Gill Sans MT" w:hAnsi="Gill Sans MT" w:cs="Arial"/>
                <w:b/>
                <w:bCs/>
                <w:sz w:val="18"/>
                <w:szCs w:val="18"/>
              </w:rPr>
              <w:lastRenderedPageBreak/>
              <w:t>EJES TEMÁTICOS:</w:t>
            </w:r>
          </w:p>
          <w:p w14:paraId="02ADB504" w14:textId="77777777" w:rsidR="00697DED" w:rsidRPr="003661CD" w:rsidRDefault="00697DED" w:rsidP="009620BC">
            <w:pPr>
              <w:rPr>
                <w:rFonts w:ascii="Gill Sans MT" w:hAnsi="Gill Sans MT" w:cs="Arial"/>
                <w:b/>
                <w:bCs/>
                <w:sz w:val="18"/>
                <w:szCs w:val="18"/>
              </w:rPr>
            </w:pPr>
          </w:p>
          <w:p w14:paraId="52AF554F" w14:textId="77777777" w:rsidR="008B446B" w:rsidRPr="005435E5" w:rsidRDefault="00580A58" w:rsidP="008B446B">
            <w:pPr>
              <w:pStyle w:val="Prrafodelista"/>
              <w:numPr>
                <w:ilvl w:val="0"/>
                <w:numId w:val="4"/>
              </w:numPr>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Contenidos_de_Nucleo_tématico_1 </w:instrText>
            </w:r>
            <w:r w:rsidRPr="003661CD">
              <w:rPr>
                <w:rFonts w:ascii="Gill Sans MT" w:hAnsi="Gill Sans MT" w:cs="Arial"/>
                <w:bCs/>
                <w:sz w:val="18"/>
                <w:szCs w:val="18"/>
              </w:rPr>
              <w:fldChar w:fldCharType="separate"/>
            </w:r>
            <w:r w:rsidR="008B446B" w:rsidRPr="005435E5">
              <w:rPr>
                <w:rFonts w:ascii="Gill Sans MT" w:hAnsi="Gill Sans MT" w:cs="Arial"/>
                <w:bCs/>
                <w:noProof/>
                <w:sz w:val="18"/>
                <w:szCs w:val="18"/>
              </w:rPr>
              <w:t>Importancia de los medios de transmisión guiados y no guiados en el mercado de las telecomunicaciones.</w:t>
            </w:r>
          </w:p>
          <w:p w14:paraId="2B688A92" w14:textId="77777777" w:rsidR="008B446B" w:rsidRPr="005435E5" w:rsidRDefault="008B446B" w:rsidP="008B446B">
            <w:pPr>
              <w:pStyle w:val="Prrafodelista"/>
              <w:numPr>
                <w:ilvl w:val="0"/>
                <w:numId w:val="4"/>
              </w:numPr>
              <w:rPr>
                <w:rFonts w:ascii="Gill Sans MT" w:hAnsi="Gill Sans MT" w:cs="Arial"/>
                <w:bCs/>
                <w:noProof/>
                <w:sz w:val="18"/>
                <w:szCs w:val="18"/>
              </w:rPr>
            </w:pPr>
            <w:r w:rsidRPr="005435E5">
              <w:rPr>
                <w:rFonts w:ascii="Gill Sans MT" w:hAnsi="Gill Sans MT" w:cs="Arial"/>
                <w:bCs/>
                <w:noProof/>
                <w:sz w:val="18"/>
                <w:szCs w:val="18"/>
              </w:rPr>
              <w:t>Comparación de los principales medios guiados: Fibra óptica, UTP, Coaxial, Bifilar y Guías de ondas</w:t>
            </w:r>
          </w:p>
          <w:p w14:paraId="6498D8D4" w14:textId="77777777" w:rsidR="008B446B" w:rsidRPr="005435E5" w:rsidRDefault="008B446B" w:rsidP="008B446B">
            <w:pPr>
              <w:pStyle w:val="Prrafodelista"/>
              <w:numPr>
                <w:ilvl w:val="0"/>
                <w:numId w:val="4"/>
              </w:numPr>
              <w:rPr>
                <w:rFonts w:ascii="Gill Sans MT" w:hAnsi="Gill Sans MT" w:cs="Arial"/>
                <w:bCs/>
                <w:noProof/>
                <w:sz w:val="18"/>
                <w:szCs w:val="18"/>
              </w:rPr>
            </w:pPr>
            <w:r w:rsidRPr="005435E5">
              <w:rPr>
                <w:rFonts w:ascii="Gill Sans MT" w:hAnsi="Gill Sans MT" w:cs="Arial"/>
                <w:bCs/>
                <w:noProof/>
                <w:sz w:val="18"/>
                <w:szCs w:val="18"/>
              </w:rPr>
              <w:t>Perdidas en los medios guiados</w:t>
            </w:r>
          </w:p>
          <w:p w14:paraId="56C33C65" w14:textId="77777777" w:rsidR="008B446B" w:rsidRPr="005435E5" w:rsidRDefault="008B446B" w:rsidP="008B446B">
            <w:pPr>
              <w:pStyle w:val="Prrafodelista"/>
              <w:numPr>
                <w:ilvl w:val="0"/>
                <w:numId w:val="4"/>
              </w:numPr>
              <w:rPr>
                <w:rFonts w:ascii="Gill Sans MT" w:hAnsi="Gill Sans MT" w:cs="Arial"/>
                <w:bCs/>
                <w:noProof/>
                <w:sz w:val="18"/>
                <w:szCs w:val="18"/>
              </w:rPr>
            </w:pPr>
            <w:r w:rsidRPr="005435E5">
              <w:rPr>
                <w:rFonts w:ascii="Gill Sans MT" w:hAnsi="Gill Sans MT" w:cs="Arial"/>
                <w:bCs/>
                <w:noProof/>
                <w:sz w:val="18"/>
                <w:szCs w:val="18"/>
              </w:rPr>
              <w:t>Introducción a los conceptos de Impedancia, coeficiente de reflexión, VSWR y otros parámetros de interés en la caracterización de medios guiados.</w:t>
            </w:r>
          </w:p>
          <w:p w14:paraId="6B699379" w14:textId="2113690C" w:rsidR="00EE7A61" w:rsidRPr="00580A58" w:rsidRDefault="008B446B" w:rsidP="00BC14B0">
            <w:pPr>
              <w:pStyle w:val="Prrafodelista"/>
              <w:numPr>
                <w:ilvl w:val="0"/>
                <w:numId w:val="4"/>
              </w:numPr>
              <w:rPr>
                <w:rFonts w:ascii="Gill Sans MT" w:hAnsi="Gill Sans MT" w:cs="Arial"/>
                <w:bCs/>
                <w:sz w:val="18"/>
                <w:szCs w:val="18"/>
              </w:rPr>
            </w:pPr>
            <w:r w:rsidRPr="005435E5">
              <w:rPr>
                <w:rFonts w:ascii="Gill Sans MT" w:hAnsi="Gill Sans MT" w:cs="Arial"/>
                <w:bCs/>
                <w:noProof/>
                <w:sz w:val="18"/>
                <w:szCs w:val="18"/>
              </w:rPr>
              <w:t>Unidades de medida lineal y logarítmica</w:t>
            </w:r>
            <w:r w:rsidR="00580A58" w:rsidRPr="003661CD">
              <w:rPr>
                <w:rFonts w:ascii="Gill Sans MT" w:hAnsi="Gill Sans MT" w:cs="Arial"/>
                <w:bCs/>
                <w:sz w:val="18"/>
                <w:szCs w:val="18"/>
              </w:rPr>
              <w:fldChar w:fldCharType="end"/>
            </w:r>
          </w:p>
        </w:tc>
      </w:tr>
      <w:tr w:rsidR="00552DD9" w:rsidRPr="000206A8" w14:paraId="3B4C631E" w14:textId="77777777" w:rsidTr="00713E4F">
        <w:trPr>
          <w:trHeight w:val="340"/>
          <w:jc w:val="center"/>
        </w:trPr>
        <w:tc>
          <w:tcPr>
            <w:tcW w:w="9776" w:type="dxa"/>
            <w:shd w:val="clear" w:color="auto" w:fill="1EB4DC"/>
            <w:vAlign w:val="center"/>
            <w:hideMark/>
          </w:tcPr>
          <w:p w14:paraId="2CA024FF" w14:textId="6AD54C7A" w:rsidR="0068110B" w:rsidRPr="000206A8" w:rsidRDefault="0023733B" w:rsidP="009620BC">
            <w:pPr>
              <w:rPr>
                <w:rFonts w:ascii="Gill Sans MT" w:hAnsi="Gill Sans MT" w:cs="Arial"/>
                <w:b/>
                <w:bCs/>
                <w:sz w:val="16"/>
                <w:szCs w:val="16"/>
              </w:rPr>
            </w:pPr>
            <w:r w:rsidRPr="000206A8">
              <w:rPr>
                <w:rFonts w:ascii="Gill Sans MT" w:hAnsi="Gill Sans MT" w:cs="Arial"/>
                <w:b/>
                <w:bCs/>
                <w:sz w:val="16"/>
                <w:szCs w:val="16"/>
              </w:rPr>
              <w:t xml:space="preserve">NÚCLEO TEMÁTICO </w:t>
            </w:r>
            <w:r w:rsidR="00FA0EDE">
              <w:rPr>
                <w:rFonts w:ascii="Gill Sans MT" w:hAnsi="Gill Sans MT" w:cs="Arial"/>
                <w:b/>
                <w:bCs/>
                <w:sz w:val="16"/>
                <w:szCs w:val="16"/>
              </w:rPr>
              <w:fldChar w:fldCharType="begin"/>
            </w:r>
            <w:r w:rsidR="00FA0EDE">
              <w:rPr>
                <w:rFonts w:ascii="Gill Sans MT" w:hAnsi="Gill Sans MT" w:cs="Arial"/>
                <w:b/>
                <w:bCs/>
                <w:sz w:val="16"/>
                <w:szCs w:val="16"/>
              </w:rPr>
              <w:instrText xml:space="preserve"> MERGEFIELD N2 </w:instrText>
            </w:r>
            <w:r w:rsidR="00FA0EDE">
              <w:rPr>
                <w:rFonts w:ascii="Gill Sans MT" w:hAnsi="Gill Sans MT" w:cs="Arial"/>
                <w:b/>
                <w:bCs/>
                <w:sz w:val="16"/>
                <w:szCs w:val="16"/>
              </w:rPr>
              <w:fldChar w:fldCharType="separate"/>
            </w:r>
            <w:r w:rsidR="008B446B" w:rsidRPr="005435E5">
              <w:rPr>
                <w:rFonts w:ascii="Gill Sans MT" w:hAnsi="Gill Sans MT" w:cs="Arial"/>
                <w:b/>
                <w:bCs/>
                <w:noProof/>
                <w:sz w:val="16"/>
                <w:szCs w:val="16"/>
              </w:rPr>
              <w:t>2. Caracterización de los principales tipos de medios guiados</w:t>
            </w:r>
            <w:r w:rsidR="00FA0EDE">
              <w:rPr>
                <w:rFonts w:ascii="Gill Sans MT" w:hAnsi="Gill Sans MT" w:cs="Arial"/>
                <w:b/>
                <w:bCs/>
                <w:sz w:val="16"/>
                <w:szCs w:val="16"/>
              </w:rPr>
              <w:fldChar w:fldCharType="end"/>
            </w:r>
          </w:p>
        </w:tc>
      </w:tr>
      <w:tr w:rsidR="0068110B" w:rsidRPr="000206A8" w14:paraId="1192708B" w14:textId="77777777" w:rsidTr="00713E4F">
        <w:trPr>
          <w:trHeight w:val="340"/>
          <w:jc w:val="center"/>
        </w:trPr>
        <w:tc>
          <w:tcPr>
            <w:tcW w:w="9776" w:type="dxa"/>
            <w:vAlign w:val="center"/>
            <w:hideMark/>
          </w:tcPr>
          <w:p w14:paraId="0511B862" w14:textId="77777777" w:rsidR="0068110B" w:rsidRPr="003661CD" w:rsidRDefault="0068110B" w:rsidP="009620BC">
            <w:pPr>
              <w:rPr>
                <w:rFonts w:ascii="Gill Sans MT" w:hAnsi="Gill Sans MT" w:cs="Arial"/>
                <w:b/>
                <w:bCs/>
                <w:sz w:val="18"/>
                <w:szCs w:val="18"/>
              </w:rPr>
            </w:pPr>
            <w:r w:rsidRPr="003661CD">
              <w:rPr>
                <w:rFonts w:ascii="Gill Sans MT" w:hAnsi="Gill Sans MT" w:cs="Arial"/>
                <w:b/>
                <w:bCs/>
                <w:sz w:val="18"/>
                <w:szCs w:val="18"/>
              </w:rPr>
              <w:t>EJES TEMÁTICOS:</w:t>
            </w:r>
          </w:p>
          <w:p w14:paraId="3FE9F23F" w14:textId="77777777" w:rsidR="007D0722" w:rsidRPr="003661CD" w:rsidRDefault="007D0722" w:rsidP="009620BC">
            <w:pPr>
              <w:rPr>
                <w:rFonts w:ascii="Gill Sans MT" w:hAnsi="Gill Sans MT" w:cs="Arial"/>
                <w:b/>
                <w:bCs/>
                <w:sz w:val="18"/>
                <w:szCs w:val="18"/>
              </w:rPr>
            </w:pPr>
          </w:p>
          <w:p w14:paraId="44609F1D" w14:textId="77777777" w:rsidR="008B446B" w:rsidRPr="005435E5" w:rsidRDefault="00580A58" w:rsidP="008B446B">
            <w:pPr>
              <w:pStyle w:val="Prrafodelista"/>
              <w:numPr>
                <w:ilvl w:val="0"/>
                <w:numId w:val="2"/>
              </w:numPr>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Contenidos_de_Nucleo_tématico_2 </w:instrText>
            </w:r>
            <w:r w:rsidRPr="003661CD">
              <w:rPr>
                <w:rFonts w:ascii="Gill Sans MT" w:hAnsi="Gill Sans MT" w:cs="Arial"/>
                <w:bCs/>
                <w:sz w:val="18"/>
                <w:szCs w:val="18"/>
              </w:rPr>
              <w:fldChar w:fldCharType="separate"/>
            </w:r>
            <w:r w:rsidR="008B446B" w:rsidRPr="005435E5">
              <w:rPr>
                <w:rFonts w:ascii="Gill Sans MT" w:hAnsi="Gill Sans MT" w:cs="Arial"/>
                <w:bCs/>
                <w:noProof/>
                <w:sz w:val="18"/>
                <w:szCs w:val="18"/>
              </w:rPr>
              <w:t>La fibra óptica, introducción y usos en Telecomunicaciones</w:t>
            </w:r>
          </w:p>
          <w:p w14:paraId="49C4E784"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Principios ópticos; refracción, difracción, Snell, frecuencias, comportamientos, radio de curvatura, perdidas.</w:t>
            </w:r>
          </w:p>
          <w:p w14:paraId="21F2847A"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Tipos principales de fibras ópticas: Índice gradual, multimodo y monomodo, modos, índice de refracción.</w:t>
            </w:r>
          </w:p>
          <w:p w14:paraId="1F72F646" w14:textId="41240D66" w:rsidR="0023733B" w:rsidRPr="00580A58" w:rsidRDefault="008B446B" w:rsidP="00BC14B0">
            <w:pPr>
              <w:pStyle w:val="Prrafodelista"/>
              <w:numPr>
                <w:ilvl w:val="0"/>
                <w:numId w:val="2"/>
              </w:numPr>
              <w:rPr>
                <w:rFonts w:ascii="Gill Sans MT" w:hAnsi="Gill Sans MT" w:cs="Arial"/>
                <w:bCs/>
                <w:sz w:val="18"/>
                <w:szCs w:val="18"/>
              </w:rPr>
            </w:pPr>
            <w:r w:rsidRPr="005435E5">
              <w:rPr>
                <w:rFonts w:ascii="Gill Sans MT" w:hAnsi="Gill Sans MT" w:cs="Arial"/>
                <w:bCs/>
                <w:noProof/>
                <w:sz w:val="18"/>
                <w:szCs w:val="18"/>
              </w:rPr>
              <w:t>Dimensionamiento de trayectos de fibra óptica en proyectos de telecomunicaciones.</w:t>
            </w:r>
            <w:r w:rsidR="00580A58" w:rsidRPr="003661CD">
              <w:rPr>
                <w:rFonts w:ascii="Gill Sans MT" w:hAnsi="Gill Sans MT" w:cs="Arial"/>
                <w:bCs/>
                <w:sz w:val="18"/>
                <w:szCs w:val="18"/>
              </w:rPr>
              <w:fldChar w:fldCharType="end"/>
            </w:r>
          </w:p>
        </w:tc>
      </w:tr>
      <w:tr w:rsidR="00274F38" w:rsidRPr="000206A8" w14:paraId="435A6B28" w14:textId="77777777" w:rsidTr="00713E4F">
        <w:trPr>
          <w:trHeight w:val="340"/>
          <w:jc w:val="center"/>
        </w:trPr>
        <w:tc>
          <w:tcPr>
            <w:tcW w:w="9776" w:type="dxa"/>
            <w:shd w:val="clear" w:color="auto" w:fill="1EB4DC"/>
            <w:vAlign w:val="center"/>
            <w:hideMark/>
          </w:tcPr>
          <w:p w14:paraId="79A326CC" w14:textId="20F80755" w:rsidR="0068110B" w:rsidRPr="000206A8" w:rsidRDefault="0023733B" w:rsidP="009620BC">
            <w:pPr>
              <w:rPr>
                <w:rFonts w:ascii="Gill Sans MT" w:hAnsi="Gill Sans MT" w:cs="Arial"/>
                <w:b/>
                <w:bCs/>
                <w:sz w:val="16"/>
                <w:szCs w:val="16"/>
              </w:rPr>
            </w:pPr>
            <w:r w:rsidRPr="000206A8">
              <w:rPr>
                <w:rFonts w:ascii="Gill Sans MT" w:hAnsi="Gill Sans MT" w:cs="Arial"/>
                <w:b/>
                <w:bCs/>
                <w:sz w:val="16"/>
                <w:szCs w:val="16"/>
              </w:rPr>
              <w:t xml:space="preserve">NÚCLEO TEMÁTICO  </w:t>
            </w:r>
            <w:r w:rsidR="00FA0EDE">
              <w:rPr>
                <w:rFonts w:ascii="Gill Sans MT" w:hAnsi="Gill Sans MT" w:cs="Arial"/>
                <w:b/>
                <w:bCs/>
                <w:sz w:val="16"/>
                <w:szCs w:val="16"/>
              </w:rPr>
              <w:fldChar w:fldCharType="begin"/>
            </w:r>
            <w:r w:rsidR="00FA0EDE">
              <w:rPr>
                <w:rFonts w:ascii="Gill Sans MT" w:hAnsi="Gill Sans MT" w:cs="Arial"/>
                <w:b/>
                <w:bCs/>
                <w:sz w:val="16"/>
                <w:szCs w:val="16"/>
              </w:rPr>
              <w:instrText xml:space="preserve"> MERGEFIELD N3 </w:instrText>
            </w:r>
            <w:r w:rsidR="00FA0EDE">
              <w:rPr>
                <w:rFonts w:ascii="Gill Sans MT" w:hAnsi="Gill Sans MT" w:cs="Arial"/>
                <w:b/>
                <w:bCs/>
                <w:sz w:val="16"/>
                <w:szCs w:val="16"/>
              </w:rPr>
              <w:fldChar w:fldCharType="separate"/>
            </w:r>
            <w:r w:rsidR="008B446B" w:rsidRPr="005435E5">
              <w:rPr>
                <w:rFonts w:ascii="Gill Sans MT" w:hAnsi="Gill Sans MT" w:cs="Arial"/>
                <w:b/>
                <w:bCs/>
                <w:noProof/>
                <w:sz w:val="16"/>
                <w:szCs w:val="16"/>
              </w:rPr>
              <w:t>3. Líneas de transmisión</w:t>
            </w:r>
            <w:r w:rsidR="00FA0EDE">
              <w:rPr>
                <w:rFonts w:ascii="Gill Sans MT" w:hAnsi="Gill Sans MT" w:cs="Arial"/>
                <w:b/>
                <w:bCs/>
                <w:sz w:val="16"/>
                <w:szCs w:val="16"/>
              </w:rPr>
              <w:fldChar w:fldCharType="end"/>
            </w:r>
          </w:p>
        </w:tc>
      </w:tr>
      <w:tr w:rsidR="0068110B" w:rsidRPr="000206A8" w14:paraId="7A05E38D" w14:textId="77777777" w:rsidTr="00713E4F">
        <w:trPr>
          <w:trHeight w:val="340"/>
          <w:jc w:val="center"/>
        </w:trPr>
        <w:tc>
          <w:tcPr>
            <w:tcW w:w="9776" w:type="dxa"/>
            <w:vAlign w:val="center"/>
            <w:hideMark/>
          </w:tcPr>
          <w:p w14:paraId="7F8BF27E" w14:textId="77777777" w:rsidR="0068110B" w:rsidRPr="003661CD" w:rsidRDefault="0068110B" w:rsidP="009620BC">
            <w:pPr>
              <w:rPr>
                <w:rFonts w:ascii="Gill Sans MT" w:hAnsi="Gill Sans MT" w:cs="Arial"/>
                <w:b/>
                <w:bCs/>
                <w:sz w:val="18"/>
                <w:szCs w:val="18"/>
              </w:rPr>
            </w:pPr>
            <w:r w:rsidRPr="003661CD">
              <w:rPr>
                <w:rFonts w:ascii="Gill Sans MT" w:hAnsi="Gill Sans MT" w:cs="Arial"/>
                <w:b/>
                <w:bCs/>
                <w:sz w:val="18"/>
                <w:szCs w:val="18"/>
              </w:rPr>
              <w:t>EJES TEMÁTICOS:</w:t>
            </w:r>
          </w:p>
          <w:p w14:paraId="08CE6F91" w14:textId="77777777" w:rsidR="00315A46" w:rsidRPr="003661CD" w:rsidRDefault="00315A46" w:rsidP="009620BC">
            <w:pPr>
              <w:rPr>
                <w:rFonts w:ascii="Gill Sans MT" w:hAnsi="Gill Sans MT" w:cs="Arial"/>
                <w:b/>
                <w:bCs/>
                <w:sz w:val="18"/>
                <w:szCs w:val="18"/>
              </w:rPr>
            </w:pPr>
          </w:p>
          <w:p w14:paraId="1EDA273E" w14:textId="77777777" w:rsidR="008B446B" w:rsidRPr="005435E5" w:rsidRDefault="00580A58" w:rsidP="008B446B">
            <w:pPr>
              <w:pStyle w:val="Prrafodelista"/>
              <w:numPr>
                <w:ilvl w:val="0"/>
                <w:numId w:val="2"/>
              </w:numPr>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Contenidos_de_Nucleo_tématico_3 </w:instrText>
            </w:r>
            <w:r w:rsidRPr="003661CD">
              <w:rPr>
                <w:rFonts w:ascii="Gill Sans MT" w:hAnsi="Gill Sans MT" w:cs="Arial"/>
                <w:bCs/>
                <w:sz w:val="18"/>
                <w:szCs w:val="18"/>
              </w:rPr>
              <w:fldChar w:fldCharType="separate"/>
            </w:r>
            <w:r w:rsidR="008B446B" w:rsidRPr="005435E5">
              <w:rPr>
                <w:rFonts w:ascii="Gill Sans MT" w:hAnsi="Gill Sans MT" w:cs="Arial"/>
                <w:bCs/>
                <w:noProof/>
                <w:sz w:val="18"/>
                <w:szCs w:val="18"/>
              </w:rPr>
              <w:t>Parámetros de línea.</w:t>
            </w:r>
          </w:p>
          <w:p w14:paraId="32202601"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Ecuación general de propagación en medios guiados</w:t>
            </w:r>
          </w:p>
          <w:p w14:paraId="165EBBD9"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Propagación en líneas acopladas, en Líneas desacopladas y ondas estacionarias.</w:t>
            </w:r>
          </w:p>
          <w:p w14:paraId="4B59323F"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Carta de Smith</w:t>
            </w:r>
          </w:p>
          <w:p w14:paraId="37E9807E"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La carta de Smith en acople de impedancias, Stub y Doble stub.</w:t>
            </w:r>
          </w:p>
          <w:p w14:paraId="13F320F1"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UTP, FTP, STP y par bifilar entorchado, principales características y diferencias</w:t>
            </w:r>
          </w:p>
          <w:p w14:paraId="714375BF"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físicas, Fabricación, anchos de banda, aplicaciones.</w:t>
            </w:r>
          </w:p>
          <w:p w14:paraId="44090311"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Coaxial, Twinaxial, principales características y diferencias físicas, Fabricación, anchos de banda, aplicaciones.</w:t>
            </w:r>
          </w:p>
          <w:p w14:paraId="28C7858F"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Microcintas, principales características y diferencias físicas, Fabricación, anchos de</w:t>
            </w:r>
          </w:p>
          <w:p w14:paraId="095B8563"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banda, aplicaciones.</w:t>
            </w:r>
          </w:p>
          <w:p w14:paraId="61CDCEAD" w14:textId="2E0583CC" w:rsidR="0023733B" w:rsidRPr="00580A58" w:rsidRDefault="008B446B" w:rsidP="00BC14B0">
            <w:pPr>
              <w:pStyle w:val="Prrafodelista"/>
              <w:numPr>
                <w:ilvl w:val="0"/>
                <w:numId w:val="2"/>
              </w:numPr>
              <w:rPr>
                <w:rFonts w:ascii="Gill Sans MT" w:hAnsi="Gill Sans MT" w:cs="Arial"/>
                <w:bCs/>
                <w:sz w:val="18"/>
                <w:szCs w:val="18"/>
              </w:rPr>
            </w:pPr>
            <w:r w:rsidRPr="005435E5">
              <w:rPr>
                <w:rFonts w:ascii="Gill Sans MT" w:hAnsi="Gill Sans MT" w:cs="Arial"/>
                <w:bCs/>
                <w:noProof/>
                <w:sz w:val="18"/>
                <w:szCs w:val="18"/>
              </w:rPr>
              <w:t>Acople de impedancias: transformador 1/4, acoplador reactivo Stub.</w:t>
            </w:r>
            <w:r w:rsidR="00580A58" w:rsidRPr="003661CD">
              <w:rPr>
                <w:rFonts w:ascii="Gill Sans MT" w:hAnsi="Gill Sans MT" w:cs="Arial"/>
                <w:bCs/>
                <w:sz w:val="18"/>
                <w:szCs w:val="18"/>
              </w:rPr>
              <w:fldChar w:fldCharType="end"/>
            </w:r>
          </w:p>
        </w:tc>
      </w:tr>
      <w:tr w:rsidR="00274F38" w:rsidRPr="000206A8" w14:paraId="7CC60F2B" w14:textId="77777777" w:rsidTr="00713E4F">
        <w:trPr>
          <w:trHeight w:val="340"/>
          <w:jc w:val="center"/>
        </w:trPr>
        <w:tc>
          <w:tcPr>
            <w:tcW w:w="9776" w:type="dxa"/>
            <w:shd w:val="clear" w:color="auto" w:fill="1EB4DC"/>
            <w:vAlign w:val="center"/>
            <w:hideMark/>
          </w:tcPr>
          <w:p w14:paraId="390FF868" w14:textId="54DCABF7" w:rsidR="0068110B" w:rsidRPr="000206A8" w:rsidRDefault="00256D42" w:rsidP="009620BC">
            <w:pPr>
              <w:rPr>
                <w:rFonts w:ascii="Gill Sans MT" w:hAnsi="Gill Sans MT" w:cs="Arial"/>
                <w:b/>
                <w:bCs/>
                <w:sz w:val="16"/>
                <w:szCs w:val="16"/>
              </w:rPr>
            </w:pPr>
            <w:r w:rsidRPr="000206A8">
              <w:rPr>
                <w:rFonts w:ascii="Gill Sans MT" w:hAnsi="Gill Sans MT" w:cs="Arial"/>
                <w:b/>
                <w:bCs/>
                <w:sz w:val="16"/>
                <w:szCs w:val="16"/>
              </w:rPr>
              <w:t xml:space="preserve">NÚCLEO TEMÁTICO  </w:t>
            </w:r>
            <w:r w:rsidR="00FA0EDE">
              <w:rPr>
                <w:rFonts w:ascii="Gill Sans MT" w:hAnsi="Gill Sans MT" w:cs="Arial"/>
                <w:b/>
                <w:bCs/>
                <w:sz w:val="16"/>
                <w:szCs w:val="16"/>
              </w:rPr>
              <w:fldChar w:fldCharType="begin"/>
            </w:r>
            <w:r w:rsidR="00FA0EDE">
              <w:rPr>
                <w:rFonts w:ascii="Gill Sans MT" w:hAnsi="Gill Sans MT" w:cs="Arial"/>
                <w:b/>
                <w:bCs/>
                <w:sz w:val="16"/>
                <w:szCs w:val="16"/>
              </w:rPr>
              <w:instrText xml:space="preserve"> MERGEFIELD N4 </w:instrText>
            </w:r>
            <w:r w:rsidR="00235072">
              <w:rPr>
                <w:rFonts w:ascii="Gill Sans MT" w:hAnsi="Gill Sans MT" w:cs="Arial"/>
                <w:b/>
                <w:bCs/>
                <w:sz w:val="16"/>
                <w:szCs w:val="16"/>
              </w:rPr>
              <w:fldChar w:fldCharType="separate"/>
            </w:r>
            <w:r w:rsidR="008B446B" w:rsidRPr="005435E5">
              <w:rPr>
                <w:rFonts w:ascii="Gill Sans MT" w:hAnsi="Gill Sans MT" w:cs="Arial"/>
                <w:b/>
                <w:bCs/>
                <w:noProof/>
                <w:sz w:val="16"/>
                <w:szCs w:val="16"/>
              </w:rPr>
              <w:t>4. Acople de impedancias y carta de Smith y sus aplicaciones</w:t>
            </w:r>
            <w:r w:rsidR="00FA0EDE">
              <w:rPr>
                <w:rFonts w:ascii="Gill Sans MT" w:hAnsi="Gill Sans MT" w:cs="Arial"/>
                <w:b/>
                <w:bCs/>
                <w:sz w:val="16"/>
                <w:szCs w:val="16"/>
              </w:rPr>
              <w:fldChar w:fldCharType="end"/>
            </w:r>
          </w:p>
        </w:tc>
      </w:tr>
      <w:tr w:rsidR="0068110B" w:rsidRPr="000206A8" w14:paraId="6E58E6C6" w14:textId="77777777" w:rsidTr="003B2A82">
        <w:trPr>
          <w:trHeight w:val="340"/>
          <w:jc w:val="center"/>
        </w:trPr>
        <w:tc>
          <w:tcPr>
            <w:tcW w:w="9776" w:type="dxa"/>
            <w:shd w:val="clear" w:color="auto" w:fill="auto"/>
            <w:vAlign w:val="center"/>
            <w:hideMark/>
          </w:tcPr>
          <w:p w14:paraId="20EF54B9" w14:textId="77777777" w:rsidR="0068110B" w:rsidRPr="003661CD" w:rsidRDefault="0068110B" w:rsidP="009620BC">
            <w:pPr>
              <w:rPr>
                <w:rFonts w:ascii="Gill Sans MT" w:hAnsi="Gill Sans MT" w:cs="Arial"/>
                <w:b/>
                <w:bCs/>
                <w:sz w:val="18"/>
                <w:szCs w:val="18"/>
              </w:rPr>
            </w:pPr>
            <w:r w:rsidRPr="003661CD">
              <w:rPr>
                <w:rFonts w:ascii="Gill Sans MT" w:hAnsi="Gill Sans MT" w:cs="Arial"/>
                <w:b/>
                <w:bCs/>
                <w:sz w:val="18"/>
                <w:szCs w:val="18"/>
              </w:rPr>
              <w:t>EJES TEMÁTICOS:</w:t>
            </w:r>
          </w:p>
          <w:p w14:paraId="6BB9E253" w14:textId="77777777" w:rsidR="00315A46" w:rsidRPr="003661CD" w:rsidRDefault="00315A46" w:rsidP="009620BC">
            <w:pPr>
              <w:rPr>
                <w:rFonts w:ascii="Gill Sans MT" w:hAnsi="Gill Sans MT" w:cs="Arial"/>
                <w:b/>
                <w:bCs/>
                <w:sz w:val="18"/>
                <w:szCs w:val="18"/>
              </w:rPr>
            </w:pPr>
          </w:p>
          <w:p w14:paraId="74A1E0AB" w14:textId="77777777" w:rsidR="008B446B" w:rsidRPr="005435E5" w:rsidRDefault="00580A58" w:rsidP="008B446B">
            <w:pPr>
              <w:pStyle w:val="Prrafodelista"/>
              <w:numPr>
                <w:ilvl w:val="0"/>
                <w:numId w:val="2"/>
              </w:numPr>
              <w:rPr>
                <w:rFonts w:ascii="Gill Sans MT" w:hAnsi="Gill Sans MT" w:cs="Arial"/>
                <w:bCs/>
                <w:noProof/>
                <w:sz w:val="18"/>
                <w:szCs w:val="18"/>
              </w:rPr>
            </w:pPr>
            <w:r w:rsidRPr="003661CD">
              <w:rPr>
                <w:rFonts w:ascii="Gill Sans MT" w:hAnsi="Gill Sans MT" w:cs="Arial"/>
                <w:bCs/>
                <w:sz w:val="18"/>
                <w:szCs w:val="18"/>
              </w:rPr>
              <w:fldChar w:fldCharType="begin"/>
            </w:r>
            <w:r w:rsidRPr="003661CD">
              <w:rPr>
                <w:rFonts w:ascii="Gill Sans MT" w:hAnsi="Gill Sans MT" w:cs="Arial"/>
                <w:bCs/>
                <w:sz w:val="18"/>
                <w:szCs w:val="18"/>
              </w:rPr>
              <w:instrText xml:space="preserve"> MERGEFIELD Contenidos_de_Nucleo_tématico_4 </w:instrText>
            </w:r>
            <w:r w:rsidR="00235072">
              <w:rPr>
                <w:rFonts w:ascii="Gill Sans MT" w:hAnsi="Gill Sans MT" w:cs="Arial"/>
                <w:bCs/>
                <w:sz w:val="18"/>
                <w:szCs w:val="18"/>
              </w:rPr>
              <w:fldChar w:fldCharType="separate"/>
            </w:r>
            <w:r w:rsidR="008B446B" w:rsidRPr="005435E5">
              <w:rPr>
                <w:rFonts w:ascii="Gill Sans MT" w:hAnsi="Gill Sans MT" w:cs="Arial"/>
                <w:bCs/>
                <w:noProof/>
                <w:sz w:val="18"/>
                <w:szCs w:val="18"/>
              </w:rPr>
              <w:t>Ruido: Tipos de ruido. Efectos de ruido sobre el canal. Temperatura equivalente de ruido de dispositivos activos y pasivos. Ruido en sistemas multietapa y figura de ruido.</w:t>
            </w:r>
          </w:p>
          <w:p w14:paraId="0134E8BA"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Efectos del ruido en las prestaciones de un sistema de comunicaciones.</w:t>
            </w:r>
          </w:p>
          <w:p w14:paraId="65D0CA8F"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Conceptos Básicos de campos: Gradiente, Rotacional, Divergencia.</w:t>
            </w:r>
          </w:p>
          <w:p w14:paraId="15F7C97D" w14:textId="77777777" w:rsidR="008B446B" w:rsidRPr="005435E5" w:rsidRDefault="008B446B" w:rsidP="008B446B">
            <w:pPr>
              <w:pStyle w:val="Prrafodelista"/>
              <w:numPr>
                <w:ilvl w:val="0"/>
                <w:numId w:val="2"/>
              </w:numPr>
              <w:rPr>
                <w:rFonts w:ascii="Gill Sans MT" w:hAnsi="Gill Sans MT" w:cs="Arial"/>
                <w:bCs/>
                <w:noProof/>
                <w:sz w:val="18"/>
                <w:szCs w:val="18"/>
              </w:rPr>
            </w:pPr>
            <w:r w:rsidRPr="005435E5">
              <w:rPr>
                <w:rFonts w:ascii="Gill Sans MT" w:hAnsi="Gill Sans MT" w:cs="Arial"/>
                <w:bCs/>
                <w:noProof/>
                <w:sz w:val="18"/>
                <w:szCs w:val="18"/>
              </w:rPr>
              <w:t>Campos Magnéticos: 1. Ley de Ampere 2. Ley de Biot – Savart 3. Fuerzas Magnéticas 4. Aplicaciones 5. Ley de Faraday 6. Concepto de Inductancia.</w:t>
            </w:r>
          </w:p>
          <w:p w14:paraId="23DE523C" w14:textId="4569C270" w:rsidR="0023733B" w:rsidRPr="00580A58" w:rsidRDefault="008B446B" w:rsidP="00BC14B0">
            <w:pPr>
              <w:pStyle w:val="Prrafodelista"/>
              <w:numPr>
                <w:ilvl w:val="0"/>
                <w:numId w:val="2"/>
              </w:numPr>
              <w:rPr>
                <w:rFonts w:ascii="Gill Sans MT" w:hAnsi="Gill Sans MT" w:cs="Arial"/>
                <w:bCs/>
                <w:sz w:val="18"/>
                <w:szCs w:val="18"/>
              </w:rPr>
            </w:pPr>
            <w:r w:rsidRPr="005435E5">
              <w:rPr>
                <w:rFonts w:ascii="Gill Sans MT" w:hAnsi="Gill Sans MT" w:cs="Arial"/>
                <w:bCs/>
                <w:noProof/>
                <w:sz w:val="18"/>
                <w:szCs w:val="18"/>
              </w:rPr>
              <w:t>Modos de transmisión en una guía de ondas, Modo TE y TH</w:t>
            </w:r>
            <w:r w:rsidR="00580A58" w:rsidRPr="003661CD">
              <w:rPr>
                <w:rFonts w:ascii="Gill Sans MT" w:hAnsi="Gill Sans MT" w:cs="Arial"/>
                <w:bCs/>
                <w:sz w:val="18"/>
                <w:szCs w:val="18"/>
              </w:rPr>
              <w:fldChar w:fldCharType="end"/>
            </w:r>
          </w:p>
        </w:tc>
      </w:tr>
    </w:tbl>
    <w:p w14:paraId="52E56223" w14:textId="5569D88F" w:rsidR="0068110B" w:rsidRPr="009620BC" w:rsidRDefault="0068110B" w:rsidP="009620BC">
      <w:pPr>
        <w:ind w:right="-660"/>
        <w:rPr>
          <w:rFonts w:ascii="Arial" w:hAnsi="Arial" w:cs="Arial"/>
          <w:sz w:val="16"/>
          <w:szCs w:val="16"/>
        </w:rPr>
      </w:pPr>
    </w:p>
    <w:tbl>
      <w:tblPr>
        <w:tblStyle w:val="NormalTable0"/>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81"/>
      </w:tblGrid>
      <w:tr w:rsidR="00574896" w:rsidRPr="009620BC" w14:paraId="61FD8A52" w14:textId="77777777" w:rsidTr="0036144C">
        <w:trPr>
          <w:trHeight w:val="340"/>
          <w:jc w:val="center"/>
        </w:trPr>
        <w:tc>
          <w:tcPr>
            <w:tcW w:w="9781" w:type="dxa"/>
            <w:shd w:val="clear" w:color="auto" w:fill="0F375A"/>
            <w:vAlign w:val="center"/>
            <w:hideMark/>
          </w:tcPr>
          <w:p w14:paraId="23D5F3FA" w14:textId="50F4B319" w:rsidR="00574896" w:rsidRPr="000206A8" w:rsidRDefault="00574896" w:rsidP="00574896">
            <w:pPr>
              <w:pStyle w:val="Prrafodelista"/>
              <w:numPr>
                <w:ilvl w:val="0"/>
                <w:numId w:val="18"/>
              </w:numPr>
              <w:jc w:val="both"/>
              <w:rPr>
                <w:rFonts w:ascii="Gill Sans MT" w:hAnsi="Gill Sans MT" w:cs="Arial"/>
                <w:b/>
                <w:bCs/>
                <w:color w:val="FFFFFF"/>
                <w:sz w:val="16"/>
                <w:szCs w:val="16"/>
              </w:rPr>
            </w:pPr>
            <w:r w:rsidRPr="000206A8">
              <w:rPr>
                <w:rFonts w:ascii="Gill Sans MT" w:hAnsi="Gill Sans MT" w:cs="Arial"/>
                <w:b/>
                <w:bCs/>
                <w:color w:val="FFFFFF"/>
                <w:sz w:val="16"/>
                <w:szCs w:val="16"/>
              </w:rPr>
              <w:t>METODOLOGÍA</w:t>
            </w:r>
          </w:p>
        </w:tc>
      </w:tr>
      <w:tr w:rsidR="00574896" w:rsidRPr="00877FA9" w14:paraId="4609C507" w14:textId="77777777" w:rsidTr="00AD7F74">
        <w:trPr>
          <w:trHeight w:val="2222"/>
          <w:jc w:val="center"/>
        </w:trPr>
        <w:tc>
          <w:tcPr>
            <w:tcW w:w="9781" w:type="dxa"/>
            <w:tcMar>
              <w:top w:w="113" w:type="dxa"/>
              <w:left w:w="170" w:type="dxa"/>
              <w:bottom w:w="113" w:type="dxa"/>
              <w:right w:w="170" w:type="dxa"/>
            </w:tcMar>
            <w:vAlign w:val="center"/>
          </w:tcPr>
          <w:p w14:paraId="6E4147D3" w14:textId="77777777" w:rsidR="00580A58" w:rsidRDefault="00580A58" w:rsidP="00580A58">
            <w:pPr>
              <w:pStyle w:val="paragraph"/>
              <w:spacing w:before="0" w:beforeAutospacing="0" w:after="0" w:afterAutospacing="0"/>
              <w:jc w:val="both"/>
              <w:textAlignment w:val="baseline"/>
              <w:rPr>
                <w:rFonts w:ascii="Segoe UI" w:hAnsi="Segoe UI" w:cs="Segoe UI"/>
                <w:sz w:val="18"/>
                <w:szCs w:val="18"/>
              </w:rPr>
            </w:pPr>
            <w:r>
              <w:rPr>
                <w:rStyle w:val="normaltextrun"/>
                <w:rFonts w:ascii="Gill Sans MT" w:hAnsi="Gill Sans MT" w:cs="Segoe UI"/>
                <w:sz w:val="18"/>
                <w:szCs w:val="18"/>
                <w:lang w:val="es-ES"/>
              </w:rPr>
              <w:lastRenderedPageBreak/>
              <w:t>En correspondencia con los postulados del Modelo Pedagógico del Politécnico Grancolombiano se emplean metodologías activas en los procesos de enseñanza y de aprendizaje, con el fin de hacer que los estudiantes:</w:t>
            </w:r>
            <w:r>
              <w:rPr>
                <w:rStyle w:val="eop"/>
                <w:rFonts w:ascii="Gill Sans MT" w:hAnsi="Gill Sans MT" w:cs="Segoe UI"/>
                <w:sz w:val="18"/>
                <w:szCs w:val="18"/>
              </w:rPr>
              <w:t> </w:t>
            </w:r>
          </w:p>
          <w:p w14:paraId="596D5D57" w14:textId="77777777" w:rsidR="00580A58" w:rsidRDefault="00580A58" w:rsidP="00580A58">
            <w:pPr>
              <w:pStyle w:val="paragraph"/>
              <w:spacing w:before="0" w:beforeAutospacing="0" w:after="0" w:afterAutospacing="0"/>
              <w:jc w:val="both"/>
              <w:textAlignment w:val="baseline"/>
              <w:rPr>
                <w:rFonts w:ascii="Segoe UI" w:hAnsi="Segoe UI" w:cs="Segoe UI"/>
                <w:sz w:val="18"/>
                <w:szCs w:val="18"/>
              </w:rPr>
            </w:pPr>
            <w:r>
              <w:rPr>
                <w:rStyle w:val="eop"/>
                <w:rFonts w:ascii="Gill Sans MT" w:hAnsi="Gill Sans MT" w:cs="Segoe UI"/>
                <w:sz w:val="18"/>
                <w:szCs w:val="18"/>
              </w:rPr>
              <w:t> </w:t>
            </w:r>
          </w:p>
          <w:p w14:paraId="53A2BDD4" w14:textId="77777777" w:rsidR="00580A58" w:rsidRDefault="00580A58" w:rsidP="00580A58">
            <w:pPr>
              <w:pStyle w:val="paragraph"/>
              <w:numPr>
                <w:ilvl w:val="0"/>
                <w:numId w:val="30"/>
              </w:numPr>
              <w:spacing w:before="0" w:beforeAutospacing="0" w:after="0" w:afterAutospacing="0"/>
              <w:jc w:val="both"/>
              <w:textAlignment w:val="baseline"/>
              <w:rPr>
                <w:rFonts w:ascii="Gill Sans MT" w:hAnsi="Gill Sans MT" w:cs="Segoe UI"/>
                <w:sz w:val="18"/>
                <w:szCs w:val="18"/>
              </w:rPr>
            </w:pPr>
            <w:r>
              <w:rPr>
                <w:rStyle w:val="normaltextrun"/>
                <w:rFonts w:ascii="Gill Sans MT" w:hAnsi="Gill Sans MT" w:cs="Segoe UI"/>
                <w:sz w:val="18"/>
                <w:szCs w:val="18"/>
                <w:lang w:val="es-ES"/>
              </w:rPr>
              <w:t>Se conviertan en responsables de su propio aprendizaje, desarrollando competencias de pensamiento crítico y las habilidades de búsqueda, selección, análisis y evaluación de la información utilizando herramientas acordes a la época (para el caso actual corresponde a la tecnología).</w:t>
            </w:r>
            <w:r>
              <w:rPr>
                <w:rStyle w:val="eop"/>
                <w:rFonts w:ascii="Gill Sans MT" w:hAnsi="Gill Sans MT" w:cs="Segoe UI"/>
                <w:sz w:val="18"/>
                <w:szCs w:val="18"/>
              </w:rPr>
              <w:t> </w:t>
            </w:r>
          </w:p>
          <w:p w14:paraId="25594516" w14:textId="77777777" w:rsidR="00580A58" w:rsidRDefault="00580A58" w:rsidP="00580A58">
            <w:pPr>
              <w:pStyle w:val="paragraph"/>
              <w:numPr>
                <w:ilvl w:val="0"/>
                <w:numId w:val="30"/>
              </w:numPr>
              <w:spacing w:before="0" w:beforeAutospacing="0" w:after="0" w:afterAutospacing="0"/>
              <w:jc w:val="both"/>
              <w:textAlignment w:val="baseline"/>
              <w:rPr>
                <w:rFonts w:ascii="Gill Sans MT" w:hAnsi="Gill Sans MT" w:cs="Segoe UI"/>
                <w:sz w:val="18"/>
                <w:szCs w:val="18"/>
              </w:rPr>
            </w:pPr>
            <w:r>
              <w:rPr>
                <w:rStyle w:val="normaltextrun"/>
                <w:rFonts w:ascii="Gill Sans MT" w:hAnsi="Gill Sans MT" w:cs="Segoe UI"/>
                <w:sz w:val="18"/>
                <w:szCs w:val="18"/>
                <w:lang w:val="es-ES"/>
              </w:rPr>
              <w:t>Participen en actividades que les permitan intercambiar experiencias y opiniones con sus compañeros (competencias de trabajo en grupo).</w:t>
            </w:r>
            <w:r>
              <w:rPr>
                <w:rStyle w:val="eop"/>
                <w:rFonts w:ascii="Gill Sans MT" w:hAnsi="Gill Sans MT" w:cs="Segoe UI"/>
                <w:sz w:val="18"/>
                <w:szCs w:val="18"/>
              </w:rPr>
              <w:t> </w:t>
            </w:r>
          </w:p>
          <w:p w14:paraId="6CBC1303" w14:textId="77777777" w:rsidR="00580A58" w:rsidRDefault="00580A58" w:rsidP="00580A58">
            <w:pPr>
              <w:pStyle w:val="paragraph"/>
              <w:numPr>
                <w:ilvl w:val="0"/>
                <w:numId w:val="30"/>
              </w:numPr>
              <w:spacing w:before="0" w:beforeAutospacing="0" w:after="0" w:afterAutospacing="0"/>
              <w:jc w:val="both"/>
              <w:textAlignment w:val="baseline"/>
              <w:rPr>
                <w:rFonts w:ascii="Gill Sans MT" w:hAnsi="Gill Sans MT" w:cs="Segoe UI"/>
                <w:sz w:val="18"/>
                <w:szCs w:val="18"/>
              </w:rPr>
            </w:pPr>
            <w:r>
              <w:rPr>
                <w:rStyle w:val="normaltextrun"/>
                <w:rFonts w:ascii="Gill Sans MT" w:hAnsi="Gill Sans MT" w:cs="Segoe UI"/>
                <w:sz w:val="18"/>
                <w:szCs w:val="18"/>
                <w:lang w:val="es-ES"/>
              </w:rPr>
              <w:t>Lleven a cabo procesos de reflexión sobre lo que hacen, cómo lo hacen y qué resultados logran (competencias metacognitivas).</w:t>
            </w:r>
            <w:r>
              <w:rPr>
                <w:rStyle w:val="eop"/>
                <w:rFonts w:ascii="Gill Sans MT" w:hAnsi="Gill Sans MT" w:cs="Segoe UI"/>
                <w:sz w:val="18"/>
                <w:szCs w:val="18"/>
              </w:rPr>
              <w:t> </w:t>
            </w:r>
          </w:p>
          <w:p w14:paraId="063258DF" w14:textId="77777777" w:rsidR="00580A58" w:rsidRDefault="00580A58" w:rsidP="00580A58">
            <w:pPr>
              <w:pStyle w:val="paragraph"/>
              <w:numPr>
                <w:ilvl w:val="0"/>
                <w:numId w:val="30"/>
              </w:numPr>
              <w:spacing w:before="0" w:beforeAutospacing="0" w:after="0" w:afterAutospacing="0"/>
              <w:jc w:val="both"/>
              <w:textAlignment w:val="baseline"/>
              <w:rPr>
                <w:rFonts w:ascii="Gill Sans MT" w:hAnsi="Gill Sans MT" w:cs="Segoe UI"/>
                <w:sz w:val="18"/>
                <w:szCs w:val="18"/>
              </w:rPr>
            </w:pPr>
            <w:r>
              <w:rPr>
                <w:rStyle w:val="normaltextrun"/>
                <w:rFonts w:ascii="Gill Sans MT" w:hAnsi="Gill Sans MT" w:cs="Segoe UI"/>
                <w:sz w:val="18"/>
                <w:szCs w:val="18"/>
                <w:lang w:val="es-ES"/>
              </w:rPr>
              <w:t>Tengan conciencia de su entorno y realidad cotidiana a través de actividades, como trabajo de proyectos o estudios de casos, entre otros, en los que usen los conocimientos disciplinares y sean conscientes de estos (métodos para el aprendizaje).</w:t>
            </w:r>
            <w:r>
              <w:rPr>
                <w:rStyle w:val="eop"/>
                <w:rFonts w:ascii="Gill Sans MT" w:hAnsi="Gill Sans MT" w:cs="Segoe UI"/>
                <w:sz w:val="18"/>
                <w:szCs w:val="18"/>
              </w:rPr>
              <w:t> </w:t>
            </w:r>
          </w:p>
          <w:p w14:paraId="54882360" w14:textId="77777777" w:rsidR="00580A58" w:rsidRDefault="00580A58" w:rsidP="00580A58">
            <w:pPr>
              <w:pStyle w:val="paragraph"/>
              <w:spacing w:before="0" w:beforeAutospacing="0" w:after="0" w:afterAutospacing="0"/>
              <w:jc w:val="both"/>
              <w:textAlignment w:val="baseline"/>
              <w:rPr>
                <w:rFonts w:ascii="Segoe UI" w:hAnsi="Segoe UI" w:cs="Segoe UI"/>
                <w:sz w:val="18"/>
                <w:szCs w:val="18"/>
              </w:rPr>
            </w:pPr>
            <w:r>
              <w:rPr>
                <w:rStyle w:val="eop"/>
                <w:rFonts w:ascii="Gill Sans MT" w:hAnsi="Gill Sans MT" w:cs="Segoe UI"/>
                <w:sz w:val="18"/>
                <w:szCs w:val="18"/>
              </w:rPr>
              <w:t> </w:t>
            </w:r>
          </w:p>
          <w:p w14:paraId="05C1F4D8" w14:textId="77777777" w:rsidR="00580A58" w:rsidRPr="006D1FED" w:rsidRDefault="00580A58" w:rsidP="00580A58">
            <w:pPr>
              <w:pStyle w:val="paragraph"/>
              <w:spacing w:before="0" w:beforeAutospacing="0" w:after="0" w:afterAutospacing="0"/>
              <w:jc w:val="both"/>
              <w:textAlignment w:val="baseline"/>
              <w:rPr>
                <w:rFonts w:ascii="Segoe UI" w:hAnsi="Segoe UI" w:cs="Segoe UI"/>
                <w:sz w:val="18"/>
                <w:szCs w:val="18"/>
              </w:rPr>
            </w:pPr>
            <w:r w:rsidRPr="1599A49C">
              <w:rPr>
                <w:rStyle w:val="normaltextrun"/>
                <w:rFonts w:ascii="Gill Sans MT" w:hAnsi="Gill Sans MT" w:cs="Segoe UI"/>
                <w:sz w:val="18"/>
                <w:szCs w:val="18"/>
                <w:lang w:val="es-ES"/>
              </w:rPr>
              <w:t xml:space="preserve">Para esto, las actividades académicas de </w:t>
            </w:r>
            <w:r>
              <w:rPr>
                <w:rStyle w:val="normaltextrun"/>
                <w:rFonts w:ascii="Gill Sans MT" w:hAnsi="Gill Sans MT" w:cs="Segoe UI"/>
                <w:sz w:val="18"/>
                <w:szCs w:val="18"/>
                <w:lang w:val="es-ES"/>
              </w:rPr>
              <w:t>las asignaturas</w:t>
            </w:r>
            <w:r w:rsidRPr="1599A49C">
              <w:rPr>
                <w:rStyle w:val="normaltextrun"/>
                <w:rFonts w:ascii="Gill Sans MT" w:hAnsi="Gill Sans MT" w:cs="Segoe UI"/>
                <w:sz w:val="18"/>
                <w:szCs w:val="18"/>
                <w:lang w:val="es-ES"/>
              </w:rPr>
              <w:t xml:space="preserve"> se organizan a través de </w:t>
            </w:r>
            <w:r>
              <w:rPr>
                <w:rStyle w:val="normaltextrun"/>
                <w:rFonts w:ascii="Gill Sans MT" w:hAnsi="Gill Sans MT" w:cs="Segoe UI"/>
                <w:sz w:val="18"/>
                <w:szCs w:val="18"/>
                <w:lang w:val="es-ES"/>
              </w:rPr>
              <w:t xml:space="preserve">un </w:t>
            </w:r>
            <w:r w:rsidRPr="1599A49C">
              <w:rPr>
                <w:rStyle w:val="normaltextrun"/>
                <w:rFonts w:ascii="Gill Sans MT" w:hAnsi="Gill Sans MT" w:cs="Segoe UI"/>
                <w:sz w:val="18"/>
                <w:szCs w:val="18"/>
                <w:lang w:val="es-ES"/>
              </w:rPr>
              <w:t xml:space="preserve">conjunto de estrategias y secuencias didácticas que vinculan </w:t>
            </w:r>
            <w:r>
              <w:rPr>
                <w:rStyle w:val="normaltextrun"/>
                <w:rFonts w:ascii="Gill Sans MT" w:hAnsi="Gill Sans MT" w:cs="Segoe UI"/>
                <w:sz w:val="18"/>
                <w:szCs w:val="18"/>
                <w:lang w:val="es-ES"/>
              </w:rPr>
              <w:t>métodos</w:t>
            </w:r>
            <w:r w:rsidRPr="1599A49C">
              <w:rPr>
                <w:rStyle w:val="normaltextrun"/>
                <w:rFonts w:ascii="Gill Sans MT" w:hAnsi="Gill Sans MT" w:cs="Segoe UI"/>
                <w:sz w:val="18"/>
                <w:szCs w:val="18"/>
                <w:lang w:val="es-ES"/>
              </w:rPr>
              <w:t>, contenidos, materiales y actividades en función de los resultados de aprendizaje que un estudiante debe alcanzar</w:t>
            </w:r>
            <w:r>
              <w:rPr>
                <w:rStyle w:val="normaltextrun"/>
                <w:rFonts w:ascii="Gill Sans MT" w:hAnsi="Gill Sans MT" w:cs="Segoe UI"/>
                <w:sz w:val="18"/>
                <w:szCs w:val="18"/>
                <w:lang w:val="es-ES"/>
              </w:rPr>
              <w:t xml:space="preserve"> en correspondencia con los indicadores de logro que contribuyen al alcance de estos</w:t>
            </w:r>
            <w:r w:rsidRPr="1599A49C">
              <w:rPr>
                <w:rStyle w:val="normaltextrun"/>
                <w:rFonts w:ascii="Gill Sans MT" w:hAnsi="Gill Sans MT" w:cs="Segoe UI"/>
                <w:sz w:val="18"/>
                <w:szCs w:val="18"/>
                <w:lang w:val="es-ES"/>
              </w:rPr>
              <w:t xml:space="preserve">. </w:t>
            </w:r>
            <w:r>
              <w:rPr>
                <w:rStyle w:val="normaltextrun"/>
                <w:rFonts w:ascii="Gill Sans MT" w:hAnsi="Gill Sans MT" w:cs="Segoe UI"/>
                <w:color w:val="000000" w:themeColor="text1"/>
                <w:sz w:val="18"/>
                <w:szCs w:val="18"/>
              </w:rPr>
              <w:t>Los procesos de enseñanza y de aprendizaje</w:t>
            </w:r>
            <w:r w:rsidRPr="1599A49C">
              <w:rPr>
                <w:rStyle w:val="normaltextrun"/>
                <w:rFonts w:ascii="Gill Sans MT" w:hAnsi="Gill Sans MT" w:cs="Segoe UI"/>
                <w:color w:val="000000" w:themeColor="text1"/>
                <w:sz w:val="18"/>
                <w:szCs w:val="18"/>
              </w:rPr>
              <w:t xml:space="preserve"> están diseñados para mediar, interactuar, desarrollar, crear y evaluar el </w:t>
            </w:r>
            <w:r>
              <w:rPr>
                <w:rStyle w:val="normaltextrun"/>
                <w:rFonts w:ascii="Gill Sans MT" w:hAnsi="Gill Sans MT" w:cs="Segoe UI"/>
                <w:color w:val="000000" w:themeColor="text1"/>
                <w:sz w:val="18"/>
                <w:szCs w:val="18"/>
              </w:rPr>
              <w:t>progreso de los estudiantes</w:t>
            </w:r>
            <w:r w:rsidRPr="1599A49C">
              <w:rPr>
                <w:rStyle w:val="normaltextrun"/>
                <w:rFonts w:ascii="Gill Sans MT" w:hAnsi="Gill Sans MT" w:cs="Segoe UI"/>
                <w:color w:val="000000" w:themeColor="text1"/>
                <w:sz w:val="18"/>
                <w:szCs w:val="18"/>
              </w:rPr>
              <w:t xml:space="preserve"> de acuerdo con la siguiente tipología:</w:t>
            </w:r>
            <w:r w:rsidRPr="1599A49C">
              <w:rPr>
                <w:rStyle w:val="eop"/>
                <w:rFonts w:ascii="Gill Sans MT" w:hAnsi="Gill Sans MT" w:cs="Segoe UI"/>
                <w:color w:val="000000" w:themeColor="text1"/>
                <w:sz w:val="18"/>
                <w:szCs w:val="18"/>
              </w:rPr>
              <w:t> </w:t>
            </w:r>
          </w:p>
          <w:p w14:paraId="7CDAA336" w14:textId="77777777" w:rsidR="00580A58" w:rsidRPr="006D1FED" w:rsidRDefault="00580A58" w:rsidP="00580A58">
            <w:pPr>
              <w:pStyle w:val="paragraph"/>
              <w:spacing w:before="0" w:beforeAutospacing="0" w:after="0" w:afterAutospacing="0"/>
              <w:textAlignment w:val="baseline"/>
              <w:rPr>
                <w:rFonts w:ascii="Segoe UI" w:hAnsi="Segoe UI" w:cs="Segoe UI"/>
                <w:sz w:val="18"/>
                <w:szCs w:val="18"/>
                <w:highlight w:val="yellow"/>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80"/>
              <w:gridCol w:w="4020"/>
              <w:gridCol w:w="1695"/>
              <w:gridCol w:w="1905"/>
            </w:tblGrid>
            <w:tr w:rsidR="00580A58" w:rsidRPr="006D1FED" w14:paraId="7A12C76E" w14:textId="77777777" w:rsidTr="0099709B">
              <w:trPr>
                <w:trHeight w:val="300"/>
                <w:jc w:val="center"/>
              </w:trPr>
              <w:tc>
                <w:tcPr>
                  <w:tcW w:w="1680" w:type="dxa"/>
                  <w:shd w:val="clear" w:color="auto" w:fill="1F3864" w:themeFill="accent1" w:themeFillShade="80"/>
                  <w:vAlign w:val="center"/>
                  <w:hideMark/>
                </w:tcPr>
                <w:p w14:paraId="6AB436EA"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TIPOLOGÍA</w:t>
                  </w:r>
                  <w:r w:rsidRPr="1599A49C">
                    <w:rPr>
                      <w:rStyle w:val="eop"/>
                      <w:rFonts w:ascii="Gill Sans MT" w:hAnsi="Gill Sans MT"/>
                      <w:sz w:val="18"/>
                      <w:szCs w:val="18"/>
                    </w:rPr>
                    <w:t> </w:t>
                  </w:r>
                </w:p>
              </w:tc>
              <w:tc>
                <w:tcPr>
                  <w:tcW w:w="4020" w:type="dxa"/>
                  <w:shd w:val="clear" w:color="auto" w:fill="1F3864" w:themeFill="accent1" w:themeFillShade="80"/>
                  <w:vAlign w:val="center"/>
                  <w:hideMark/>
                </w:tcPr>
                <w:p w14:paraId="1EABA938"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DESCRIPCIÓN</w:t>
                  </w:r>
                  <w:r w:rsidRPr="1599A49C">
                    <w:rPr>
                      <w:rStyle w:val="eop"/>
                      <w:rFonts w:ascii="Gill Sans MT" w:hAnsi="Gill Sans MT"/>
                      <w:sz w:val="18"/>
                      <w:szCs w:val="18"/>
                    </w:rPr>
                    <w:t> </w:t>
                  </w:r>
                </w:p>
              </w:tc>
              <w:tc>
                <w:tcPr>
                  <w:tcW w:w="1695" w:type="dxa"/>
                  <w:shd w:val="clear" w:color="auto" w:fill="1F3864" w:themeFill="accent1" w:themeFillShade="80"/>
                  <w:vAlign w:val="center"/>
                  <w:hideMark/>
                </w:tcPr>
                <w:p w14:paraId="3A8786A3"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MÉTODO Y ESTRATEGIAS</w:t>
                  </w:r>
                  <w:r w:rsidRPr="1599A49C">
                    <w:rPr>
                      <w:rStyle w:val="eop"/>
                      <w:rFonts w:ascii="Gill Sans MT" w:hAnsi="Gill Sans MT"/>
                      <w:sz w:val="18"/>
                      <w:szCs w:val="18"/>
                    </w:rPr>
                    <w:t> </w:t>
                  </w:r>
                </w:p>
              </w:tc>
              <w:tc>
                <w:tcPr>
                  <w:tcW w:w="1905" w:type="dxa"/>
                  <w:shd w:val="clear" w:color="auto" w:fill="1F3864" w:themeFill="accent1" w:themeFillShade="80"/>
                  <w:vAlign w:val="center"/>
                  <w:hideMark/>
                </w:tcPr>
                <w:p w14:paraId="7C44E504" w14:textId="77777777" w:rsidR="00580A58" w:rsidRPr="006D1FED" w:rsidRDefault="00580A58" w:rsidP="00580A58">
                  <w:pPr>
                    <w:pStyle w:val="paragraph"/>
                    <w:spacing w:before="0" w:beforeAutospacing="0" w:after="0" w:afterAutospacing="0"/>
                    <w:jc w:val="center"/>
                    <w:textAlignment w:val="baseline"/>
                    <w:rPr>
                      <w:sz w:val="18"/>
                      <w:szCs w:val="18"/>
                    </w:rPr>
                  </w:pPr>
                  <w:r w:rsidRPr="1599A49C">
                    <w:rPr>
                      <w:rStyle w:val="normaltextrun"/>
                      <w:rFonts w:ascii="Gill Sans MT" w:hAnsi="Gill Sans MT"/>
                      <w:b/>
                      <w:bCs/>
                      <w:i/>
                      <w:iCs/>
                      <w:color w:val="FFFFFF" w:themeColor="background1"/>
                      <w:sz w:val="18"/>
                      <w:szCs w:val="18"/>
                      <w:lang w:val="es-ES"/>
                    </w:rPr>
                    <w:t>DURACIÓN</w:t>
                  </w:r>
                  <w:r w:rsidRPr="1599A49C">
                    <w:rPr>
                      <w:rStyle w:val="eop"/>
                      <w:rFonts w:ascii="Gill Sans MT" w:hAnsi="Gill Sans MT"/>
                      <w:sz w:val="18"/>
                      <w:szCs w:val="18"/>
                    </w:rPr>
                    <w:t> </w:t>
                  </w:r>
                </w:p>
              </w:tc>
            </w:tr>
            <w:tr w:rsidR="00580A58" w14:paraId="6DE405C2" w14:textId="77777777" w:rsidTr="0099709B">
              <w:trPr>
                <w:trHeight w:val="1080"/>
                <w:jc w:val="center"/>
              </w:trPr>
              <w:tc>
                <w:tcPr>
                  <w:tcW w:w="1680" w:type="dxa"/>
                  <w:shd w:val="clear" w:color="auto" w:fill="auto"/>
                  <w:vAlign w:val="center"/>
                  <w:hideMark/>
                </w:tcPr>
                <w:p w14:paraId="3D79C644" w14:textId="5D503AFE" w:rsidR="00580A58" w:rsidRPr="006D1FED" w:rsidRDefault="00580A58" w:rsidP="00580A58">
                  <w:pPr>
                    <w:pStyle w:val="paragraph"/>
                    <w:spacing w:before="0" w:beforeAutospacing="0" w:after="0" w:afterAutospacing="0"/>
                    <w:ind w:left="65" w:right="128"/>
                    <w:jc w:val="center"/>
                    <w:textAlignment w:val="baseline"/>
                    <w:rPr>
                      <w:i/>
                      <w:iCs/>
                      <w:sz w:val="18"/>
                      <w:szCs w:val="18"/>
                    </w:rPr>
                  </w:pPr>
                  <w:r w:rsidRPr="00580A58">
                    <w:rPr>
                      <w:rFonts w:eastAsia="Tahoma" w:cstheme="minorHAnsi"/>
                      <w:i/>
                      <w:iCs/>
                      <w:noProof/>
                      <w:sz w:val="18"/>
                      <w:szCs w:val="18"/>
                    </w:rPr>
                    <w:fldChar w:fldCharType="begin"/>
                  </w:r>
                  <w:r w:rsidRPr="00580A58">
                    <w:rPr>
                      <w:rFonts w:eastAsia="Tahoma" w:cstheme="minorHAnsi"/>
                      <w:i/>
                      <w:iCs/>
                      <w:noProof/>
                      <w:sz w:val="18"/>
                      <w:szCs w:val="18"/>
                    </w:rPr>
                    <w:instrText xml:space="preserve"> MERGEFIELD Tipo </w:instrText>
                  </w:r>
                  <w:r w:rsidRPr="00580A58">
                    <w:rPr>
                      <w:rFonts w:eastAsia="Tahoma" w:cstheme="minorHAnsi"/>
                      <w:i/>
                      <w:iCs/>
                      <w:noProof/>
                      <w:sz w:val="18"/>
                      <w:szCs w:val="18"/>
                    </w:rPr>
                    <w:fldChar w:fldCharType="separate"/>
                  </w:r>
                  <w:r w:rsidR="008B446B" w:rsidRPr="005435E5">
                    <w:rPr>
                      <w:rFonts w:eastAsia="Tahoma" w:cstheme="minorHAnsi"/>
                      <w:i/>
                      <w:iCs/>
                      <w:noProof/>
                      <w:sz w:val="18"/>
                      <w:szCs w:val="18"/>
                    </w:rPr>
                    <w:t>Teórico Práctica</w:t>
                  </w:r>
                  <w:r w:rsidRPr="00580A58">
                    <w:rPr>
                      <w:rFonts w:eastAsia="Tahoma" w:cstheme="minorHAnsi"/>
                      <w:i/>
                      <w:iCs/>
                      <w:noProof/>
                      <w:sz w:val="18"/>
                      <w:szCs w:val="18"/>
                    </w:rPr>
                    <w:fldChar w:fldCharType="end"/>
                  </w:r>
                </w:p>
              </w:tc>
              <w:tc>
                <w:tcPr>
                  <w:tcW w:w="4020" w:type="dxa"/>
                  <w:shd w:val="clear" w:color="auto" w:fill="auto"/>
                  <w:vAlign w:val="center"/>
                  <w:hideMark/>
                </w:tcPr>
                <w:p w14:paraId="03B7E98F" w14:textId="5F87F306" w:rsidR="00580A58" w:rsidRPr="006D1FED" w:rsidRDefault="00580A58" w:rsidP="00580A58">
                  <w:pPr>
                    <w:pStyle w:val="paragraph"/>
                    <w:spacing w:before="0" w:beforeAutospacing="0" w:after="0" w:afterAutospacing="0"/>
                    <w:ind w:left="65" w:right="128"/>
                    <w:jc w:val="center"/>
                    <w:textAlignment w:val="baseline"/>
                    <w:rPr>
                      <w:i/>
                      <w:iCs/>
                      <w:sz w:val="18"/>
                      <w:szCs w:val="18"/>
                    </w:rPr>
                  </w:pPr>
                  <w:r>
                    <w:rPr>
                      <w:rFonts w:ascii="Gill Sans MT" w:eastAsia="Tahoma" w:hAnsi="Gill Sans MT" w:cstheme="minorHAnsi"/>
                      <w:i/>
                      <w:iCs/>
                      <w:sz w:val="18"/>
                      <w:szCs w:val="18"/>
                    </w:rPr>
                    <w:fldChar w:fldCharType="begin"/>
                  </w:r>
                  <w:r>
                    <w:rPr>
                      <w:rFonts w:ascii="Gill Sans MT" w:eastAsia="Tahoma" w:hAnsi="Gill Sans MT" w:cstheme="minorHAnsi"/>
                      <w:i/>
                      <w:iCs/>
                      <w:sz w:val="18"/>
                      <w:szCs w:val="18"/>
                    </w:rPr>
                    <w:instrText xml:space="preserve"> MERGEFIELD Met_Descrp </w:instrText>
                  </w:r>
                  <w:r>
                    <w:rPr>
                      <w:rFonts w:ascii="Gill Sans MT" w:eastAsia="Tahoma" w:hAnsi="Gill Sans MT" w:cstheme="minorHAnsi"/>
                      <w:i/>
                      <w:iCs/>
                      <w:sz w:val="18"/>
                      <w:szCs w:val="18"/>
                    </w:rPr>
                    <w:fldChar w:fldCharType="separate"/>
                  </w:r>
                  <w:r w:rsidR="008B446B" w:rsidRPr="005435E5">
                    <w:rPr>
                      <w:rFonts w:ascii="Gill Sans MT" w:eastAsia="Tahoma" w:hAnsi="Gill Sans MT" w:cstheme="minorHAnsi"/>
                      <w:i/>
                      <w:iCs/>
                      <w:noProof/>
                      <w:sz w:val="18"/>
                      <w:szCs w:val="18"/>
                    </w:rPr>
                    <w:t>Comprende los módulos en los cuales se privilegia la aplicación de conceptos, definiciones o fundamentos básicos de carácter teórico, a través de metodologías que combinan elementos teóricos y prácticos, teniendo en cuenta un contexto o ámbito específico.</w:t>
                  </w:r>
                  <w:r>
                    <w:rPr>
                      <w:rFonts w:ascii="Gill Sans MT" w:eastAsia="Tahoma" w:hAnsi="Gill Sans MT" w:cstheme="minorHAnsi"/>
                      <w:i/>
                      <w:iCs/>
                      <w:sz w:val="18"/>
                      <w:szCs w:val="18"/>
                    </w:rPr>
                    <w:fldChar w:fldCharType="end"/>
                  </w:r>
                </w:p>
              </w:tc>
              <w:tc>
                <w:tcPr>
                  <w:tcW w:w="1695" w:type="dxa"/>
                  <w:shd w:val="clear" w:color="auto" w:fill="auto"/>
                  <w:vAlign w:val="center"/>
                  <w:hideMark/>
                </w:tcPr>
                <w:p w14:paraId="4187D809" w14:textId="4DF58081" w:rsidR="00580A58" w:rsidRPr="006D1FED" w:rsidRDefault="00580A58" w:rsidP="00580A58">
                  <w:pPr>
                    <w:pStyle w:val="paragraph"/>
                    <w:spacing w:before="0" w:beforeAutospacing="0" w:after="0" w:afterAutospacing="0"/>
                    <w:jc w:val="center"/>
                    <w:textAlignment w:val="baseline"/>
                    <w:rPr>
                      <w:i/>
                      <w:iCs/>
                      <w:sz w:val="18"/>
                      <w:szCs w:val="18"/>
                    </w:rPr>
                  </w:pPr>
                  <w:r>
                    <w:rPr>
                      <w:rFonts w:ascii="Gill Sans MT" w:eastAsia="Tahoma" w:hAnsi="Gill Sans MT" w:cstheme="minorBidi"/>
                      <w:i/>
                      <w:sz w:val="18"/>
                      <w:szCs w:val="18"/>
                    </w:rPr>
                    <w:fldChar w:fldCharType="begin"/>
                  </w:r>
                  <w:r>
                    <w:rPr>
                      <w:rFonts w:ascii="Gill Sans MT" w:eastAsia="Tahoma" w:hAnsi="Gill Sans MT" w:cstheme="minorBidi"/>
                      <w:i/>
                      <w:sz w:val="18"/>
                      <w:szCs w:val="18"/>
                    </w:rPr>
                    <w:instrText xml:space="preserve"> MERGEFIELD Met_Met </w:instrText>
                  </w:r>
                  <w:r>
                    <w:rPr>
                      <w:rFonts w:ascii="Gill Sans MT" w:eastAsia="Tahoma" w:hAnsi="Gill Sans MT" w:cstheme="minorBidi"/>
                      <w:i/>
                      <w:sz w:val="18"/>
                      <w:szCs w:val="18"/>
                    </w:rPr>
                    <w:fldChar w:fldCharType="separate"/>
                  </w:r>
                  <w:r w:rsidR="008B446B" w:rsidRPr="005435E5">
                    <w:rPr>
                      <w:rFonts w:ascii="Gill Sans MT" w:eastAsia="Tahoma" w:hAnsi="Gill Sans MT" w:cstheme="minorBidi"/>
                      <w:i/>
                      <w:noProof/>
                      <w:sz w:val="18"/>
                      <w:szCs w:val="18"/>
                    </w:rPr>
                    <w:t>Descubrimiento, problemas, casos o ejemplos</w:t>
                  </w:r>
                  <w:r>
                    <w:rPr>
                      <w:rFonts w:ascii="Gill Sans MT" w:eastAsia="Tahoma" w:hAnsi="Gill Sans MT" w:cstheme="minorBidi"/>
                      <w:i/>
                      <w:sz w:val="18"/>
                      <w:szCs w:val="18"/>
                    </w:rPr>
                    <w:fldChar w:fldCharType="end"/>
                  </w:r>
                  <w:r>
                    <w:rPr>
                      <w:rFonts w:ascii="Gill Sans MT" w:eastAsia="Tahoma" w:hAnsi="Gill Sans MT" w:cstheme="minorBidi"/>
                      <w:i/>
                      <w:sz w:val="18"/>
                      <w:szCs w:val="18"/>
                    </w:rPr>
                    <w:t>.</w:t>
                  </w:r>
                </w:p>
              </w:tc>
              <w:tc>
                <w:tcPr>
                  <w:tcW w:w="1905" w:type="dxa"/>
                  <w:shd w:val="clear" w:color="auto" w:fill="auto"/>
                  <w:vAlign w:val="center"/>
                  <w:hideMark/>
                </w:tcPr>
                <w:p w14:paraId="137796E2" w14:textId="77777777" w:rsidR="00580A58" w:rsidRPr="00D3224C" w:rsidRDefault="00580A58" w:rsidP="00580A58">
                  <w:pPr>
                    <w:pStyle w:val="paragraph"/>
                    <w:spacing w:before="0" w:beforeAutospacing="0" w:after="0" w:afterAutospacing="0"/>
                    <w:jc w:val="center"/>
                    <w:textAlignment w:val="baseline"/>
                    <w:rPr>
                      <w:i/>
                      <w:iCs/>
                      <w:sz w:val="18"/>
                      <w:szCs w:val="18"/>
                    </w:rPr>
                  </w:pPr>
                  <w:r>
                    <w:rPr>
                      <w:rStyle w:val="normaltextrun"/>
                      <w:rFonts w:ascii="Gill Sans MT" w:hAnsi="Gill Sans MT"/>
                      <w:i/>
                      <w:iCs/>
                      <w:sz w:val="18"/>
                      <w:szCs w:val="18"/>
                      <w:lang w:val="es-ES"/>
                    </w:rPr>
                    <w:t>16</w:t>
                  </w:r>
                  <w:r w:rsidRPr="1599A49C">
                    <w:rPr>
                      <w:rStyle w:val="normaltextrun"/>
                      <w:rFonts w:ascii="Gill Sans MT" w:hAnsi="Gill Sans MT"/>
                      <w:i/>
                      <w:iCs/>
                      <w:sz w:val="18"/>
                      <w:szCs w:val="18"/>
                      <w:lang w:val="es-ES"/>
                    </w:rPr>
                    <w:t xml:space="preserve"> semanas</w:t>
                  </w:r>
                </w:p>
              </w:tc>
            </w:tr>
          </w:tbl>
          <w:p w14:paraId="5FBDE361" w14:textId="77777777" w:rsidR="00580A58" w:rsidRDefault="00580A58" w:rsidP="00580A58">
            <w:pPr>
              <w:pStyle w:val="paragraph"/>
              <w:spacing w:before="0" w:beforeAutospacing="0" w:after="0" w:afterAutospacing="0"/>
              <w:textAlignment w:val="baseline"/>
              <w:rPr>
                <w:rFonts w:ascii="Segoe UI" w:hAnsi="Segoe UI" w:cs="Segoe UI"/>
                <w:sz w:val="18"/>
                <w:szCs w:val="18"/>
              </w:rPr>
            </w:pPr>
            <w:r w:rsidRPr="1599A49C">
              <w:rPr>
                <w:rStyle w:val="eop"/>
                <w:rFonts w:ascii="Gill Sans MT" w:hAnsi="Gill Sans MT" w:cs="Segoe UI"/>
                <w:sz w:val="16"/>
                <w:szCs w:val="16"/>
              </w:rPr>
              <w:t> </w:t>
            </w:r>
          </w:p>
          <w:p w14:paraId="12C8DC7A" w14:textId="77777777" w:rsidR="00580A58" w:rsidRPr="000D3452" w:rsidRDefault="00580A58" w:rsidP="00580A58">
            <w:pPr>
              <w:pStyle w:val="paragraph"/>
              <w:spacing w:before="0" w:beforeAutospacing="0" w:after="0" w:afterAutospacing="0"/>
              <w:jc w:val="center"/>
              <w:textAlignment w:val="baseline"/>
              <w:rPr>
                <w:rFonts w:ascii="Segoe UI" w:hAnsi="Segoe UI" w:cs="Segoe UI"/>
                <w:sz w:val="18"/>
                <w:szCs w:val="18"/>
              </w:rPr>
            </w:pPr>
            <w:r w:rsidRPr="1599A49C">
              <w:rPr>
                <w:rStyle w:val="normaltextrun"/>
                <w:rFonts w:ascii="Gill Sans MT" w:hAnsi="Gill Sans MT" w:cs="Segoe UI"/>
                <w:b/>
                <w:bCs/>
                <w:sz w:val="18"/>
                <w:szCs w:val="18"/>
                <w:lang w:val="es-ES"/>
              </w:rPr>
              <w:t>Método</w:t>
            </w:r>
            <w:r w:rsidRPr="1599A49C">
              <w:rPr>
                <w:rStyle w:val="eop"/>
                <w:rFonts w:ascii="Gill Sans MT" w:hAnsi="Gill Sans MT" w:cs="Segoe UI"/>
                <w:sz w:val="18"/>
                <w:szCs w:val="18"/>
              </w:rPr>
              <w:t> </w:t>
            </w:r>
          </w:p>
          <w:p w14:paraId="3EBEFECD" w14:textId="160B13B0" w:rsidR="00580A58" w:rsidRDefault="00580A58" w:rsidP="00580A58">
            <w:pPr>
              <w:pStyle w:val="paragraph"/>
              <w:spacing w:before="0" w:beforeAutospacing="0" w:after="0" w:afterAutospacing="0"/>
              <w:jc w:val="center"/>
              <w:textAlignment w:val="baseline"/>
              <w:rPr>
                <w:rStyle w:val="eop"/>
                <w:rFonts w:ascii="Gill Sans MT" w:hAnsi="Gill Sans MT" w:cs="Segoe UI"/>
                <w:sz w:val="18"/>
                <w:szCs w:val="18"/>
              </w:rPr>
            </w:pPr>
            <w:r w:rsidRPr="1599A49C">
              <w:rPr>
                <w:rStyle w:val="eop"/>
                <w:rFonts w:ascii="Gill Sans MT" w:hAnsi="Gill Sans MT" w:cs="Segoe UI"/>
                <w:sz w:val="18"/>
                <w:szCs w:val="18"/>
              </w:rPr>
              <w:t> </w:t>
            </w:r>
          </w:p>
          <w:p w14:paraId="41FF11F1" w14:textId="0AC0A7F5" w:rsidR="00580A58" w:rsidRPr="001766F4" w:rsidRDefault="00580A58" w:rsidP="00580A58">
            <w:pPr>
              <w:pStyle w:val="paragraph"/>
              <w:spacing w:before="0" w:beforeAutospacing="0" w:after="0" w:afterAutospacing="0"/>
              <w:jc w:val="both"/>
              <w:textAlignment w:val="baseline"/>
              <w:rPr>
                <w:rStyle w:val="eop"/>
                <w:rFonts w:ascii="Gill Sans MT" w:hAnsi="Gill Sans MT"/>
                <w:sz w:val="18"/>
                <w:szCs w:val="18"/>
              </w:rPr>
            </w:pPr>
            <w:r w:rsidRPr="001766F4">
              <w:rPr>
                <w:rStyle w:val="eop"/>
                <w:rFonts w:ascii="Gill Sans MT" w:hAnsi="Gill Sans MT"/>
                <w:sz w:val="18"/>
                <w:szCs w:val="18"/>
              </w:rPr>
              <w:fldChar w:fldCharType="begin"/>
            </w:r>
            <w:r w:rsidRPr="001766F4">
              <w:rPr>
                <w:rStyle w:val="eop"/>
                <w:rFonts w:ascii="Gill Sans MT" w:hAnsi="Gill Sans MT"/>
                <w:sz w:val="18"/>
                <w:szCs w:val="18"/>
              </w:rPr>
              <w:instrText xml:space="preserve"> MERGEFIELD Método </w:instrText>
            </w:r>
            <w:r w:rsidRPr="001766F4">
              <w:rPr>
                <w:rStyle w:val="eop"/>
                <w:rFonts w:ascii="Gill Sans MT" w:hAnsi="Gill Sans MT"/>
                <w:sz w:val="18"/>
                <w:szCs w:val="18"/>
              </w:rPr>
              <w:fldChar w:fldCharType="separate"/>
            </w:r>
            <w:r w:rsidR="008B446B" w:rsidRPr="005435E5">
              <w:rPr>
                <w:rFonts w:ascii="Gill Sans MT" w:hAnsi="Gill Sans MT"/>
                <w:noProof/>
                <w:sz w:val="18"/>
                <w:szCs w:val="18"/>
              </w:rPr>
              <w:t>De acuerdo con la tipología de la asignatura, se emplean los métodos de: i) descubrimiento en el cual se generan hipótesis teniendo en cuenta estrategias de comparación, análisis y semejanzas que se adaptan al esquema cognitivo; el aprendizaje no se presenta al final, sino a través del proceso, y ii) por problemas en el cual aprendizaje parte de la formulación de un problema, cuya solución se construye a través de la adquisición y consolidación de conceptos, actividades de reflexión y análisis de posibles soluciones.</w:t>
            </w:r>
            <w:r w:rsidRPr="001766F4">
              <w:rPr>
                <w:rStyle w:val="eop"/>
                <w:rFonts w:ascii="Gill Sans MT" w:hAnsi="Gill Sans MT"/>
                <w:sz w:val="18"/>
                <w:szCs w:val="18"/>
              </w:rPr>
              <w:fldChar w:fldCharType="end"/>
            </w:r>
          </w:p>
          <w:p w14:paraId="0F5B4DC6" w14:textId="77777777" w:rsidR="00580A58" w:rsidRPr="006D1FED" w:rsidRDefault="00580A58" w:rsidP="00580A58">
            <w:pPr>
              <w:pStyle w:val="paragraph"/>
              <w:spacing w:before="0" w:beforeAutospacing="0" w:after="0" w:afterAutospacing="0"/>
              <w:jc w:val="both"/>
              <w:textAlignment w:val="baseline"/>
              <w:rPr>
                <w:rFonts w:ascii="Segoe UI" w:hAnsi="Segoe UI" w:cs="Segoe UI"/>
                <w:sz w:val="18"/>
                <w:szCs w:val="18"/>
                <w:shd w:val="clear" w:color="auto" w:fill="FFFFFF"/>
              </w:rPr>
            </w:pPr>
          </w:p>
          <w:p w14:paraId="367F247B" w14:textId="77777777" w:rsidR="00580A58" w:rsidRDefault="00580A58" w:rsidP="00580A58">
            <w:pPr>
              <w:pStyle w:val="paragraph"/>
              <w:spacing w:before="0" w:beforeAutospacing="0" w:after="0" w:afterAutospacing="0"/>
              <w:jc w:val="center"/>
              <w:textAlignment w:val="baseline"/>
              <w:rPr>
                <w:rStyle w:val="eop"/>
                <w:rFonts w:ascii="Gill Sans MT" w:hAnsi="Gill Sans MT" w:cs="Segoe UI"/>
                <w:color w:val="000000"/>
                <w:sz w:val="18"/>
                <w:szCs w:val="18"/>
              </w:rPr>
            </w:pPr>
            <w:r>
              <w:rPr>
                <w:rStyle w:val="normaltextrun"/>
                <w:rFonts w:ascii="Gill Sans MT" w:hAnsi="Gill Sans MT" w:cs="Segoe UI"/>
                <w:b/>
                <w:bCs/>
                <w:color w:val="000000"/>
                <w:sz w:val="18"/>
                <w:szCs w:val="18"/>
              </w:rPr>
              <w:t>Recursos</w:t>
            </w:r>
            <w:r>
              <w:rPr>
                <w:rStyle w:val="eop"/>
                <w:rFonts w:ascii="Gill Sans MT" w:hAnsi="Gill Sans MT" w:cs="Segoe UI"/>
                <w:color w:val="000000"/>
                <w:sz w:val="18"/>
                <w:szCs w:val="18"/>
              </w:rPr>
              <w:t> </w:t>
            </w:r>
          </w:p>
          <w:p w14:paraId="46A750D5" w14:textId="77777777" w:rsidR="00580A58" w:rsidRDefault="00580A58" w:rsidP="00580A58">
            <w:pPr>
              <w:pStyle w:val="paragraph"/>
              <w:spacing w:before="0" w:beforeAutospacing="0" w:after="0" w:afterAutospacing="0"/>
              <w:jc w:val="center"/>
              <w:textAlignment w:val="baseline"/>
              <w:rPr>
                <w:rFonts w:ascii="Segoe UI" w:hAnsi="Segoe UI" w:cs="Segoe UI"/>
                <w:sz w:val="18"/>
                <w:szCs w:val="18"/>
              </w:rPr>
            </w:pPr>
          </w:p>
          <w:p w14:paraId="1BD4E687" w14:textId="1E69BFB7" w:rsidR="00580A58" w:rsidRPr="001766F4" w:rsidRDefault="00580A58" w:rsidP="00580A58">
            <w:pPr>
              <w:pStyle w:val="paragraph"/>
              <w:spacing w:before="0" w:beforeAutospacing="0" w:after="0" w:afterAutospacing="0"/>
              <w:jc w:val="both"/>
              <w:textAlignment w:val="baseline"/>
              <w:rPr>
                <w:rFonts w:ascii="Segoe UI" w:hAnsi="Segoe UI" w:cs="Segoe UI"/>
                <w:sz w:val="18"/>
                <w:szCs w:val="18"/>
              </w:rPr>
            </w:pPr>
            <w:r w:rsidRPr="001766F4">
              <w:rPr>
                <w:rStyle w:val="normaltextrun"/>
                <w:rFonts w:ascii="Gill Sans MT" w:hAnsi="Gill Sans MT" w:cs="Segoe UI"/>
                <w:sz w:val="18"/>
                <w:szCs w:val="18"/>
              </w:rPr>
              <w:t>Para el desarrollo de la asignatura se u</w:t>
            </w:r>
            <w:r w:rsidR="003661CD">
              <w:rPr>
                <w:rStyle w:val="normaltextrun"/>
                <w:rFonts w:ascii="Gill Sans MT" w:hAnsi="Gill Sans MT" w:cs="Segoe UI"/>
                <w:sz w:val="18"/>
                <w:szCs w:val="18"/>
              </w:rPr>
              <w:t>tilizan recursos disponibles en plataformas como</w:t>
            </w:r>
            <w:r w:rsidRPr="001766F4">
              <w:rPr>
                <w:rStyle w:val="normaltextrun"/>
                <w:rFonts w:ascii="Gill Sans MT" w:hAnsi="Gill Sans MT" w:cs="Segoe UI"/>
                <w:sz w:val="18"/>
                <w:szCs w:val="18"/>
              </w:rPr>
              <w:t xml:space="preserve"> MOODLE</w:t>
            </w:r>
            <w:r w:rsidR="003661CD">
              <w:rPr>
                <w:rStyle w:val="normaltextrun"/>
                <w:rFonts w:ascii="Gill Sans MT" w:hAnsi="Gill Sans MT" w:cs="Segoe UI"/>
                <w:sz w:val="18"/>
                <w:szCs w:val="18"/>
              </w:rPr>
              <w:t xml:space="preserve">, escritorios remotos, espacios físicos y otros, </w:t>
            </w:r>
            <w:r w:rsidRPr="001766F4">
              <w:rPr>
                <w:rStyle w:val="normaltextrun"/>
                <w:rFonts w:ascii="Gill Sans MT" w:hAnsi="Gill Sans MT" w:cs="Segoe UI"/>
                <w:sz w:val="18"/>
                <w:szCs w:val="18"/>
              </w:rPr>
              <w:t xml:space="preserve">en </w:t>
            </w:r>
            <w:r w:rsidR="003661CD">
              <w:rPr>
                <w:rStyle w:val="normaltextrun"/>
                <w:rFonts w:ascii="Gill Sans MT" w:hAnsi="Gill Sans MT" w:cs="Segoe UI"/>
                <w:sz w:val="18"/>
                <w:szCs w:val="18"/>
              </w:rPr>
              <w:t>los que</w:t>
            </w:r>
            <w:r w:rsidRPr="001766F4">
              <w:rPr>
                <w:rStyle w:val="normaltextrun"/>
                <w:rFonts w:ascii="Gill Sans MT" w:hAnsi="Gill Sans MT" w:cs="Segoe UI"/>
                <w:sz w:val="18"/>
                <w:szCs w:val="18"/>
              </w:rPr>
              <w:t xml:space="preserve"> el estudiante encuentra:</w:t>
            </w:r>
            <w:r w:rsidRPr="001766F4">
              <w:rPr>
                <w:rStyle w:val="normaltextrun"/>
                <w:rFonts w:ascii="Arial" w:hAnsi="Arial" w:cs="Arial"/>
                <w:sz w:val="18"/>
                <w:szCs w:val="18"/>
                <w:lang w:val="es-ES"/>
              </w:rPr>
              <w:t> </w:t>
            </w:r>
            <w:r w:rsidRPr="001766F4">
              <w:rPr>
                <w:rStyle w:val="eop"/>
                <w:rFonts w:ascii="Gill Sans MT" w:hAnsi="Gill Sans MT" w:cs="Segoe UI"/>
                <w:sz w:val="18"/>
                <w:szCs w:val="18"/>
              </w:rPr>
              <w:t> </w:t>
            </w:r>
          </w:p>
          <w:p w14:paraId="519C9924" w14:textId="77777777" w:rsidR="00580A58" w:rsidRPr="001766F4" w:rsidRDefault="00580A58" w:rsidP="00580A58">
            <w:pPr>
              <w:pStyle w:val="paragraph"/>
              <w:spacing w:before="0" w:beforeAutospacing="0" w:after="0" w:afterAutospacing="0"/>
              <w:jc w:val="both"/>
              <w:textAlignment w:val="baseline"/>
              <w:rPr>
                <w:rFonts w:ascii="Segoe UI" w:hAnsi="Segoe UI" w:cs="Segoe UI"/>
                <w:sz w:val="18"/>
                <w:szCs w:val="18"/>
              </w:rPr>
            </w:pPr>
            <w:r w:rsidRPr="001766F4">
              <w:rPr>
                <w:rStyle w:val="eop"/>
                <w:rFonts w:ascii="Gill Sans MT" w:hAnsi="Gill Sans MT" w:cs="Segoe UI"/>
                <w:sz w:val="18"/>
                <w:szCs w:val="18"/>
              </w:rPr>
              <w:t> </w:t>
            </w:r>
          </w:p>
          <w:p w14:paraId="763E8318" w14:textId="77777777" w:rsidR="008B446B" w:rsidRPr="005435E5" w:rsidRDefault="00580A58" w:rsidP="008B446B">
            <w:pPr>
              <w:pStyle w:val="paragraph"/>
              <w:numPr>
                <w:ilvl w:val="0"/>
                <w:numId w:val="31"/>
              </w:numPr>
              <w:jc w:val="both"/>
              <w:textAlignment w:val="baseline"/>
              <w:rPr>
                <w:rFonts w:ascii="Gill Sans MT" w:hAnsi="Gill Sans MT" w:cs="Segoe UI"/>
                <w:noProof/>
                <w:sz w:val="18"/>
                <w:szCs w:val="18"/>
              </w:rPr>
            </w:pPr>
            <w:r w:rsidRPr="001766F4">
              <w:rPr>
                <w:rStyle w:val="eop"/>
                <w:rFonts w:ascii="Gill Sans MT" w:hAnsi="Gill Sans MT" w:cs="Segoe UI"/>
                <w:sz w:val="18"/>
                <w:szCs w:val="18"/>
              </w:rPr>
              <w:fldChar w:fldCharType="begin"/>
            </w:r>
            <w:r w:rsidRPr="001766F4">
              <w:rPr>
                <w:rStyle w:val="eop"/>
                <w:rFonts w:ascii="Gill Sans MT" w:hAnsi="Gill Sans MT" w:cs="Segoe UI"/>
                <w:sz w:val="18"/>
                <w:szCs w:val="18"/>
              </w:rPr>
              <w:instrText xml:space="preserve"> MERGEFIELD Recursos </w:instrText>
            </w:r>
            <w:r w:rsidRPr="001766F4">
              <w:rPr>
                <w:rStyle w:val="eop"/>
                <w:rFonts w:ascii="Gill Sans MT" w:hAnsi="Gill Sans MT" w:cs="Segoe UI"/>
                <w:sz w:val="18"/>
                <w:szCs w:val="18"/>
              </w:rPr>
              <w:fldChar w:fldCharType="separate"/>
            </w:r>
            <w:r w:rsidR="008B446B" w:rsidRPr="005435E5">
              <w:rPr>
                <w:rFonts w:ascii="Gill Sans MT" w:hAnsi="Gill Sans MT" w:cs="Segoe UI"/>
                <w:noProof/>
                <w:sz w:val="18"/>
                <w:szCs w:val="18"/>
              </w:rPr>
              <w:t>Lecturas fundamentales y complementarias (a algunas de las cuales se podrá acceder a través de la biblioteca virtual institucional), y materiales de apoyo y actividades de refuerzo, con el fin de apoyar el aprendizaje de las temáticas tratadas.</w:t>
            </w:r>
            <w:r w:rsidR="008B446B" w:rsidRPr="005435E5">
              <w:rPr>
                <w:rFonts w:ascii="Arial" w:hAnsi="Arial" w:cs="Arial"/>
                <w:noProof/>
                <w:sz w:val="18"/>
                <w:szCs w:val="18"/>
              </w:rPr>
              <w:t> </w:t>
            </w:r>
            <w:r w:rsidR="008B446B" w:rsidRPr="005435E5">
              <w:rPr>
                <w:rFonts w:ascii="Gill Sans MT" w:hAnsi="Gill Sans MT" w:cs="Segoe UI"/>
                <w:noProof/>
                <w:sz w:val="18"/>
                <w:szCs w:val="18"/>
              </w:rPr>
              <w:t xml:space="preserve"> </w:t>
            </w:r>
          </w:p>
          <w:p w14:paraId="79023FBA" w14:textId="1D82B14D" w:rsidR="00580A58" w:rsidRPr="001766F4" w:rsidRDefault="008B446B" w:rsidP="00580A58">
            <w:pPr>
              <w:pStyle w:val="paragraph"/>
              <w:numPr>
                <w:ilvl w:val="0"/>
                <w:numId w:val="31"/>
              </w:numPr>
              <w:spacing w:before="0" w:beforeAutospacing="0" w:after="0" w:afterAutospacing="0"/>
              <w:jc w:val="both"/>
              <w:textAlignment w:val="baseline"/>
              <w:rPr>
                <w:rStyle w:val="eop"/>
                <w:rFonts w:ascii="Segoe UI" w:hAnsi="Segoe UI" w:cs="Segoe UI"/>
                <w:sz w:val="18"/>
                <w:szCs w:val="18"/>
              </w:rPr>
            </w:pPr>
            <w:r w:rsidRPr="005435E5">
              <w:rPr>
                <w:rFonts w:ascii="Gill Sans MT" w:hAnsi="Gill Sans MT" w:cs="Segoe UI"/>
                <w:noProof/>
                <w:sz w:val="18"/>
                <w:szCs w:val="18"/>
              </w:rPr>
              <w:t>Herramientas para el desarrollo de encuentros sincrónicos, a través de Teams, y de interacciones asincrónicas, por medio de anuncios y mensajería interna, siempre que el profesor vea pertinente su uso.</w:t>
            </w:r>
            <w:r w:rsidR="00580A58" w:rsidRPr="001766F4">
              <w:rPr>
                <w:rStyle w:val="eop"/>
                <w:rFonts w:ascii="Gill Sans MT" w:hAnsi="Gill Sans MT" w:cs="Segoe UI"/>
                <w:sz w:val="18"/>
                <w:szCs w:val="18"/>
              </w:rPr>
              <w:fldChar w:fldCharType="end"/>
            </w:r>
            <w:r w:rsidR="00580A58" w:rsidRPr="001766F4">
              <w:rPr>
                <w:rStyle w:val="eop"/>
                <w:rFonts w:ascii="Gill Sans MT" w:hAnsi="Gill Sans MT" w:cs="Segoe UI"/>
                <w:sz w:val="18"/>
                <w:szCs w:val="18"/>
              </w:rPr>
              <w:t> </w:t>
            </w:r>
          </w:p>
          <w:p w14:paraId="4245AED9" w14:textId="77777777" w:rsidR="00580A58" w:rsidRPr="001766F4" w:rsidRDefault="00580A58" w:rsidP="00580A58">
            <w:pPr>
              <w:pStyle w:val="paragraph"/>
              <w:spacing w:before="0" w:beforeAutospacing="0" w:after="0" w:afterAutospacing="0"/>
              <w:ind w:left="720"/>
              <w:jc w:val="both"/>
              <w:textAlignment w:val="baseline"/>
              <w:rPr>
                <w:rFonts w:ascii="Segoe UI" w:hAnsi="Segoe UI" w:cs="Segoe UI"/>
                <w:sz w:val="18"/>
                <w:szCs w:val="18"/>
              </w:rPr>
            </w:pPr>
          </w:p>
          <w:p w14:paraId="6653B92E" w14:textId="77777777" w:rsidR="00580A58" w:rsidRPr="001766F4" w:rsidRDefault="00580A58" w:rsidP="00580A58">
            <w:pPr>
              <w:pStyle w:val="paragraph"/>
              <w:spacing w:before="0" w:beforeAutospacing="0" w:after="0" w:afterAutospacing="0"/>
              <w:jc w:val="center"/>
              <w:textAlignment w:val="baseline"/>
              <w:rPr>
                <w:rFonts w:ascii="Segoe UI" w:hAnsi="Segoe UI" w:cs="Segoe UI"/>
                <w:sz w:val="18"/>
                <w:szCs w:val="18"/>
              </w:rPr>
            </w:pPr>
            <w:r w:rsidRPr="001766F4">
              <w:rPr>
                <w:rStyle w:val="normaltextrun"/>
                <w:rFonts w:ascii="Gill Sans MT" w:hAnsi="Gill Sans MT" w:cs="Segoe UI"/>
                <w:b/>
                <w:bCs/>
                <w:sz w:val="18"/>
                <w:szCs w:val="18"/>
                <w:lang w:val="es-ES"/>
              </w:rPr>
              <w:t>Estrategia(s) y actividades de enseñanza y de aprendizaje</w:t>
            </w:r>
            <w:r w:rsidRPr="001766F4">
              <w:rPr>
                <w:rStyle w:val="eop"/>
                <w:rFonts w:ascii="Gill Sans MT" w:hAnsi="Gill Sans MT" w:cs="Segoe UI"/>
                <w:sz w:val="18"/>
                <w:szCs w:val="18"/>
              </w:rPr>
              <w:t> </w:t>
            </w:r>
          </w:p>
          <w:p w14:paraId="34F4083B" w14:textId="77777777" w:rsidR="00580A58" w:rsidRPr="001766F4" w:rsidRDefault="00580A58" w:rsidP="00580A58">
            <w:pPr>
              <w:pStyle w:val="paragraph"/>
              <w:spacing w:before="0" w:beforeAutospacing="0" w:after="0" w:afterAutospacing="0"/>
              <w:jc w:val="center"/>
              <w:textAlignment w:val="baseline"/>
              <w:rPr>
                <w:rFonts w:ascii="Segoe UI" w:hAnsi="Segoe UI" w:cs="Segoe UI"/>
                <w:sz w:val="18"/>
                <w:szCs w:val="18"/>
              </w:rPr>
            </w:pPr>
            <w:r w:rsidRPr="001766F4">
              <w:rPr>
                <w:rStyle w:val="eop"/>
                <w:rFonts w:ascii="Gill Sans MT" w:hAnsi="Gill Sans MT" w:cs="Segoe UI"/>
                <w:sz w:val="18"/>
                <w:szCs w:val="18"/>
              </w:rPr>
              <w:t> </w:t>
            </w:r>
          </w:p>
          <w:p w14:paraId="10EC9634"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r w:rsidRPr="001766F4">
              <w:rPr>
                <w:rStyle w:val="normaltextrun"/>
                <w:rFonts w:ascii="Gill Sans MT" w:hAnsi="Gill Sans MT" w:cs="Segoe UI"/>
                <w:sz w:val="18"/>
                <w:szCs w:val="18"/>
              </w:rPr>
              <w:t>Las estrategias y actividades se presentan al largo de la asignatura a través de:</w:t>
            </w:r>
          </w:p>
          <w:p w14:paraId="5F4B0967" w14:textId="77777777" w:rsidR="00580A58" w:rsidRPr="001766F4" w:rsidRDefault="00580A58" w:rsidP="00580A58">
            <w:pPr>
              <w:pStyle w:val="paragraph"/>
              <w:jc w:val="both"/>
              <w:textAlignment w:val="baseline"/>
              <w:rPr>
                <w:rStyle w:val="normaltextrun"/>
                <w:rFonts w:ascii="Gill Sans MT" w:hAnsi="Gill Sans MT" w:cs="Segoe UI"/>
                <w:sz w:val="18"/>
                <w:szCs w:val="18"/>
              </w:rPr>
            </w:pPr>
            <w:r w:rsidRPr="001766F4">
              <w:rPr>
                <w:rStyle w:val="normaltextrun"/>
                <w:rFonts w:ascii="Gill Sans MT" w:hAnsi="Gill Sans MT" w:cs="Segoe UI"/>
                <w:sz w:val="18"/>
                <w:szCs w:val="18"/>
              </w:rPr>
              <w:lastRenderedPageBreak/>
              <w:t>Trabajo directo con acompañamiento sincrónico:</w:t>
            </w:r>
          </w:p>
          <w:p w14:paraId="0DB753EA" w14:textId="77777777" w:rsidR="008B446B" w:rsidRPr="005435E5" w:rsidRDefault="00580A58" w:rsidP="008B446B">
            <w:pPr>
              <w:pStyle w:val="paragraph"/>
              <w:numPr>
                <w:ilvl w:val="0"/>
                <w:numId w:val="31"/>
              </w:numPr>
              <w:jc w:val="both"/>
              <w:textAlignment w:val="baseline"/>
              <w:rPr>
                <w:rFonts w:ascii="Gill Sans MT" w:hAnsi="Gill Sans MT" w:cs="Segoe UI"/>
                <w:noProof/>
                <w:sz w:val="18"/>
                <w:szCs w:val="18"/>
              </w:rPr>
            </w:pPr>
            <w:r w:rsidRPr="003661CD">
              <w:rPr>
                <w:rStyle w:val="normaltextrun"/>
                <w:rFonts w:ascii="Gill Sans MT" w:hAnsi="Gill Sans MT" w:cs="Segoe UI"/>
                <w:sz w:val="18"/>
                <w:szCs w:val="18"/>
              </w:rPr>
              <w:fldChar w:fldCharType="begin"/>
            </w:r>
            <w:r w:rsidRPr="003661CD">
              <w:rPr>
                <w:rStyle w:val="normaltextrun"/>
                <w:rFonts w:ascii="Gill Sans MT" w:hAnsi="Gill Sans MT" w:cs="Segoe UI"/>
                <w:sz w:val="18"/>
                <w:szCs w:val="18"/>
              </w:rPr>
              <w:instrText xml:space="preserve"> MERGEFIELD T_directo_acompañado </w:instrText>
            </w:r>
            <w:r w:rsidRPr="003661CD">
              <w:rPr>
                <w:rStyle w:val="normaltextrun"/>
                <w:rFonts w:ascii="Gill Sans MT" w:hAnsi="Gill Sans MT" w:cs="Segoe UI"/>
                <w:sz w:val="18"/>
                <w:szCs w:val="18"/>
              </w:rPr>
              <w:fldChar w:fldCharType="separate"/>
            </w:r>
            <w:r w:rsidR="008B446B" w:rsidRPr="005435E5">
              <w:rPr>
                <w:rFonts w:ascii="Gill Sans MT" w:hAnsi="Gill Sans MT" w:cs="Segoe UI"/>
                <w:noProof/>
                <w:sz w:val="18"/>
                <w:szCs w:val="18"/>
              </w:rPr>
              <w:t>Presentación magistral de los ejes temáticos, con participación de los estudiantes.</w:t>
            </w:r>
          </w:p>
          <w:p w14:paraId="4D1AEF4F"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Uso de elementos asociados con los métodos de:</w:t>
            </w:r>
          </w:p>
          <w:p w14:paraId="1D5B7621"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Aprendizaje basado en problemas</w:t>
            </w:r>
          </w:p>
          <w:p w14:paraId="58CF8DF4"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Clase expositiva</w:t>
            </w:r>
          </w:p>
          <w:p w14:paraId="2D85ABCC"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TIC</w:t>
            </w:r>
          </w:p>
          <w:p w14:paraId="7C1C88FF"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Según la pertinencia que evidencie el profesor que acompaña el proceso formativo.</w:t>
            </w:r>
          </w:p>
          <w:p w14:paraId="6DC0A14F"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Desarrollo de talleres y ejercicios según las necesidades que van emergiendo en el proceso formativo.</w:t>
            </w:r>
          </w:p>
          <w:p w14:paraId="11F94B83"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Ampliación y resolución de inquietudes conceptuales, casos o problemas.</w:t>
            </w:r>
          </w:p>
          <w:p w14:paraId="23D2A527" w14:textId="77777777" w:rsidR="008B446B" w:rsidRPr="005435E5" w:rsidRDefault="008B446B" w:rsidP="008B446B">
            <w:pPr>
              <w:pStyle w:val="paragraph"/>
              <w:numPr>
                <w:ilvl w:val="0"/>
                <w:numId w:val="31"/>
              </w:numPr>
              <w:jc w:val="both"/>
              <w:textAlignment w:val="baseline"/>
              <w:rPr>
                <w:rFonts w:ascii="Gill Sans MT" w:hAnsi="Gill Sans MT" w:cs="Segoe UI"/>
                <w:noProof/>
                <w:sz w:val="18"/>
                <w:szCs w:val="18"/>
              </w:rPr>
            </w:pPr>
            <w:r w:rsidRPr="005435E5">
              <w:rPr>
                <w:rFonts w:ascii="Gill Sans MT" w:hAnsi="Gill Sans MT" w:cs="Segoe UI"/>
                <w:noProof/>
                <w:sz w:val="18"/>
                <w:szCs w:val="18"/>
              </w:rPr>
              <w:t>Realización de acciones de retroalimentación sobre las actividades de aprendizaje y evaluativas.</w:t>
            </w:r>
          </w:p>
          <w:p w14:paraId="1425882D" w14:textId="71E0AA4A" w:rsidR="00580A58" w:rsidRPr="003661CD" w:rsidRDefault="008B446B" w:rsidP="00580A58">
            <w:pPr>
              <w:pStyle w:val="paragraph"/>
              <w:numPr>
                <w:ilvl w:val="0"/>
                <w:numId w:val="31"/>
              </w:numPr>
              <w:spacing w:before="0" w:beforeAutospacing="0" w:after="0" w:afterAutospacing="0"/>
              <w:jc w:val="both"/>
              <w:textAlignment w:val="baseline"/>
              <w:rPr>
                <w:rStyle w:val="normaltextrun"/>
                <w:rFonts w:ascii="Gill Sans MT" w:hAnsi="Gill Sans MT" w:cs="Segoe UI"/>
                <w:sz w:val="18"/>
                <w:szCs w:val="18"/>
              </w:rPr>
            </w:pPr>
            <w:r w:rsidRPr="005435E5">
              <w:rPr>
                <w:rFonts w:ascii="Gill Sans MT" w:hAnsi="Gill Sans MT" w:cs="Segoe UI"/>
                <w:noProof/>
                <w:sz w:val="18"/>
                <w:szCs w:val="18"/>
              </w:rPr>
              <w:t>Uso de materiales de apoyo, como actividades introductorias, la declaración de objetivos, la elaboración de resúmenes, de organizadores previos, gráficos y textuales, figuras, ilustraciones, tablas, y mapas y redes conceptuales u otras representaciones, según se requiera y que favorezcan la comprensión y apoyen el abordaje de los contenidos conceptuales, procedimentales o actitudinales a tratar.</w:t>
            </w:r>
            <w:r w:rsidR="00580A58" w:rsidRPr="003661CD">
              <w:rPr>
                <w:rStyle w:val="normaltextrun"/>
                <w:rFonts w:ascii="Gill Sans MT" w:hAnsi="Gill Sans MT" w:cs="Segoe UI"/>
                <w:sz w:val="18"/>
                <w:szCs w:val="18"/>
              </w:rPr>
              <w:fldChar w:fldCharType="end"/>
            </w:r>
          </w:p>
          <w:p w14:paraId="7FA7FFD9" w14:textId="77777777" w:rsidR="00580A58" w:rsidRPr="001766F4" w:rsidRDefault="00580A58" w:rsidP="00580A58">
            <w:pPr>
              <w:pStyle w:val="paragraph"/>
              <w:spacing w:before="0" w:beforeAutospacing="0" w:after="0" w:afterAutospacing="0"/>
              <w:jc w:val="both"/>
              <w:textAlignment w:val="baseline"/>
              <w:rPr>
                <w:rStyle w:val="normaltextrun"/>
                <w:rFonts w:ascii="Segoe UI" w:hAnsi="Segoe UI" w:cs="Segoe UI"/>
                <w:sz w:val="18"/>
                <w:szCs w:val="18"/>
              </w:rPr>
            </w:pPr>
          </w:p>
          <w:p w14:paraId="7EE5D5A0"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r w:rsidRPr="001766F4">
              <w:rPr>
                <w:rStyle w:val="normaltextrun"/>
                <w:rFonts w:ascii="Gill Sans MT" w:hAnsi="Gill Sans MT" w:cs="Segoe UI"/>
                <w:sz w:val="18"/>
                <w:szCs w:val="18"/>
              </w:rPr>
              <w:t xml:space="preserve">Trabajo directo con acompañamiento asincrónico: </w:t>
            </w:r>
          </w:p>
          <w:p w14:paraId="52414C91"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p>
          <w:p w14:paraId="2E2330D1"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lang w:val="es-ES"/>
              </w:rPr>
            </w:pPr>
            <w:r w:rsidRPr="001766F4">
              <w:rPr>
                <w:rStyle w:val="normaltextrun"/>
                <w:rFonts w:ascii="Gill Sans MT" w:hAnsi="Gill Sans MT" w:cs="Segoe UI"/>
                <w:sz w:val="18"/>
                <w:szCs w:val="18"/>
                <w:lang w:val="es-ES"/>
              </w:rPr>
              <w:t>Comunicación por mensajería interna como mecanismo de interacción personal, para contribuir al seguimiento del aprendizaje de los estudiantes respondiendo sus inquietudes, recordándoles los elementos generales de las actividades de trabajo directo o independiente que deben desarrollar, así como de las actividades de trabajo colaborativo, cuando las haya.</w:t>
            </w:r>
          </w:p>
          <w:p w14:paraId="1714891C"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p>
          <w:p w14:paraId="09DCC015"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r w:rsidRPr="001766F4">
              <w:rPr>
                <w:rStyle w:val="normaltextrun"/>
                <w:rFonts w:ascii="Gill Sans MT" w:hAnsi="Gill Sans MT" w:cs="Segoe UI"/>
                <w:sz w:val="18"/>
                <w:szCs w:val="18"/>
              </w:rPr>
              <w:t xml:space="preserve">Trabajo independiente con acompañamiento asincrónico: </w:t>
            </w:r>
          </w:p>
          <w:p w14:paraId="74C18EFD" w14:textId="77777777" w:rsidR="00580A58" w:rsidRPr="001766F4" w:rsidRDefault="00580A58" w:rsidP="00580A58">
            <w:pPr>
              <w:pStyle w:val="paragraph"/>
              <w:spacing w:before="0" w:beforeAutospacing="0" w:after="0" w:afterAutospacing="0"/>
              <w:jc w:val="both"/>
              <w:textAlignment w:val="baseline"/>
              <w:rPr>
                <w:rStyle w:val="normaltextrun"/>
                <w:rFonts w:ascii="Gill Sans MT" w:hAnsi="Gill Sans MT" w:cs="Segoe UI"/>
                <w:sz w:val="18"/>
                <w:szCs w:val="18"/>
              </w:rPr>
            </w:pPr>
          </w:p>
          <w:p w14:paraId="5617D55F" w14:textId="77777777" w:rsidR="008B446B" w:rsidRPr="005435E5" w:rsidRDefault="00580A58" w:rsidP="008B446B">
            <w:pPr>
              <w:pStyle w:val="Prrafodelista"/>
              <w:numPr>
                <w:ilvl w:val="0"/>
                <w:numId w:val="31"/>
              </w:numPr>
              <w:tabs>
                <w:tab w:val="left" w:pos="1980"/>
              </w:tabs>
              <w:jc w:val="both"/>
              <w:rPr>
                <w:rFonts w:ascii="Gill Sans MT" w:hAnsi="Gill Sans MT" w:cs="Segoe UI"/>
                <w:noProof/>
                <w:sz w:val="18"/>
                <w:szCs w:val="18"/>
              </w:rPr>
            </w:pPr>
            <w:r w:rsidRPr="001766F4">
              <w:rPr>
                <w:rStyle w:val="eop"/>
                <w:rFonts w:ascii="Gill Sans MT" w:hAnsi="Gill Sans MT" w:cs="Segoe UI"/>
                <w:sz w:val="18"/>
                <w:szCs w:val="18"/>
              </w:rPr>
              <w:t> </w:t>
            </w:r>
            <w:r w:rsidRPr="001766F4">
              <w:rPr>
                <w:rStyle w:val="eop"/>
                <w:rFonts w:ascii="Gill Sans MT" w:hAnsi="Gill Sans MT" w:cs="Segoe UI"/>
                <w:sz w:val="18"/>
                <w:szCs w:val="18"/>
              </w:rPr>
              <w:fldChar w:fldCharType="begin"/>
            </w:r>
            <w:r w:rsidRPr="001766F4">
              <w:rPr>
                <w:rStyle w:val="eop"/>
                <w:rFonts w:ascii="Gill Sans MT" w:hAnsi="Gill Sans MT" w:cs="Segoe UI"/>
                <w:sz w:val="18"/>
                <w:szCs w:val="18"/>
              </w:rPr>
              <w:instrText xml:space="preserve"> MERGEFIELD T_indi_asincronico </w:instrText>
            </w:r>
            <w:r w:rsidRPr="001766F4">
              <w:rPr>
                <w:rStyle w:val="eop"/>
                <w:rFonts w:ascii="Gill Sans MT" w:hAnsi="Gill Sans MT" w:cs="Segoe UI"/>
                <w:sz w:val="18"/>
                <w:szCs w:val="18"/>
              </w:rPr>
              <w:fldChar w:fldCharType="separate"/>
            </w:r>
            <w:r w:rsidR="008B446B" w:rsidRPr="005435E5">
              <w:rPr>
                <w:rFonts w:ascii="Gill Sans MT" w:hAnsi="Gill Sans MT" w:cs="Segoe UI"/>
                <w:noProof/>
                <w:sz w:val="18"/>
                <w:szCs w:val="18"/>
              </w:rPr>
              <w:t>Realización de lecturas para promover el aprendizaje y motivar la indagación para ampliar el conocimiento respecto a los temas por tratar.</w:t>
            </w:r>
            <w:r w:rsidR="008B446B" w:rsidRPr="005435E5">
              <w:rPr>
                <w:rFonts w:ascii="Arial" w:hAnsi="Arial" w:cs="Arial"/>
                <w:noProof/>
                <w:sz w:val="18"/>
                <w:szCs w:val="18"/>
              </w:rPr>
              <w:t> </w:t>
            </w:r>
            <w:r w:rsidR="008B446B" w:rsidRPr="005435E5">
              <w:rPr>
                <w:rFonts w:ascii="Gill Sans MT" w:hAnsi="Gill Sans MT" w:cs="Segoe UI"/>
                <w:noProof/>
                <w:sz w:val="18"/>
                <w:szCs w:val="18"/>
              </w:rPr>
              <w:t xml:space="preserve"> </w:t>
            </w:r>
          </w:p>
          <w:p w14:paraId="6B616E35" w14:textId="77777777" w:rsidR="008B446B" w:rsidRPr="005435E5" w:rsidRDefault="008B446B" w:rsidP="008B446B">
            <w:pPr>
              <w:pStyle w:val="Prrafodelista"/>
              <w:numPr>
                <w:ilvl w:val="0"/>
                <w:numId w:val="31"/>
              </w:numPr>
              <w:tabs>
                <w:tab w:val="left" w:pos="1980"/>
              </w:tabs>
              <w:jc w:val="both"/>
              <w:rPr>
                <w:rFonts w:ascii="Gill Sans MT" w:hAnsi="Gill Sans MT" w:cs="Segoe UI"/>
                <w:noProof/>
                <w:sz w:val="18"/>
                <w:szCs w:val="18"/>
              </w:rPr>
            </w:pPr>
            <w:r w:rsidRPr="005435E5">
              <w:rPr>
                <w:rFonts w:ascii="Gill Sans MT" w:hAnsi="Gill Sans MT" w:cs="Segoe UI"/>
                <w:noProof/>
                <w:sz w:val="18"/>
                <w:szCs w:val="18"/>
              </w:rPr>
              <w:t>Revisión del material complementario para ahondar en los temas centrales.</w:t>
            </w:r>
            <w:r w:rsidRPr="005435E5">
              <w:rPr>
                <w:rFonts w:ascii="Arial" w:hAnsi="Arial" w:cs="Arial"/>
                <w:noProof/>
                <w:sz w:val="18"/>
                <w:szCs w:val="18"/>
              </w:rPr>
              <w:t>  </w:t>
            </w:r>
            <w:r w:rsidRPr="005435E5">
              <w:rPr>
                <w:rFonts w:ascii="Gill Sans MT" w:hAnsi="Gill Sans MT" w:cs="Segoe UI"/>
                <w:noProof/>
                <w:sz w:val="18"/>
                <w:szCs w:val="18"/>
              </w:rPr>
              <w:t xml:space="preserve"> </w:t>
            </w:r>
          </w:p>
          <w:p w14:paraId="13CDD926" w14:textId="77777777" w:rsidR="008B446B" w:rsidRPr="005435E5" w:rsidRDefault="008B446B" w:rsidP="008B446B">
            <w:pPr>
              <w:pStyle w:val="Prrafodelista"/>
              <w:numPr>
                <w:ilvl w:val="0"/>
                <w:numId w:val="31"/>
              </w:numPr>
              <w:tabs>
                <w:tab w:val="left" w:pos="1980"/>
              </w:tabs>
              <w:jc w:val="both"/>
              <w:rPr>
                <w:rFonts w:ascii="Gill Sans MT" w:hAnsi="Gill Sans MT" w:cs="Segoe UI"/>
                <w:noProof/>
                <w:sz w:val="18"/>
                <w:szCs w:val="18"/>
              </w:rPr>
            </w:pPr>
            <w:r w:rsidRPr="005435E5">
              <w:rPr>
                <w:rFonts w:ascii="Gill Sans MT" w:hAnsi="Gill Sans MT" w:cs="Segoe UI"/>
                <w:noProof/>
                <w:sz w:val="18"/>
                <w:szCs w:val="18"/>
              </w:rPr>
              <w:t>Desarrollo de talleres o actividades de aprendizaje individuales o grupales, entre las cuales se puede emplear la estrategia de proyecto de investigación formativa.</w:t>
            </w:r>
          </w:p>
          <w:p w14:paraId="5B103DE0" w14:textId="77777777" w:rsidR="008B446B" w:rsidRPr="005435E5" w:rsidRDefault="008B446B" w:rsidP="008B446B">
            <w:pPr>
              <w:pStyle w:val="Prrafodelista"/>
              <w:numPr>
                <w:ilvl w:val="0"/>
                <w:numId w:val="31"/>
              </w:numPr>
              <w:tabs>
                <w:tab w:val="left" w:pos="1980"/>
              </w:tabs>
              <w:jc w:val="both"/>
              <w:rPr>
                <w:rFonts w:ascii="Gill Sans MT" w:hAnsi="Gill Sans MT" w:cs="Segoe UI"/>
                <w:noProof/>
                <w:sz w:val="18"/>
                <w:szCs w:val="18"/>
              </w:rPr>
            </w:pPr>
            <w:r w:rsidRPr="005435E5">
              <w:rPr>
                <w:rFonts w:ascii="Gill Sans MT" w:hAnsi="Gill Sans MT" w:cs="Segoe UI"/>
                <w:noProof/>
                <w:sz w:val="18"/>
                <w:szCs w:val="18"/>
              </w:rPr>
              <w:t>Elaboración de materiales como resúmenes, organizadores previos, gráficos y textuales, figuras, ilustraciones, tablas, y mapas y redes conceptuales u otras representaciones, según se requiera y que favorezcan la comprensión y apoyen el abordaje de los contenidos conceptuales, procedimentales o actitudinales a tratar.</w:t>
            </w:r>
          </w:p>
          <w:p w14:paraId="56B05716" w14:textId="61855228" w:rsidR="00525E4C" w:rsidRPr="00580A58" w:rsidRDefault="008B446B" w:rsidP="00580A58">
            <w:pPr>
              <w:pStyle w:val="Prrafodelista"/>
              <w:numPr>
                <w:ilvl w:val="0"/>
                <w:numId w:val="31"/>
              </w:numPr>
              <w:tabs>
                <w:tab w:val="left" w:pos="1980"/>
              </w:tabs>
              <w:jc w:val="both"/>
              <w:rPr>
                <w:rFonts w:ascii="Gill Sans MT" w:eastAsia="Calibri" w:hAnsi="Gill Sans MT" w:cs="Arial"/>
                <w:sz w:val="16"/>
                <w:szCs w:val="16"/>
              </w:rPr>
            </w:pPr>
            <w:r w:rsidRPr="005435E5">
              <w:rPr>
                <w:rFonts w:ascii="Gill Sans MT" w:hAnsi="Gill Sans MT" w:cs="Segoe UI"/>
                <w:noProof/>
                <w:sz w:val="18"/>
                <w:szCs w:val="18"/>
              </w:rPr>
              <w:t>Análisis de casos o problemas asociados con los temas por tratar a lo largo de la asignatura.</w:t>
            </w:r>
            <w:r w:rsidR="00580A58" w:rsidRPr="001766F4">
              <w:rPr>
                <w:rStyle w:val="eop"/>
                <w:rFonts w:ascii="Gill Sans MT" w:hAnsi="Gill Sans MT" w:cs="Segoe UI"/>
                <w:sz w:val="18"/>
                <w:szCs w:val="18"/>
              </w:rPr>
              <w:fldChar w:fldCharType="end"/>
            </w:r>
          </w:p>
        </w:tc>
      </w:tr>
    </w:tbl>
    <w:p w14:paraId="3358A948" w14:textId="6B62EEEB" w:rsidR="000206A8" w:rsidRDefault="000206A8" w:rsidP="009620BC">
      <w:pPr>
        <w:rPr>
          <w:rFonts w:ascii="Arial" w:hAnsi="Arial" w:cs="Arial"/>
          <w:sz w:val="16"/>
          <w:szCs w:val="16"/>
        </w:rPr>
      </w:pPr>
    </w:p>
    <w:p w14:paraId="4D749D50" w14:textId="77777777" w:rsidR="000206A8" w:rsidRDefault="000206A8" w:rsidP="009620BC">
      <w:pPr>
        <w:rPr>
          <w:rFonts w:ascii="Arial" w:hAnsi="Arial" w:cs="Arial"/>
          <w:sz w:val="16"/>
          <w:szCs w:val="16"/>
        </w:rPr>
      </w:pPr>
    </w:p>
    <w:tbl>
      <w:tblPr>
        <w:tblStyle w:val="NormalTable0"/>
        <w:tblW w:w="978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81"/>
      </w:tblGrid>
      <w:tr w:rsidR="00574896" w:rsidRPr="000206A8" w14:paraId="49F345E6" w14:textId="77777777" w:rsidTr="0036144C">
        <w:trPr>
          <w:trHeight w:val="340"/>
          <w:jc w:val="center"/>
        </w:trPr>
        <w:tc>
          <w:tcPr>
            <w:tcW w:w="9781" w:type="dxa"/>
            <w:shd w:val="clear" w:color="auto" w:fill="0F375A"/>
            <w:vAlign w:val="center"/>
            <w:hideMark/>
          </w:tcPr>
          <w:p w14:paraId="486AF2D9" w14:textId="3337F5BA" w:rsidR="00574896" w:rsidRPr="000206A8" w:rsidRDefault="00574896" w:rsidP="00574896">
            <w:pPr>
              <w:pStyle w:val="Prrafodelista"/>
              <w:numPr>
                <w:ilvl w:val="0"/>
                <w:numId w:val="18"/>
              </w:numPr>
              <w:jc w:val="both"/>
              <w:rPr>
                <w:rFonts w:ascii="Gill Sans MT" w:hAnsi="Gill Sans MT" w:cs="Arial"/>
                <w:b/>
                <w:bCs/>
                <w:color w:val="FFFFFF"/>
                <w:sz w:val="16"/>
                <w:szCs w:val="16"/>
              </w:rPr>
            </w:pPr>
            <w:r w:rsidRPr="000206A8">
              <w:rPr>
                <w:rFonts w:ascii="Gill Sans MT" w:hAnsi="Gill Sans MT" w:cs="Arial"/>
                <w:b/>
                <w:bCs/>
                <w:color w:val="FFFFFF"/>
                <w:sz w:val="16"/>
                <w:szCs w:val="16"/>
              </w:rPr>
              <w:t>EVALUACIÓN</w:t>
            </w:r>
          </w:p>
        </w:tc>
      </w:tr>
      <w:tr w:rsidR="00574896" w:rsidRPr="000206A8" w14:paraId="26A649F8" w14:textId="77777777" w:rsidTr="009477CF">
        <w:trPr>
          <w:trHeight w:val="1499"/>
          <w:jc w:val="center"/>
        </w:trPr>
        <w:tc>
          <w:tcPr>
            <w:tcW w:w="9781" w:type="dxa"/>
            <w:tcMar>
              <w:top w:w="113" w:type="dxa"/>
              <w:left w:w="170" w:type="dxa"/>
              <w:bottom w:w="113" w:type="dxa"/>
              <w:right w:w="170" w:type="dxa"/>
            </w:tcMar>
            <w:vAlign w:val="center"/>
          </w:tcPr>
          <w:p w14:paraId="3C5804C3" w14:textId="77777777" w:rsidR="001766F4" w:rsidRPr="001766F4" w:rsidRDefault="001766F4" w:rsidP="001766F4">
            <w:pPr>
              <w:pStyle w:val="paragraph"/>
              <w:spacing w:before="0" w:beforeAutospacing="0" w:after="0" w:afterAutospacing="0"/>
              <w:jc w:val="both"/>
              <w:textAlignment w:val="baseline"/>
              <w:rPr>
                <w:rFonts w:ascii="Gill Sans MT" w:hAnsi="Gill Sans MT"/>
                <w:sz w:val="18"/>
                <w:szCs w:val="18"/>
              </w:rPr>
            </w:pPr>
            <w:r w:rsidRPr="001766F4">
              <w:rPr>
                <w:rStyle w:val="normaltextrun"/>
                <w:rFonts w:ascii="Gill Sans MT" w:hAnsi="Gill Sans MT"/>
                <w:sz w:val="18"/>
                <w:szCs w:val="18"/>
                <w:lang w:val="es-ES"/>
              </w:rPr>
              <w:t>Las técnicas y métodos para evaluar son diversos y se organizan acorde con las necesidades y tipologías de las asignaturas. Cada asignatura evalúa en coherencia con los indicadores de logro declarados, los cuales dan cuenta de los niveles alcanzados a través de las actividades evaluativas de tipo formativo o sumativo, y cuyo desarrollo se hace de manera individual o grupal, en concordancia con su propósito. Para esta asignatura</w:t>
            </w:r>
            <w:r w:rsidRPr="001766F4">
              <w:rPr>
                <w:rStyle w:val="normaltextrun"/>
                <w:rFonts w:ascii="Gill Sans MT" w:hAnsi="Gill Sans MT"/>
                <w:sz w:val="18"/>
                <w:szCs w:val="18"/>
              </w:rPr>
              <w:t xml:space="preserve"> se caracteriza por lo siguiente:</w:t>
            </w:r>
            <w:r w:rsidRPr="001766F4">
              <w:rPr>
                <w:rStyle w:val="eop"/>
                <w:rFonts w:ascii="Gill Sans MT" w:hAnsi="Gill Sans MT"/>
                <w:sz w:val="18"/>
                <w:szCs w:val="18"/>
              </w:rPr>
              <w:t> </w:t>
            </w:r>
          </w:p>
          <w:p w14:paraId="17BB7706" w14:textId="77777777" w:rsidR="001766F4" w:rsidRPr="001766F4" w:rsidRDefault="001766F4" w:rsidP="001766F4">
            <w:pPr>
              <w:pStyle w:val="paragraph"/>
              <w:spacing w:before="0" w:beforeAutospacing="0" w:after="0" w:afterAutospacing="0"/>
              <w:jc w:val="both"/>
              <w:textAlignment w:val="baseline"/>
              <w:rPr>
                <w:rStyle w:val="eop"/>
                <w:rFonts w:ascii="Gill Sans MT" w:hAnsi="Gill Sans MT"/>
                <w:sz w:val="18"/>
                <w:szCs w:val="18"/>
              </w:rPr>
            </w:pPr>
            <w:r w:rsidRPr="001766F4">
              <w:rPr>
                <w:rStyle w:val="eop"/>
                <w:rFonts w:ascii="Gill Sans MT" w:hAnsi="Gill Sans MT"/>
                <w:sz w:val="18"/>
                <w:szCs w:val="18"/>
              </w:rPr>
              <w:t> </w:t>
            </w:r>
            <w:r w:rsidRPr="001766F4">
              <w:rPr>
                <w:rStyle w:val="normaltextrun"/>
                <w:rFonts w:ascii="Arial" w:hAnsi="Arial" w:cs="Arial"/>
                <w:sz w:val="18"/>
                <w:szCs w:val="18"/>
              </w:rPr>
              <w:t> </w:t>
            </w:r>
            <w:r w:rsidRPr="001766F4">
              <w:rPr>
                <w:rStyle w:val="eop"/>
                <w:rFonts w:ascii="Gill Sans MT" w:hAnsi="Gill Sans MT"/>
                <w:sz w:val="18"/>
                <w:szCs w:val="18"/>
              </w:rPr>
              <w:t> </w:t>
            </w:r>
          </w:p>
          <w:tbl>
            <w:tblPr>
              <w:tblW w:w="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35"/>
              <w:gridCol w:w="4815"/>
              <w:gridCol w:w="1830"/>
            </w:tblGrid>
            <w:tr w:rsidR="001766F4" w:rsidRPr="001766F4" w14:paraId="070D70A3" w14:textId="77777777" w:rsidTr="0099709B">
              <w:trPr>
                <w:trHeight w:val="270"/>
                <w:jc w:val="center"/>
              </w:trPr>
              <w:tc>
                <w:tcPr>
                  <w:tcW w:w="1935" w:type="dxa"/>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hideMark/>
                </w:tcPr>
                <w:p w14:paraId="0DD1CDEA" w14:textId="77777777"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b/>
                      <w:bCs/>
                      <w:color w:val="FFFFFF" w:themeColor="background1"/>
                      <w:sz w:val="18"/>
                      <w:szCs w:val="18"/>
                      <w:lang w:val="es-ES"/>
                    </w:rPr>
                    <w:t>TIPOLOGÍA</w:t>
                  </w:r>
                  <w:r w:rsidRPr="001766F4">
                    <w:rPr>
                      <w:rStyle w:val="eop"/>
                      <w:rFonts w:ascii="Gill Sans MT" w:hAnsi="Gill Sans MT"/>
                      <w:sz w:val="18"/>
                      <w:szCs w:val="18"/>
                    </w:rPr>
                    <w:t> </w:t>
                  </w:r>
                </w:p>
              </w:tc>
              <w:tc>
                <w:tcPr>
                  <w:tcW w:w="4815" w:type="dxa"/>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hideMark/>
                </w:tcPr>
                <w:p w14:paraId="44D54E58" w14:textId="77777777"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b/>
                      <w:bCs/>
                      <w:color w:val="FFFFFF" w:themeColor="background1"/>
                      <w:sz w:val="18"/>
                      <w:szCs w:val="18"/>
                      <w:lang w:val="es-ES"/>
                    </w:rPr>
                    <w:t>EVALUACIÓN</w:t>
                  </w:r>
                  <w:r w:rsidRPr="001766F4">
                    <w:rPr>
                      <w:rStyle w:val="eop"/>
                      <w:rFonts w:ascii="Gill Sans MT" w:hAnsi="Gill Sans MT"/>
                      <w:sz w:val="18"/>
                      <w:szCs w:val="18"/>
                    </w:rPr>
                    <w:t> </w:t>
                  </w:r>
                </w:p>
              </w:tc>
              <w:tc>
                <w:tcPr>
                  <w:tcW w:w="1830" w:type="dxa"/>
                  <w:tcBorders>
                    <w:top w:val="single" w:sz="6" w:space="0" w:color="auto"/>
                    <w:left w:val="single" w:sz="6" w:space="0" w:color="auto"/>
                    <w:bottom w:val="single" w:sz="6" w:space="0" w:color="auto"/>
                    <w:right w:val="single" w:sz="6" w:space="0" w:color="auto"/>
                  </w:tcBorders>
                  <w:shd w:val="clear" w:color="auto" w:fill="1F3864" w:themeFill="accent1" w:themeFillShade="80"/>
                  <w:vAlign w:val="center"/>
                  <w:hideMark/>
                </w:tcPr>
                <w:p w14:paraId="462B529F" w14:textId="77777777"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b/>
                      <w:bCs/>
                      <w:color w:val="FFFFFF" w:themeColor="background1"/>
                      <w:sz w:val="18"/>
                      <w:szCs w:val="18"/>
                      <w:lang w:val="es-ES"/>
                    </w:rPr>
                    <w:t>DURACIÓN</w:t>
                  </w:r>
                  <w:r w:rsidRPr="001766F4">
                    <w:rPr>
                      <w:rStyle w:val="eop"/>
                      <w:rFonts w:ascii="Gill Sans MT" w:hAnsi="Gill Sans MT"/>
                      <w:sz w:val="18"/>
                      <w:szCs w:val="18"/>
                    </w:rPr>
                    <w:t> </w:t>
                  </w:r>
                </w:p>
              </w:tc>
            </w:tr>
            <w:tr w:rsidR="001766F4" w:rsidRPr="001766F4" w14:paraId="1543AC30" w14:textId="77777777" w:rsidTr="0099709B">
              <w:trPr>
                <w:trHeight w:val="555"/>
                <w:jc w:val="center"/>
              </w:trPr>
              <w:tc>
                <w:tcPr>
                  <w:tcW w:w="19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A6CCA5" w14:textId="7B0F40D6" w:rsidR="001766F4" w:rsidRPr="001766F4" w:rsidRDefault="001766F4" w:rsidP="001766F4">
                  <w:pPr>
                    <w:pStyle w:val="paragraph"/>
                    <w:spacing w:before="0" w:beforeAutospacing="0" w:after="0" w:afterAutospacing="0"/>
                    <w:jc w:val="center"/>
                    <w:textAlignment w:val="baseline"/>
                    <w:rPr>
                      <w:sz w:val="18"/>
                      <w:szCs w:val="18"/>
                    </w:rPr>
                  </w:pPr>
                  <w:r w:rsidRPr="001766F4">
                    <w:rPr>
                      <w:rStyle w:val="normaltextrun"/>
                      <w:rFonts w:ascii="Gill Sans MT" w:hAnsi="Gill Sans MT"/>
                      <w:i/>
                      <w:iCs/>
                      <w:sz w:val="18"/>
                      <w:szCs w:val="18"/>
                      <w:lang w:val="es-ES"/>
                    </w:rPr>
                    <w:fldChar w:fldCharType="begin"/>
                  </w:r>
                  <w:r w:rsidRPr="001766F4">
                    <w:rPr>
                      <w:rStyle w:val="normaltextrun"/>
                      <w:rFonts w:ascii="Gill Sans MT" w:hAnsi="Gill Sans MT"/>
                      <w:i/>
                      <w:iCs/>
                      <w:sz w:val="18"/>
                      <w:szCs w:val="18"/>
                      <w:lang w:val="es-ES"/>
                    </w:rPr>
                    <w:instrText xml:space="preserve"> MERGEFIELD Tipo </w:instrText>
                  </w:r>
                  <w:r w:rsidRPr="001766F4">
                    <w:rPr>
                      <w:rStyle w:val="normaltextrun"/>
                      <w:rFonts w:ascii="Gill Sans MT" w:hAnsi="Gill Sans MT"/>
                      <w:i/>
                      <w:iCs/>
                      <w:sz w:val="18"/>
                      <w:szCs w:val="18"/>
                      <w:lang w:val="es-ES"/>
                    </w:rPr>
                    <w:fldChar w:fldCharType="separate"/>
                  </w:r>
                  <w:r w:rsidR="008B446B" w:rsidRPr="005435E5">
                    <w:rPr>
                      <w:rFonts w:ascii="Gill Sans MT" w:hAnsi="Gill Sans MT"/>
                      <w:i/>
                      <w:iCs/>
                      <w:noProof/>
                      <w:sz w:val="18"/>
                      <w:szCs w:val="18"/>
                    </w:rPr>
                    <w:t>Teórico Práctica</w:t>
                  </w:r>
                  <w:r w:rsidRPr="001766F4">
                    <w:rPr>
                      <w:rStyle w:val="normaltextrun"/>
                      <w:rFonts w:ascii="Gill Sans MT" w:hAnsi="Gill Sans MT"/>
                      <w:i/>
                      <w:iCs/>
                      <w:sz w:val="18"/>
                      <w:szCs w:val="18"/>
                      <w:lang w:val="es-ES"/>
                    </w:rPr>
                    <w:fldChar w:fldCharType="end"/>
                  </w:r>
                </w:p>
              </w:tc>
              <w:tc>
                <w:tcPr>
                  <w:tcW w:w="48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05AEF4" w14:textId="73CCBD2E" w:rsidR="001766F4" w:rsidRPr="001766F4" w:rsidRDefault="001766F4" w:rsidP="001766F4">
                  <w:pPr>
                    <w:pStyle w:val="paragraph"/>
                    <w:spacing w:before="0" w:beforeAutospacing="0" w:after="0" w:afterAutospacing="0"/>
                    <w:ind w:left="145" w:right="120"/>
                    <w:jc w:val="both"/>
                    <w:textAlignment w:val="baseline"/>
                    <w:rPr>
                      <w:i/>
                      <w:iCs/>
                      <w:sz w:val="18"/>
                      <w:szCs w:val="18"/>
                    </w:rPr>
                  </w:pPr>
                  <w:r w:rsidRPr="001766F4">
                    <w:rPr>
                      <w:rFonts w:ascii="Gill Sans MT" w:eastAsia="Tahoma" w:hAnsi="Gill Sans MT" w:cstheme="minorHAnsi"/>
                      <w:i/>
                      <w:iCs/>
                      <w:sz w:val="18"/>
                      <w:szCs w:val="18"/>
                    </w:rPr>
                    <w:fldChar w:fldCharType="begin"/>
                  </w:r>
                  <w:r w:rsidRPr="001766F4">
                    <w:rPr>
                      <w:rFonts w:ascii="Gill Sans MT" w:eastAsia="Tahoma" w:hAnsi="Gill Sans MT" w:cstheme="minorHAnsi"/>
                      <w:i/>
                      <w:iCs/>
                      <w:sz w:val="18"/>
                      <w:szCs w:val="18"/>
                    </w:rPr>
                    <w:instrText xml:space="preserve"> MERGEFIELD Eval_Descrp </w:instrText>
                  </w:r>
                  <w:r w:rsidRPr="001766F4">
                    <w:rPr>
                      <w:rFonts w:ascii="Gill Sans MT" w:eastAsia="Tahoma" w:hAnsi="Gill Sans MT" w:cstheme="minorHAnsi"/>
                      <w:i/>
                      <w:iCs/>
                      <w:sz w:val="18"/>
                      <w:szCs w:val="18"/>
                    </w:rPr>
                    <w:fldChar w:fldCharType="separate"/>
                  </w:r>
                  <w:r w:rsidR="008B446B" w:rsidRPr="005435E5">
                    <w:rPr>
                      <w:rFonts w:ascii="Gill Sans MT" w:eastAsia="Tahoma" w:hAnsi="Gill Sans MT" w:cstheme="minorHAnsi"/>
                      <w:i/>
                      <w:iCs/>
                      <w:noProof/>
                      <w:sz w:val="18"/>
                      <w:szCs w:val="18"/>
                    </w:rPr>
                    <w:t>Da cuenta de la apropiación de conceptos y teorías y su respectiva aplicación en contexto. Se plantean casos o problemas desde el aprendizaje por problemas.</w:t>
                  </w:r>
                  <w:r w:rsidRPr="001766F4">
                    <w:rPr>
                      <w:rFonts w:ascii="Gill Sans MT" w:eastAsia="Tahoma" w:hAnsi="Gill Sans MT" w:cstheme="minorHAnsi"/>
                      <w:i/>
                      <w:iCs/>
                      <w:sz w:val="18"/>
                      <w:szCs w:val="18"/>
                    </w:rPr>
                    <w:fldChar w:fldCharType="end"/>
                  </w:r>
                </w:p>
              </w:tc>
              <w:tc>
                <w:tcPr>
                  <w:tcW w:w="1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15BEC1" w14:textId="77777777" w:rsidR="001766F4" w:rsidRPr="001766F4" w:rsidRDefault="001766F4" w:rsidP="001766F4">
                  <w:pPr>
                    <w:pStyle w:val="paragraph"/>
                    <w:spacing w:before="0" w:beforeAutospacing="0" w:after="0" w:afterAutospacing="0"/>
                    <w:jc w:val="center"/>
                    <w:textAlignment w:val="baseline"/>
                    <w:rPr>
                      <w:rStyle w:val="eop"/>
                      <w:rFonts w:ascii="Gill Sans MT" w:hAnsi="Gill Sans MT"/>
                      <w:sz w:val="18"/>
                      <w:szCs w:val="18"/>
                    </w:rPr>
                  </w:pPr>
                  <w:r w:rsidRPr="001766F4">
                    <w:rPr>
                      <w:rStyle w:val="normaltextrun"/>
                      <w:rFonts w:ascii="Gill Sans MT" w:hAnsi="Gill Sans MT"/>
                      <w:i/>
                      <w:iCs/>
                      <w:sz w:val="18"/>
                      <w:szCs w:val="18"/>
                      <w:lang w:val="es-ES"/>
                    </w:rPr>
                    <w:t>16 semanas</w:t>
                  </w:r>
                  <w:r w:rsidRPr="001766F4">
                    <w:rPr>
                      <w:rStyle w:val="eop"/>
                      <w:rFonts w:ascii="Gill Sans MT" w:hAnsi="Gill Sans MT"/>
                      <w:sz w:val="18"/>
                      <w:szCs w:val="18"/>
                    </w:rPr>
                    <w:t> </w:t>
                  </w:r>
                </w:p>
              </w:tc>
            </w:tr>
          </w:tbl>
          <w:p w14:paraId="60315825" w14:textId="77777777" w:rsidR="001766F4" w:rsidRPr="001766F4" w:rsidRDefault="001766F4" w:rsidP="001766F4">
            <w:pPr>
              <w:pStyle w:val="paragraph"/>
              <w:spacing w:before="0" w:beforeAutospacing="0" w:after="0" w:afterAutospacing="0"/>
              <w:jc w:val="both"/>
              <w:textAlignment w:val="baseline"/>
              <w:rPr>
                <w:rStyle w:val="eop"/>
                <w:rFonts w:ascii="Gill Sans MT" w:hAnsi="Gill Sans MT"/>
                <w:sz w:val="18"/>
                <w:szCs w:val="18"/>
              </w:rPr>
            </w:pPr>
          </w:p>
          <w:p w14:paraId="600F71CF" w14:textId="77777777" w:rsidR="001766F4" w:rsidRPr="001766F4" w:rsidRDefault="001766F4" w:rsidP="001766F4">
            <w:pPr>
              <w:pStyle w:val="paragraph"/>
              <w:spacing w:before="0" w:beforeAutospacing="0" w:after="0" w:afterAutospacing="0"/>
              <w:jc w:val="both"/>
              <w:textAlignment w:val="baseline"/>
              <w:rPr>
                <w:rStyle w:val="eop"/>
                <w:sz w:val="18"/>
                <w:szCs w:val="18"/>
              </w:rPr>
            </w:pPr>
            <w:r w:rsidRPr="001766F4">
              <w:rPr>
                <w:rStyle w:val="normaltextrun"/>
                <w:rFonts w:ascii="Gill Sans MT" w:hAnsi="Gill Sans MT"/>
                <w:sz w:val="18"/>
                <w:szCs w:val="18"/>
                <w:lang w:val="es-ES"/>
              </w:rPr>
              <w:t xml:space="preserve">La evaluación sumativa comprende los logros obtenidos en cada una de las actividades, así como en todo el proceso, representados </w:t>
            </w:r>
            <w:r w:rsidRPr="001766F4">
              <w:rPr>
                <w:rStyle w:val="normaltextrun"/>
                <w:rFonts w:ascii="Gill Sans MT" w:hAnsi="Gill Sans MT"/>
                <w:sz w:val="18"/>
                <w:szCs w:val="18"/>
                <w:lang w:val="es-ES"/>
              </w:rPr>
              <w:lastRenderedPageBreak/>
              <w:t>en porcentajes acumulativos en coherencia con la parametrización que va de 0 a 5; las actividades tienen pesos diferentes, de acuerdo con su complejidad y tipología; siendo una asignatura teórica la evaluación sumativa da cuenta de la asimilación, conceptualización, comparación o contraste de teorías y conceptos. A continuación, la estructura de las actividades:</w:t>
            </w:r>
          </w:p>
          <w:p w14:paraId="4B8E0164" w14:textId="77777777" w:rsidR="001766F4" w:rsidRPr="001766F4" w:rsidRDefault="001766F4" w:rsidP="001766F4">
            <w:pPr>
              <w:pStyle w:val="paragraph"/>
              <w:spacing w:before="0" w:beforeAutospacing="0" w:after="0" w:afterAutospacing="0"/>
              <w:jc w:val="both"/>
              <w:textAlignment w:val="baseline"/>
              <w:rPr>
                <w:rStyle w:val="normaltextrun"/>
                <w:rFonts w:ascii="Gill Sans MT" w:hAnsi="Gill Sans MT"/>
                <w:sz w:val="18"/>
                <w:szCs w:val="18"/>
              </w:rPr>
            </w:pPr>
          </w:p>
          <w:p w14:paraId="30F5BA49" w14:textId="77777777" w:rsidR="008B446B" w:rsidRPr="005435E5" w:rsidRDefault="001766F4" w:rsidP="008B446B">
            <w:pPr>
              <w:pStyle w:val="paragraph"/>
              <w:numPr>
                <w:ilvl w:val="0"/>
                <w:numId w:val="31"/>
              </w:numPr>
              <w:jc w:val="both"/>
              <w:textAlignment w:val="baseline"/>
              <w:rPr>
                <w:rFonts w:ascii="Gill Sans MT" w:hAnsi="Gill Sans MT"/>
                <w:noProof/>
                <w:sz w:val="18"/>
                <w:szCs w:val="18"/>
              </w:rPr>
            </w:pPr>
            <w:r w:rsidRPr="001766F4">
              <w:rPr>
                <w:rStyle w:val="normaltextrun"/>
                <w:rFonts w:ascii="Gill Sans MT" w:hAnsi="Gill Sans MT"/>
                <w:sz w:val="18"/>
                <w:szCs w:val="18"/>
                <w:lang w:val="es-ES"/>
              </w:rPr>
              <w:fldChar w:fldCharType="begin"/>
            </w:r>
            <w:r w:rsidRPr="001766F4">
              <w:rPr>
                <w:rStyle w:val="normaltextrun"/>
                <w:rFonts w:ascii="Gill Sans MT" w:hAnsi="Gill Sans MT"/>
                <w:sz w:val="18"/>
                <w:szCs w:val="18"/>
                <w:lang w:val="es-ES"/>
              </w:rPr>
              <w:instrText xml:space="preserve"> MERGEFIELD Actividades </w:instrText>
            </w:r>
            <w:r w:rsidRPr="001766F4">
              <w:rPr>
                <w:rStyle w:val="normaltextrun"/>
                <w:rFonts w:ascii="Gill Sans MT" w:hAnsi="Gill Sans MT"/>
                <w:sz w:val="18"/>
                <w:szCs w:val="18"/>
                <w:lang w:val="es-ES"/>
              </w:rPr>
              <w:fldChar w:fldCharType="separate"/>
            </w:r>
            <w:r w:rsidR="008B446B" w:rsidRPr="005435E5">
              <w:rPr>
                <w:rFonts w:ascii="Gill Sans MT" w:hAnsi="Gill Sans MT"/>
                <w:noProof/>
                <w:sz w:val="18"/>
                <w:szCs w:val="18"/>
              </w:rPr>
              <w:t>Resolución de problemas</w:t>
            </w:r>
          </w:p>
          <w:p w14:paraId="5DF84222" w14:textId="77777777" w:rsidR="008B446B" w:rsidRPr="005435E5" w:rsidRDefault="008B446B" w:rsidP="008B446B">
            <w:pPr>
              <w:pStyle w:val="paragraph"/>
              <w:numPr>
                <w:ilvl w:val="0"/>
                <w:numId w:val="31"/>
              </w:numPr>
              <w:jc w:val="both"/>
              <w:textAlignment w:val="baseline"/>
              <w:rPr>
                <w:rFonts w:ascii="Gill Sans MT" w:hAnsi="Gill Sans MT"/>
                <w:noProof/>
                <w:sz w:val="18"/>
                <w:szCs w:val="18"/>
              </w:rPr>
            </w:pPr>
            <w:r w:rsidRPr="005435E5">
              <w:rPr>
                <w:rFonts w:ascii="Gill Sans MT" w:hAnsi="Gill Sans MT"/>
                <w:noProof/>
                <w:sz w:val="18"/>
                <w:szCs w:val="18"/>
              </w:rPr>
              <w:t>Desarrollo de proyectos</w:t>
            </w:r>
          </w:p>
          <w:p w14:paraId="180DF45C" w14:textId="77777777" w:rsidR="008B446B" w:rsidRPr="005435E5" w:rsidRDefault="008B446B" w:rsidP="008B446B">
            <w:pPr>
              <w:pStyle w:val="paragraph"/>
              <w:numPr>
                <w:ilvl w:val="0"/>
                <w:numId w:val="31"/>
              </w:numPr>
              <w:jc w:val="both"/>
              <w:textAlignment w:val="baseline"/>
              <w:rPr>
                <w:rFonts w:ascii="Gill Sans MT" w:hAnsi="Gill Sans MT"/>
                <w:noProof/>
                <w:sz w:val="18"/>
                <w:szCs w:val="18"/>
              </w:rPr>
            </w:pPr>
            <w:r w:rsidRPr="005435E5">
              <w:rPr>
                <w:rFonts w:ascii="Gill Sans MT" w:hAnsi="Gill Sans MT"/>
                <w:noProof/>
                <w:sz w:val="18"/>
                <w:szCs w:val="18"/>
              </w:rPr>
              <w:t>Talleres</w:t>
            </w:r>
          </w:p>
          <w:p w14:paraId="7BC1ADC6" w14:textId="21AD426E" w:rsidR="001766F4" w:rsidRPr="001766F4" w:rsidRDefault="008B446B" w:rsidP="001766F4">
            <w:pPr>
              <w:pStyle w:val="paragraph"/>
              <w:numPr>
                <w:ilvl w:val="0"/>
                <w:numId w:val="31"/>
              </w:numPr>
              <w:spacing w:before="0" w:beforeAutospacing="0" w:after="0" w:afterAutospacing="0"/>
              <w:jc w:val="both"/>
              <w:textAlignment w:val="baseline"/>
              <w:rPr>
                <w:rStyle w:val="normaltextrun"/>
                <w:rFonts w:ascii="Gill Sans MT" w:hAnsi="Gill Sans MT"/>
                <w:sz w:val="18"/>
                <w:szCs w:val="18"/>
                <w:lang w:val="es-ES"/>
              </w:rPr>
            </w:pPr>
            <w:r w:rsidRPr="005435E5">
              <w:rPr>
                <w:rFonts w:ascii="Gill Sans MT" w:hAnsi="Gill Sans MT"/>
                <w:noProof/>
                <w:sz w:val="18"/>
                <w:szCs w:val="18"/>
              </w:rPr>
              <w:t>Pruebas escritas</w:t>
            </w:r>
            <w:r w:rsidR="001766F4" w:rsidRPr="001766F4">
              <w:rPr>
                <w:rStyle w:val="normaltextrun"/>
                <w:rFonts w:ascii="Gill Sans MT" w:hAnsi="Gill Sans MT"/>
                <w:sz w:val="18"/>
                <w:szCs w:val="18"/>
                <w:lang w:val="es-ES"/>
              </w:rPr>
              <w:fldChar w:fldCharType="end"/>
            </w:r>
          </w:p>
          <w:p w14:paraId="4079CD07" w14:textId="3F38A93F" w:rsidR="001766F4" w:rsidRPr="001766F4" w:rsidRDefault="001766F4" w:rsidP="001766F4">
            <w:pPr>
              <w:pStyle w:val="paragraph"/>
              <w:spacing w:before="0" w:beforeAutospacing="0" w:after="0" w:afterAutospacing="0"/>
              <w:jc w:val="both"/>
              <w:textAlignment w:val="baseline"/>
              <w:rPr>
                <w:rStyle w:val="normaltextrun"/>
                <w:rFonts w:ascii="Gill Sans MT" w:hAnsi="Gill Sans MT"/>
                <w:sz w:val="18"/>
                <w:szCs w:val="18"/>
                <w:lang w:val="es-ES"/>
              </w:rPr>
            </w:pPr>
            <w:r w:rsidRPr="001766F4">
              <w:rPr>
                <w:rStyle w:val="normaltextrun"/>
                <w:rFonts w:ascii="Gill Sans MT" w:hAnsi="Gill Sans MT"/>
                <w:sz w:val="18"/>
                <w:szCs w:val="18"/>
                <w:lang w:val="es-ES"/>
              </w:rPr>
              <w:t> </w:t>
            </w:r>
          </w:p>
          <w:p w14:paraId="1BBB5A11" w14:textId="77777777" w:rsidR="001766F4" w:rsidRPr="001766F4" w:rsidRDefault="001766F4" w:rsidP="001766F4">
            <w:pPr>
              <w:pStyle w:val="paragraph"/>
              <w:spacing w:before="0" w:beforeAutospacing="0" w:after="0" w:afterAutospacing="0"/>
              <w:jc w:val="both"/>
              <w:textAlignment w:val="baseline"/>
              <w:rPr>
                <w:rStyle w:val="normaltextrun"/>
                <w:rFonts w:ascii="Gill Sans MT" w:hAnsi="Gill Sans MT"/>
                <w:sz w:val="18"/>
                <w:szCs w:val="18"/>
                <w:lang w:val="es-ES"/>
              </w:rPr>
            </w:pPr>
            <w:r w:rsidRPr="001766F4">
              <w:rPr>
                <w:rStyle w:val="normaltextrun"/>
                <w:rFonts w:ascii="Gill Sans MT" w:hAnsi="Gill Sans MT"/>
                <w:sz w:val="18"/>
                <w:szCs w:val="18"/>
                <w:lang w:val="es-ES"/>
              </w:rPr>
              <w:t>La evaluación formativa con el análisis de contextos, la discusión a través de preguntas intercaladas, el uso de mapas conceptuales, desarrollo de casos y ejercicios prácticos, según las necesidades del proceso formativo. Para lo anterior, se puede contemplar la incorporación de elementos orientados a la:</w:t>
            </w:r>
            <w:r w:rsidRPr="001766F4">
              <w:rPr>
                <w:rStyle w:val="normaltextrun"/>
                <w:rFonts w:ascii="Arial" w:hAnsi="Arial" w:cs="Arial"/>
                <w:sz w:val="18"/>
                <w:szCs w:val="18"/>
                <w:lang w:val="es-ES"/>
              </w:rPr>
              <w:t> </w:t>
            </w:r>
            <w:r w:rsidRPr="001766F4">
              <w:rPr>
                <w:rStyle w:val="normaltextrun"/>
                <w:sz w:val="18"/>
                <w:szCs w:val="18"/>
                <w:lang w:val="es-ES"/>
              </w:rPr>
              <w:t> </w:t>
            </w:r>
          </w:p>
          <w:p w14:paraId="7D7AED74" w14:textId="77777777" w:rsidR="001766F4" w:rsidRPr="001766F4" w:rsidRDefault="001766F4" w:rsidP="001766F4">
            <w:pPr>
              <w:pStyle w:val="paragraph"/>
              <w:numPr>
                <w:ilvl w:val="0"/>
                <w:numId w:val="33"/>
              </w:numPr>
              <w:spacing w:before="0" w:beforeAutospacing="0" w:after="0" w:afterAutospacing="0"/>
              <w:jc w:val="both"/>
              <w:textAlignment w:val="baseline"/>
              <w:rPr>
                <w:rFonts w:ascii="Gill Sans MT" w:hAnsi="Gill Sans MT"/>
                <w:sz w:val="18"/>
                <w:szCs w:val="18"/>
              </w:rPr>
            </w:pPr>
            <w:r w:rsidRPr="001766F4">
              <w:rPr>
                <w:rStyle w:val="normaltextrun"/>
                <w:rFonts w:ascii="Gill Sans MT" w:hAnsi="Gill Sans MT"/>
                <w:b/>
                <w:bCs/>
                <w:sz w:val="18"/>
                <w:szCs w:val="18"/>
                <w:lang w:val="es-ES"/>
              </w:rPr>
              <w:t>Autoevaluación</w:t>
            </w:r>
            <w:r w:rsidRPr="001766F4">
              <w:rPr>
                <w:rStyle w:val="normaltextrun"/>
                <w:rFonts w:ascii="Gill Sans MT" w:hAnsi="Gill Sans MT"/>
                <w:sz w:val="18"/>
                <w:szCs w:val="18"/>
                <w:lang w:val="es-ES"/>
              </w:rPr>
              <w:t>: comprende la valoración que hace el estudiante de sus propias acciones y productos. Desarrolla la capacidad crítica, favorece la autonomía y capacidad para tomar decisiones, permite reformular su método de aprendizaje y autogestión incluyendo la organización de su tiempo.</w:t>
            </w:r>
            <w:r w:rsidRPr="001766F4">
              <w:rPr>
                <w:rStyle w:val="normaltextrun"/>
                <w:rFonts w:ascii="Arial" w:hAnsi="Arial" w:cs="Arial"/>
                <w:sz w:val="18"/>
                <w:szCs w:val="18"/>
              </w:rPr>
              <w:t> </w:t>
            </w:r>
            <w:r w:rsidRPr="001766F4">
              <w:rPr>
                <w:rStyle w:val="eop"/>
                <w:rFonts w:ascii="Gill Sans MT" w:hAnsi="Gill Sans MT"/>
                <w:sz w:val="18"/>
                <w:szCs w:val="18"/>
              </w:rPr>
              <w:t> </w:t>
            </w:r>
          </w:p>
          <w:p w14:paraId="6FF46C94" w14:textId="77777777" w:rsidR="001766F4" w:rsidRPr="001766F4" w:rsidRDefault="001766F4" w:rsidP="001766F4">
            <w:pPr>
              <w:pStyle w:val="paragraph"/>
              <w:numPr>
                <w:ilvl w:val="0"/>
                <w:numId w:val="33"/>
              </w:numPr>
              <w:spacing w:before="0" w:beforeAutospacing="0" w:after="0" w:afterAutospacing="0"/>
              <w:jc w:val="both"/>
              <w:textAlignment w:val="baseline"/>
              <w:rPr>
                <w:rFonts w:ascii="Gill Sans MT" w:hAnsi="Gill Sans MT"/>
                <w:sz w:val="18"/>
                <w:szCs w:val="18"/>
              </w:rPr>
            </w:pPr>
            <w:r w:rsidRPr="001766F4">
              <w:rPr>
                <w:rStyle w:val="normaltextrun"/>
                <w:rFonts w:ascii="Gill Sans MT" w:hAnsi="Gill Sans MT"/>
                <w:b/>
                <w:bCs/>
                <w:sz w:val="18"/>
                <w:szCs w:val="18"/>
                <w:lang w:val="es-ES"/>
              </w:rPr>
              <w:t>Coevaluación</w:t>
            </w:r>
            <w:r w:rsidRPr="001766F4">
              <w:rPr>
                <w:rStyle w:val="normaltextrun"/>
                <w:rFonts w:ascii="Gill Sans MT" w:hAnsi="Gill Sans MT"/>
                <w:sz w:val="18"/>
                <w:szCs w:val="18"/>
                <w:lang w:val="es-ES"/>
              </w:rPr>
              <w:t>: se refiere a la evaluación entre pares, fortalece la capacidad crítica, la comunicación asertiva, motiva el aprendizaje colaborativo.</w:t>
            </w:r>
            <w:r w:rsidRPr="001766F4">
              <w:rPr>
                <w:rStyle w:val="normaltextrun"/>
                <w:rFonts w:ascii="Arial" w:hAnsi="Arial" w:cs="Arial"/>
                <w:sz w:val="18"/>
                <w:szCs w:val="18"/>
              </w:rPr>
              <w:t> </w:t>
            </w:r>
            <w:r w:rsidRPr="001766F4">
              <w:rPr>
                <w:rStyle w:val="eop"/>
                <w:rFonts w:ascii="Gill Sans MT" w:hAnsi="Gill Sans MT"/>
                <w:sz w:val="18"/>
                <w:szCs w:val="18"/>
              </w:rPr>
              <w:t> </w:t>
            </w:r>
          </w:p>
          <w:p w14:paraId="0EF66A45" w14:textId="77777777" w:rsidR="001766F4" w:rsidRPr="001766F4" w:rsidRDefault="001766F4" w:rsidP="001766F4">
            <w:pPr>
              <w:pStyle w:val="paragraph"/>
              <w:numPr>
                <w:ilvl w:val="0"/>
                <w:numId w:val="33"/>
              </w:numPr>
              <w:spacing w:before="0" w:beforeAutospacing="0" w:after="0" w:afterAutospacing="0"/>
              <w:jc w:val="both"/>
              <w:textAlignment w:val="baseline"/>
              <w:rPr>
                <w:rStyle w:val="eop"/>
                <w:rFonts w:ascii="Gill Sans MT" w:hAnsi="Gill Sans MT"/>
                <w:sz w:val="18"/>
                <w:szCs w:val="18"/>
              </w:rPr>
            </w:pPr>
            <w:r w:rsidRPr="001766F4">
              <w:rPr>
                <w:rStyle w:val="normaltextrun"/>
                <w:rFonts w:ascii="Gill Sans MT" w:hAnsi="Gill Sans MT"/>
                <w:b/>
                <w:bCs/>
                <w:sz w:val="18"/>
                <w:szCs w:val="18"/>
                <w:lang w:val="es-ES"/>
              </w:rPr>
              <w:t>Heteroevaluación</w:t>
            </w:r>
            <w:r w:rsidRPr="001766F4">
              <w:rPr>
                <w:rStyle w:val="normaltextrun"/>
                <w:rFonts w:ascii="Gill Sans MT" w:hAnsi="Gill Sans MT"/>
                <w:sz w:val="18"/>
                <w:szCs w:val="18"/>
                <w:lang w:val="es-ES"/>
              </w:rPr>
              <w:t>: se comprende como la evaluación que hace el tutor al estudiante, y a su vez, la evaluación que hace el estudiante al tutor.</w:t>
            </w:r>
            <w:r w:rsidRPr="001766F4">
              <w:rPr>
                <w:rStyle w:val="normaltextrun"/>
                <w:rFonts w:ascii="Arial" w:hAnsi="Arial" w:cs="Arial"/>
                <w:sz w:val="18"/>
                <w:szCs w:val="18"/>
              </w:rPr>
              <w:t> </w:t>
            </w:r>
          </w:p>
          <w:p w14:paraId="1E57A053" w14:textId="77777777" w:rsidR="001766F4" w:rsidRPr="001766F4" w:rsidRDefault="001766F4" w:rsidP="001766F4">
            <w:pPr>
              <w:pStyle w:val="paragraph"/>
              <w:spacing w:before="0" w:beforeAutospacing="0" w:after="0" w:afterAutospacing="0"/>
              <w:ind w:left="720"/>
              <w:jc w:val="both"/>
              <w:textAlignment w:val="baseline"/>
              <w:rPr>
                <w:rStyle w:val="eop"/>
                <w:rFonts w:ascii="Gill Sans MT" w:hAnsi="Gill Sans MT"/>
                <w:sz w:val="18"/>
                <w:szCs w:val="18"/>
              </w:rPr>
            </w:pPr>
          </w:p>
          <w:p w14:paraId="22AE6007" w14:textId="77777777" w:rsidR="001766F4" w:rsidRPr="001766F4" w:rsidRDefault="001766F4" w:rsidP="001766F4">
            <w:pPr>
              <w:pStyle w:val="paragraph"/>
              <w:spacing w:before="0" w:beforeAutospacing="0" w:after="0" w:afterAutospacing="0"/>
              <w:jc w:val="both"/>
              <w:rPr>
                <w:rFonts w:ascii="Gill Sans MT" w:eastAsia="Gill Sans MT" w:hAnsi="Gill Sans MT" w:cs="Gill Sans MT"/>
                <w:color w:val="000000" w:themeColor="text1"/>
                <w:sz w:val="18"/>
                <w:szCs w:val="18"/>
              </w:rPr>
            </w:pPr>
            <w:r w:rsidRPr="001766F4">
              <w:rPr>
                <w:rFonts w:ascii="Gill Sans MT" w:eastAsia="Gill Sans MT" w:hAnsi="Gill Sans MT" w:cs="Gill Sans MT"/>
                <w:color w:val="000000" w:themeColor="text1"/>
                <w:sz w:val="18"/>
                <w:szCs w:val="18"/>
              </w:rPr>
              <w:t>De otra parte, las acciones de realimentación que se propone emplear a lo largo del proceso formativo para acompañar y apoyar el aprendizaje de los estudiantes son:</w:t>
            </w:r>
          </w:p>
          <w:p w14:paraId="16A6B826" w14:textId="77777777" w:rsidR="001766F4" w:rsidRPr="001766F4" w:rsidRDefault="001766F4" w:rsidP="001766F4">
            <w:pPr>
              <w:jc w:val="both"/>
              <w:textAlignment w:val="baseline"/>
              <w:rPr>
                <w:rFonts w:ascii="Gill Sans MT" w:eastAsia="Gill Sans MT" w:hAnsi="Gill Sans MT" w:cs="Gill Sans MT"/>
                <w:color w:val="000000" w:themeColor="text1"/>
                <w:sz w:val="18"/>
                <w:szCs w:val="18"/>
                <w:lang w:val="es-CO"/>
              </w:rPr>
            </w:pPr>
          </w:p>
          <w:p w14:paraId="14F347D9" w14:textId="77777777" w:rsidR="001766F4" w:rsidRPr="001766F4" w:rsidRDefault="001766F4" w:rsidP="001766F4">
            <w:pPr>
              <w:pStyle w:val="Prrafodelista"/>
              <w:numPr>
                <w:ilvl w:val="0"/>
                <w:numId w:val="32"/>
              </w:numPr>
              <w:jc w:val="both"/>
              <w:textAlignment w:val="baseline"/>
              <w:rPr>
                <w:rFonts w:ascii="Gill Sans MT" w:eastAsia="Gill Sans MT" w:hAnsi="Gill Sans MT" w:cs="Gill Sans MT"/>
                <w:color w:val="000000" w:themeColor="text1"/>
                <w:sz w:val="18"/>
                <w:szCs w:val="18"/>
                <w:lang w:val="es-CO"/>
              </w:rPr>
            </w:pPr>
            <w:r w:rsidRPr="001766F4">
              <w:rPr>
                <w:rStyle w:val="normaltextrun"/>
                <w:rFonts w:ascii="Gill Sans MT" w:eastAsia="Gill Sans MT" w:hAnsi="Gill Sans MT" w:cs="Gill Sans MT"/>
                <w:b/>
                <w:bCs/>
                <w:color w:val="000000" w:themeColor="text1"/>
                <w:sz w:val="18"/>
                <w:szCs w:val="18"/>
              </w:rPr>
              <w:t>Formar:</w:t>
            </w:r>
            <w:r w:rsidRPr="001766F4">
              <w:rPr>
                <w:rStyle w:val="normaltextrun"/>
                <w:rFonts w:ascii="Gill Sans MT" w:eastAsia="Gill Sans MT" w:hAnsi="Gill Sans MT" w:cs="Gill Sans MT"/>
                <w:color w:val="000000" w:themeColor="text1"/>
                <w:sz w:val="18"/>
                <w:szCs w:val="18"/>
              </w:rPr>
              <w:t xml:space="preserve"> donde se crean las condiciones para que los estudiantes adquieran conocimientos, habilidades, actitudes, aptitudes y destrezas. Además, debe promover su desarrollo integral y debe acompañarlos en las situaciones académicas que enfrenten durante el desarrollo de un módulo o una asignatura. </w:t>
            </w:r>
          </w:p>
          <w:p w14:paraId="54181298" w14:textId="77777777" w:rsidR="001766F4" w:rsidRPr="001766F4" w:rsidRDefault="001766F4" w:rsidP="001766F4">
            <w:pPr>
              <w:pStyle w:val="Prrafodelista"/>
              <w:numPr>
                <w:ilvl w:val="0"/>
                <w:numId w:val="32"/>
              </w:numPr>
              <w:jc w:val="both"/>
              <w:textAlignment w:val="baseline"/>
              <w:rPr>
                <w:rFonts w:ascii="Gill Sans MT" w:eastAsia="Gill Sans MT" w:hAnsi="Gill Sans MT" w:cs="Gill Sans MT"/>
                <w:color w:val="000000" w:themeColor="text1"/>
                <w:sz w:val="18"/>
                <w:szCs w:val="18"/>
                <w:lang w:val="es-CO"/>
              </w:rPr>
            </w:pPr>
            <w:r w:rsidRPr="001766F4">
              <w:rPr>
                <w:rStyle w:val="normaltextrun"/>
                <w:rFonts w:ascii="Gill Sans MT" w:eastAsia="Gill Sans MT" w:hAnsi="Gill Sans MT" w:cs="Gill Sans MT"/>
                <w:b/>
                <w:bCs/>
                <w:color w:val="000000" w:themeColor="text1"/>
                <w:sz w:val="18"/>
                <w:szCs w:val="18"/>
              </w:rPr>
              <w:t>Informar:</w:t>
            </w:r>
            <w:r w:rsidRPr="001766F4">
              <w:rPr>
                <w:rStyle w:val="normaltextrun"/>
                <w:rFonts w:ascii="Gill Sans MT" w:eastAsia="Gill Sans MT" w:hAnsi="Gill Sans MT" w:cs="Gill Sans MT"/>
                <w:color w:val="000000" w:themeColor="text1"/>
                <w:sz w:val="18"/>
                <w:szCs w:val="18"/>
              </w:rPr>
              <w:t xml:space="preserve"> para que los estudiantes identifiquen los cambios que pueden afectarlos directa o indirectamente tanto en el aula de clase como en otros espacios.</w:t>
            </w:r>
          </w:p>
          <w:p w14:paraId="3A8E24FD" w14:textId="77777777" w:rsidR="001766F4" w:rsidRPr="001766F4" w:rsidRDefault="001766F4" w:rsidP="001766F4">
            <w:pPr>
              <w:pStyle w:val="Prrafodelista"/>
              <w:numPr>
                <w:ilvl w:val="0"/>
                <w:numId w:val="32"/>
              </w:numPr>
              <w:jc w:val="both"/>
              <w:textAlignment w:val="baseline"/>
              <w:rPr>
                <w:rFonts w:ascii="Gill Sans MT" w:eastAsia="Gill Sans MT" w:hAnsi="Gill Sans MT" w:cs="Gill Sans MT"/>
                <w:color w:val="000000" w:themeColor="text1"/>
                <w:sz w:val="18"/>
                <w:szCs w:val="18"/>
                <w:lang w:val="es-CO"/>
              </w:rPr>
            </w:pPr>
            <w:r w:rsidRPr="001766F4">
              <w:rPr>
                <w:rStyle w:val="normaltextrun"/>
                <w:rFonts w:ascii="Gill Sans MT" w:eastAsia="Gill Sans MT" w:hAnsi="Gill Sans MT" w:cs="Gill Sans MT"/>
                <w:b/>
                <w:bCs/>
                <w:color w:val="000000" w:themeColor="text1"/>
                <w:sz w:val="18"/>
                <w:szCs w:val="18"/>
              </w:rPr>
              <w:t>Prevenir:</w:t>
            </w:r>
            <w:r w:rsidRPr="001766F4">
              <w:rPr>
                <w:rStyle w:val="normaltextrun"/>
                <w:rFonts w:ascii="Gill Sans MT" w:eastAsia="Gill Sans MT" w:hAnsi="Gill Sans MT" w:cs="Gill Sans MT"/>
                <w:color w:val="000000" w:themeColor="text1"/>
                <w:sz w:val="18"/>
                <w:szCs w:val="18"/>
              </w:rPr>
              <w:t xml:space="preserve"> con el fin de anticiparse a las situaciones académicas que pueden representar dificultad para los estudiantes. Esto se logra a través de la interacción individual con los estudiantes y del completo conocimiento del contexto educativo en que el tutor se desenvuelve. </w:t>
            </w:r>
          </w:p>
          <w:p w14:paraId="7A2DDA98" w14:textId="77777777" w:rsidR="001766F4" w:rsidRPr="001766F4" w:rsidRDefault="001766F4" w:rsidP="001766F4">
            <w:pPr>
              <w:pStyle w:val="Prrafodelista"/>
              <w:numPr>
                <w:ilvl w:val="0"/>
                <w:numId w:val="32"/>
              </w:numPr>
              <w:jc w:val="both"/>
              <w:textAlignment w:val="baseline"/>
              <w:rPr>
                <w:rFonts w:ascii="Gill Sans MT" w:eastAsia="Gill Sans MT" w:hAnsi="Gill Sans MT" w:cs="Gill Sans MT"/>
                <w:color w:val="000000" w:themeColor="text1"/>
                <w:sz w:val="18"/>
                <w:szCs w:val="18"/>
                <w:lang w:val="es-CO"/>
              </w:rPr>
            </w:pPr>
            <w:r w:rsidRPr="001766F4">
              <w:rPr>
                <w:rStyle w:val="normaltextrun"/>
                <w:rFonts w:ascii="Gill Sans MT" w:eastAsia="Gill Sans MT" w:hAnsi="Gill Sans MT" w:cs="Gill Sans MT"/>
                <w:b/>
                <w:bCs/>
                <w:color w:val="000000" w:themeColor="text1"/>
                <w:sz w:val="18"/>
                <w:szCs w:val="18"/>
              </w:rPr>
              <w:t>Ayudar a decidir:</w:t>
            </w:r>
            <w:r w:rsidRPr="001766F4">
              <w:rPr>
                <w:rStyle w:val="normaltextrun"/>
                <w:rFonts w:ascii="Gill Sans MT" w:eastAsia="Gill Sans MT" w:hAnsi="Gill Sans MT" w:cs="Gill Sans MT"/>
                <w:color w:val="000000" w:themeColor="text1"/>
                <w:sz w:val="18"/>
                <w:szCs w:val="18"/>
              </w:rPr>
              <w:t xml:space="preserve"> donde se orienta a los estudiantes para que tomen la mejor decisión ante una situación concreta. El objetivo es que el estudiante fortalezca su autonomía y la toma de decisiones responsable.</w:t>
            </w:r>
          </w:p>
          <w:p w14:paraId="4C27ED82" w14:textId="77777777" w:rsidR="001766F4" w:rsidRPr="001766F4" w:rsidRDefault="001766F4" w:rsidP="001766F4">
            <w:pPr>
              <w:jc w:val="both"/>
              <w:textAlignment w:val="baseline"/>
              <w:rPr>
                <w:rFonts w:ascii="Gill Sans MT" w:eastAsia="Gill Sans MT" w:hAnsi="Gill Sans MT" w:cs="Gill Sans MT"/>
                <w:color w:val="000000" w:themeColor="text1"/>
                <w:sz w:val="18"/>
                <w:szCs w:val="18"/>
                <w:lang w:val="es-CO"/>
              </w:rPr>
            </w:pPr>
          </w:p>
          <w:p w14:paraId="14CD64F2" w14:textId="32CF6A78" w:rsidR="00574896" w:rsidRPr="004C076E" w:rsidRDefault="001766F4" w:rsidP="001766F4">
            <w:pPr>
              <w:tabs>
                <w:tab w:val="left" w:pos="1980"/>
              </w:tabs>
              <w:jc w:val="both"/>
              <w:rPr>
                <w:rFonts w:ascii="Gill Sans MT" w:eastAsia="Calibri" w:hAnsi="Gill Sans MT" w:cs="Arial"/>
                <w:color w:val="4472C4" w:themeColor="accent1"/>
                <w:sz w:val="16"/>
                <w:szCs w:val="16"/>
              </w:rPr>
            </w:pPr>
            <w:r w:rsidRPr="001766F4">
              <w:rPr>
                <w:rStyle w:val="normaltextrun"/>
                <w:rFonts w:ascii="Gill Sans MT" w:eastAsia="Gill Sans MT" w:hAnsi="Gill Sans MT" w:cs="Gill Sans MT"/>
                <w:color w:val="000000" w:themeColor="text1"/>
                <w:sz w:val="18"/>
                <w:szCs w:val="18"/>
              </w:rPr>
              <w:t>Y el profesor, de acuerdo con las estrategias, recursos y los mecanismos de mediación las llevará a cabo, según las condiciones y necesidades que se observen en el trabajo directo e independiente.</w:t>
            </w:r>
          </w:p>
        </w:tc>
      </w:tr>
    </w:tbl>
    <w:p w14:paraId="18F26DB8" w14:textId="2767FDAB" w:rsidR="00574896" w:rsidRDefault="00574896" w:rsidP="009620BC">
      <w:pPr>
        <w:rPr>
          <w:rFonts w:ascii="Arial" w:hAnsi="Arial" w:cs="Arial"/>
          <w:sz w:val="16"/>
          <w:szCs w:val="16"/>
        </w:rPr>
      </w:pPr>
    </w:p>
    <w:bookmarkEnd w:id="0"/>
    <w:p w14:paraId="5B7B4A15" w14:textId="77777777" w:rsidR="00574896" w:rsidRPr="009620BC" w:rsidRDefault="00574896" w:rsidP="009620BC">
      <w:pPr>
        <w:rPr>
          <w:rFonts w:ascii="Arial" w:hAnsi="Arial" w:cs="Arial"/>
          <w:sz w:val="16"/>
          <w:szCs w:val="16"/>
        </w:rPr>
      </w:pPr>
    </w:p>
    <w:tbl>
      <w:tblPr>
        <w:tblW w:w="97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86"/>
      </w:tblGrid>
      <w:tr w:rsidR="0068110B" w:rsidRPr="000206A8" w14:paraId="76C36FFD" w14:textId="77777777" w:rsidTr="00713E4F">
        <w:trPr>
          <w:trHeight w:val="340"/>
          <w:jc w:val="center"/>
        </w:trPr>
        <w:tc>
          <w:tcPr>
            <w:tcW w:w="9639" w:type="dxa"/>
            <w:shd w:val="clear" w:color="auto" w:fill="0F375A"/>
            <w:vAlign w:val="center"/>
            <w:hideMark/>
          </w:tcPr>
          <w:p w14:paraId="4E5F00DA" w14:textId="77777777" w:rsidR="0068110B" w:rsidRPr="000206A8" w:rsidRDefault="0068110B" w:rsidP="00574896">
            <w:pPr>
              <w:pStyle w:val="Prrafodelista"/>
              <w:numPr>
                <w:ilvl w:val="0"/>
                <w:numId w:val="18"/>
              </w:numPr>
              <w:jc w:val="both"/>
              <w:rPr>
                <w:rFonts w:ascii="Gill Sans MT" w:hAnsi="Gill Sans MT" w:cs="Arial"/>
                <w:b/>
                <w:bCs/>
                <w:color w:val="FFFFFF"/>
                <w:sz w:val="16"/>
                <w:szCs w:val="16"/>
              </w:rPr>
            </w:pPr>
            <w:r w:rsidRPr="000206A8">
              <w:rPr>
                <w:rFonts w:ascii="Gill Sans MT" w:hAnsi="Gill Sans MT" w:cs="Arial"/>
                <w:b/>
                <w:bCs/>
                <w:color w:val="FFFFFF"/>
                <w:sz w:val="16"/>
                <w:szCs w:val="16"/>
              </w:rPr>
              <w:t xml:space="preserve">APOYOS REFERENCIALES </w:t>
            </w:r>
          </w:p>
        </w:tc>
      </w:tr>
      <w:tr w:rsidR="00274F38" w:rsidRPr="000206A8" w14:paraId="029FD4ED" w14:textId="77777777" w:rsidTr="00713E4F">
        <w:trPr>
          <w:trHeight w:val="340"/>
          <w:jc w:val="center"/>
        </w:trPr>
        <w:tc>
          <w:tcPr>
            <w:tcW w:w="9639" w:type="dxa"/>
            <w:shd w:val="clear" w:color="auto" w:fill="1EB4DC"/>
            <w:vAlign w:val="center"/>
            <w:hideMark/>
          </w:tcPr>
          <w:p w14:paraId="536D2B8B" w14:textId="77777777" w:rsidR="0068110B" w:rsidRPr="000206A8" w:rsidRDefault="0068110B" w:rsidP="009620BC">
            <w:pPr>
              <w:rPr>
                <w:rFonts w:ascii="Gill Sans MT" w:hAnsi="Gill Sans MT" w:cs="Arial"/>
                <w:b/>
                <w:bCs/>
                <w:sz w:val="16"/>
                <w:szCs w:val="16"/>
              </w:rPr>
            </w:pPr>
            <w:r w:rsidRPr="000206A8">
              <w:rPr>
                <w:rFonts w:ascii="Gill Sans MT" w:hAnsi="Gill Sans MT" w:cs="Arial"/>
                <w:b/>
                <w:bCs/>
                <w:sz w:val="16"/>
                <w:szCs w:val="16"/>
              </w:rPr>
              <w:t xml:space="preserve">BIBLIOGRÁFICOS </w:t>
            </w:r>
          </w:p>
        </w:tc>
      </w:tr>
      <w:tr w:rsidR="003877E0" w:rsidRPr="00B84AC3" w14:paraId="5043CB0F" w14:textId="77777777" w:rsidTr="00713E4F">
        <w:trPr>
          <w:trHeight w:val="340"/>
          <w:jc w:val="center"/>
        </w:trPr>
        <w:tc>
          <w:tcPr>
            <w:tcW w:w="9639" w:type="dxa"/>
            <w:shd w:val="clear" w:color="auto" w:fill="FFFFFF" w:themeFill="background1"/>
            <w:vAlign w:val="center"/>
          </w:tcPr>
          <w:p w14:paraId="585ED5D3" w14:textId="77777777" w:rsidR="008B446B" w:rsidRPr="005435E5" w:rsidRDefault="00580A58" w:rsidP="008B446B">
            <w:pPr>
              <w:pStyle w:val="NormalWeb"/>
              <w:numPr>
                <w:ilvl w:val="0"/>
                <w:numId w:val="2"/>
              </w:numPr>
              <w:jc w:val="both"/>
              <w:rPr>
                <w:rFonts w:ascii="Gill Sans MT" w:hAnsi="Gill Sans MT" w:cs="Arial"/>
                <w:noProof/>
                <w:sz w:val="16"/>
                <w:szCs w:val="16"/>
              </w:rPr>
            </w:pPr>
            <w:r>
              <w:rPr>
                <w:rFonts w:ascii="Gill Sans MT" w:hAnsi="Gill Sans MT" w:cs="Arial"/>
                <w:sz w:val="16"/>
                <w:szCs w:val="16"/>
              </w:rPr>
              <w:fldChar w:fldCharType="begin"/>
            </w:r>
            <w:r w:rsidRPr="00AD2E03">
              <w:rPr>
                <w:rFonts w:ascii="Gill Sans MT" w:hAnsi="Gill Sans MT" w:cs="Arial"/>
                <w:sz w:val="16"/>
                <w:szCs w:val="16"/>
              </w:rPr>
              <w:instrText xml:space="preserve"> MERGEFIELD Apoyos_Bibliogr </w:instrText>
            </w:r>
            <w:r>
              <w:rPr>
                <w:rFonts w:ascii="Gill Sans MT" w:hAnsi="Gill Sans MT" w:cs="Arial"/>
                <w:sz w:val="16"/>
                <w:szCs w:val="16"/>
              </w:rPr>
              <w:fldChar w:fldCharType="separate"/>
            </w:r>
            <w:r w:rsidR="008B446B" w:rsidRPr="005435E5">
              <w:rPr>
                <w:rFonts w:ascii="Gill Sans MT" w:hAnsi="Gill Sans MT" w:cs="Arial"/>
                <w:noProof/>
                <w:sz w:val="16"/>
                <w:szCs w:val="16"/>
              </w:rPr>
              <w:t>Elementos de Electromagnetismo, Matthew N. O. Sadiku, Editorial Alfaomega</w:t>
            </w:r>
          </w:p>
          <w:p w14:paraId="493DED6C" w14:textId="77777777" w:rsidR="008B446B" w:rsidRPr="005435E5" w:rsidRDefault="008B446B" w:rsidP="008B446B">
            <w:pPr>
              <w:pStyle w:val="NormalWeb"/>
              <w:numPr>
                <w:ilvl w:val="0"/>
                <w:numId w:val="2"/>
              </w:numPr>
              <w:jc w:val="both"/>
              <w:rPr>
                <w:rFonts w:ascii="Gill Sans MT" w:hAnsi="Gill Sans MT" w:cs="Arial"/>
                <w:noProof/>
                <w:sz w:val="16"/>
                <w:szCs w:val="16"/>
              </w:rPr>
            </w:pPr>
            <w:r w:rsidRPr="005435E5">
              <w:rPr>
                <w:rFonts w:ascii="Gill Sans MT" w:hAnsi="Gill Sans MT" w:cs="Arial"/>
                <w:noProof/>
                <w:sz w:val="16"/>
                <w:szCs w:val="16"/>
              </w:rPr>
              <w:t>SEARS Francis, Física Universitaria, Volumen 2, Editorial Addison Wesley Longman, Quinta edición, 1997.</w:t>
            </w:r>
          </w:p>
          <w:p w14:paraId="67CA260B" w14:textId="77777777" w:rsidR="008B446B" w:rsidRPr="005435E5" w:rsidRDefault="008B446B" w:rsidP="008B446B">
            <w:pPr>
              <w:pStyle w:val="NormalWeb"/>
              <w:numPr>
                <w:ilvl w:val="0"/>
                <w:numId w:val="2"/>
              </w:numPr>
              <w:jc w:val="both"/>
              <w:rPr>
                <w:rFonts w:ascii="Gill Sans MT" w:hAnsi="Gill Sans MT" w:cs="Arial"/>
                <w:noProof/>
                <w:sz w:val="16"/>
                <w:szCs w:val="16"/>
              </w:rPr>
            </w:pPr>
            <w:r w:rsidRPr="005435E5">
              <w:rPr>
                <w:rFonts w:ascii="Gill Sans MT" w:hAnsi="Gill Sans MT" w:cs="Arial"/>
                <w:noProof/>
                <w:sz w:val="16"/>
                <w:szCs w:val="16"/>
              </w:rPr>
              <w:t>Líneas de transmisión, Rodolfo Neri Vela, Luis H. Porragas Beltrán 2013, 2018 Universidad Veracruzana.</w:t>
            </w:r>
          </w:p>
          <w:p w14:paraId="07459315" w14:textId="2E724100" w:rsidR="003877E0" w:rsidRPr="00573799" w:rsidRDefault="008B446B" w:rsidP="009620BC">
            <w:pPr>
              <w:pStyle w:val="NormalWeb"/>
              <w:numPr>
                <w:ilvl w:val="0"/>
                <w:numId w:val="2"/>
              </w:numPr>
              <w:spacing w:before="0" w:beforeAutospacing="0" w:after="0" w:afterAutospacing="0"/>
              <w:jc w:val="both"/>
              <w:rPr>
                <w:rFonts w:ascii="Gill Sans MT" w:hAnsi="Gill Sans MT" w:cs="Arial"/>
                <w:sz w:val="16"/>
                <w:szCs w:val="16"/>
              </w:rPr>
            </w:pPr>
            <w:r w:rsidRPr="005435E5">
              <w:rPr>
                <w:rFonts w:ascii="Gill Sans MT" w:hAnsi="Gill Sans MT" w:cs="Arial"/>
                <w:noProof/>
                <w:sz w:val="16"/>
                <w:szCs w:val="16"/>
              </w:rPr>
              <w:t>Sistemas de comunicaciones electrónicas, Wayne Tomasi</w:t>
            </w:r>
            <w:r w:rsidR="00580A58">
              <w:rPr>
                <w:rFonts w:ascii="Gill Sans MT" w:hAnsi="Gill Sans MT" w:cs="Arial"/>
                <w:sz w:val="16"/>
                <w:szCs w:val="16"/>
              </w:rPr>
              <w:fldChar w:fldCharType="end"/>
            </w:r>
          </w:p>
        </w:tc>
      </w:tr>
      <w:bookmarkEnd w:id="1"/>
    </w:tbl>
    <w:p w14:paraId="6537F28F" w14:textId="0FA40E73" w:rsidR="0068110B" w:rsidRPr="00573799" w:rsidRDefault="0068110B" w:rsidP="009620BC">
      <w:pPr>
        <w:jc w:val="both"/>
        <w:rPr>
          <w:rFonts w:ascii="Arial" w:hAnsi="Arial" w:cs="Arial"/>
          <w:color w:val="FFFFFF" w:themeColor="background1"/>
          <w:sz w:val="16"/>
          <w:szCs w:val="16"/>
          <w:lang w:val="es-CO"/>
        </w:rPr>
      </w:pPr>
    </w:p>
    <w:sectPr w:rsidR="0068110B" w:rsidRPr="00573799" w:rsidSect="00C86459">
      <w:headerReference w:type="default" r:id="rId11"/>
      <w:footerReference w:type="default" r:id="rId12"/>
      <w:headerReference w:type="first" r:id="rId13"/>
      <w:footerReference w:type="first" r:id="rId14"/>
      <w:pgSz w:w="12240" w:h="15840" w:code="1"/>
      <w:pgMar w:top="1418" w:right="1701" w:bottom="1418" w:left="1701" w:header="426" w:footer="5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FDC3A" w14:textId="77777777" w:rsidR="00276BD9" w:rsidRDefault="00276BD9">
      <w:r>
        <w:separator/>
      </w:r>
    </w:p>
  </w:endnote>
  <w:endnote w:type="continuationSeparator" w:id="0">
    <w:p w14:paraId="53A1E603" w14:textId="77777777" w:rsidR="00276BD9" w:rsidRDefault="00276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19281" w14:textId="2EB877B4" w:rsidR="00C86459" w:rsidRPr="00274F38" w:rsidRDefault="008B446B" w:rsidP="00274F38">
    <w:pPr>
      <w:tabs>
        <w:tab w:val="left" w:pos="1215"/>
      </w:tabs>
      <w:ind w:left="-426" w:right="-376"/>
      <w:jc w:val="right"/>
      <w:rPr>
        <w:rFonts w:ascii="Arial" w:hAnsi="Arial" w:cs="Arial"/>
        <w:sz w:val="16"/>
        <w:szCs w:val="16"/>
      </w:rPr>
    </w:pPr>
    <w:sdt>
      <w:sdtPr>
        <w:rPr>
          <w:rFonts w:ascii="Arial" w:hAnsi="Arial" w:cs="Arial"/>
          <w:sz w:val="16"/>
          <w:szCs w:val="16"/>
        </w:rPr>
        <w:id w:val="2007088321"/>
        <w:docPartObj>
          <w:docPartGallery w:val="Page Numbers (Bottom of Page)"/>
          <w:docPartUnique/>
        </w:docPartObj>
      </w:sdtPr>
      <w:sdtEndPr/>
      <w:sdtContent>
        <w:sdt>
          <w:sdtPr>
            <w:rPr>
              <w:rFonts w:ascii="Arial" w:hAnsi="Arial" w:cs="Arial"/>
              <w:sz w:val="16"/>
              <w:szCs w:val="16"/>
            </w:rPr>
            <w:id w:val="-1635242109"/>
            <w:docPartObj>
              <w:docPartGallery w:val="Page Numbers (Top of Page)"/>
              <w:docPartUnique/>
            </w:docPartObj>
          </w:sdtPr>
          <w:sdtEndPr/>
          <w:sdtContent>
            <w:r w:rsidR="00274F38" w:rsidRPr="00274F38">
              <w:rPr>
                <w:rFonts w:ascii="Gill Sans MT" w:hAnsi="Gill Sans MT" w:cs="Arial"/>
                <w:sz w:val="16"/>
                <w:szCs w:val="16"/>
              </w:rPr>
              <w:t xml:space="preserve">Página </w:t>
            </w:r>
            <w:r w:rsidR="00274F38" w:rsidRPr="00274F38">
              <w:rPr>
                <w:rFonts w:ascii="Gill Sans MT" w:hAnsi="Gill Sans MT" w:cs="Arial"/>
                <w:bCs/>
                <w:sz w:val="16"/>
                <w:szCs w:val="16"/>
              </w:rPr>
              <w:fldChar w:fldCharType="begin"/>
            </w:r>
            <w:r w:rsidR="00274F38" w:rsidRPr="00274F38">
              <w:rPr>
                <w:rFonts w:ascii="Gill Sans MT" w:hAnsi="Gill Sans MT" w:cs="Arial"/>
                <w:bCs/>
                <w:sz w:val="16"/>
                <w:szCs w:val="16"/>
              </w:rPr>
              <w:instrText>PAGE</w:instrText>
            </w:r>
            <w:r w:rsidR="00274F38" w:rsidRPr="00274F38">
              <w:rPr>
                <w:rFonts w:ascii="Gill Sans MT" w:hAnsi="Gill Sans MT" w:cs="Arial"/>
                <w:bCs/>
                <w:sz w:val="16"/>
                <w:szCs w:val="16"/>
              </w:rPr>
              <w:fldChar w:fldCharType="separate"/>
            </w:r>
            <w:r w:rsidR="00AD7F74">
              <w:rPr>
                <w:rFonts w:ascii="Gill Sans MT" w:hAnsi="Gill Sans MT" w:cs="Arial"/>
                <w:bCs/>
                <w:noProof/>
                <w:sz w:val="16"/>
                <w:szCs w:val="16"/>
              </w:rPr>
              <w:t>2</w:t>
            </w:r>
            <w:r w:rsidR="00274F38" w:rsidRPr="00274F38">
              <w:rPr>
                <w:rFonts w:ascii="Gill Sans MT" w:hAnsi="Gill Sans MT" w:cs="Arial"/>
                <w:bCs/>
                <w:sz w:val="16"/>
                <w:szCs w:val="16"/>
              </w:rPr>
              <w:fldChar w:fldCharType="end"/>
            </w:r>
            <w:r w:rsidR="00274F38" w:rsidRPr="00274F38">
              <w:rPr>
                <w:rFonts w:ascii="Gill Sans MT" w:hAnsi="Gill Sans MT" w:cs="Arial"/>
                <w:sz w:val="16"/>
                <w:szCs w:val="16"/>
              </w:rPr>
              <w:t xml:space="preserve"> de </w:t>
            </w:r>
            <w:r w:rsidR="00274F38" w:rsidRPr="00274F38">
              <w:rPr>
                <w:rFonts w:ascii="Gill Sans MT" w:hAnsi="Gill Sans MT" w:cs="Arial"/>
                <w:bCs/>
                <w:sz w:val="16"/>
                <w:szCs w:val="16"/>
              </w:rPr>
              <w:fldChar w:fldCharType="begin"/>
            </w:r>
            <w:r w:rsidR="00274F38" w:rsidRPr="00274F38">
              <w:rPr>
                <w:rFonts w:ascii="Gill Sans MT" w:hAnsi="Gill Sans MT" w:cs="Arial"/>
                <w:bCs/>
                <w:sz w:val="16"/>
                <w:szCs w:val="16"/>
              </w:rPr>
              <w:instrText>NUMPAGES</w:instrText>
            </w:r>
            <w:r w:rsidR="00274F38" w:rsidRPr="00274F38">
              <w:rPr>
                <w:rFonts w:ascii="Gill Sans MT" w:hAnsi="Gill Sans MT" w:cs="Arial"/>
                <w:bCs/>
                <w:sz w:val="16"/>
                <w:szCs w:val="16"/>
              </w:rPr>
              <w:fldChar w:fldCharType="separate"/>
            </w:r>
            <w:r w:rsidR="00AD7F74">
              <w:rPr>
                <w:rFonts w:ascii="Gill Sans MT" w:hAnsi="Gill Sans MT" w:cs="Arial"/>
                <w:bCs/>
                <w:noProof/>
                <w:sz w:val="16"/>
                <w:szCs w:val="16"/>
              </w:rPr>
              <w:t>3</w:t>
            </w:r>
            <w:r w:rsidR="00274F38" w:rsidRPr="00274F38">
              <w:rPr>
                <w:rFonts w:ascii="Gill Sans MT" w:hAnsi="Gill Sans MT" w:cs="Arial"/>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A4E7" w14:textId="72073166" w:rsidR="00274F38" w:rsidRDefault="00C86459" w:rsidP="00274F38">
    <w:pPr>
      <w:tabs>
        <w:tab w:val="left" w:pos="1215"/>
      </w:tabs>
      <w:ind w:left="-426" w:right="-376"/>
      <w:jc w:val="both"/>
      <w:rPr>
        <w:rFonts w:ascii="Gill Sans MT" w:hAnsi="Gill Sans MT" w:cs="Arial"/>
        <w:sz w:val="20"/>
        <w:szCs w:val="20"/>
      </w:rPr>
    </w:pPr>
    <w:r w:rsidRPr="00500FE7">
      <w:rPr>
        <w:rFonts w:ascii="Gill Sans MT" w:hAnsi="Gill Sans MT" w:cs="Arial"/>
        <w:sz w:val="20"/>
        <w:szCs w:val="20"/>
      </w:rPr>
      <w:t xml:space="preserve">“Este documento es propiedad intelectual del POLITECNICO GRANCOLOMBIANO, se prohíbe su reproducción total o parcial sin la autorización escrita de la Rectoría. TODO DOCUMENTO IMPRESO O DESCARGADO DEL SISTEMA, ES CONSIDERADO COPIA NO CONTROLADA”. </w:t>
    </w:r>
  </w:p>
  <w:p w14:paraId="0D00617D" w14:textId="3CCDA6B0" w:rsidR="00274F38" w:rsidRPr="00274F38" w:rsidRDefault="008B446B" w:rsidP="00274F38">
    <w:pPr>
      <w:tabs>
        <w:tab w:val="left" w:pos="1215"/>
      </w:tabs>
      <w:ind w:left="-426" w:right="-376"/>
      <w:jc w:val="right"/>
      <w:rPr>
        <w:rFonts w:ascii="Arial" w:hAnsi="Arial" w:cs="Arial"/>
        <w:sz w:val="16"/>
        <w:szCs w:val="16"/>
      </w:rPr>
    </w:pPr>
    <w:sdt>
      <w:sdtPr>
        <w:rPr>
          <w:rFonts w:ascii="Arial" w:hAnsi="Arial" w:cs="Arial"/>
          <w:sz w:val="16"/>
          <w:szCs w:val="16"/>
        </w:rPr>
        <w:id w:val="-1281410402"/>
        <w:docPartObj>
          <w:docPartGallery w:val="Page Numbers (Bottom of Page)"/>
          <w:docPartUnique/>
        </w:docPartObj>
      </w:sdtPr>
      <w:sdtEndPr/>
      <w:sdtContent>
        <w:sdt>
          <w:sdtPr>
            <w:rPr>
              <w:rFonts w:ascii="Arial" w:hAnsi="Arial" w:cs="Arial"/>
              <w:sz w:val="16"/>
              <w:szCs w:val="16"/>
            </w:rPr>
            <w:id w:val="327955249"/>
            <w:docPartObj>
              <w:docPartGallery w:val="Page Numbers (Top of Page)"/>
              <w:docPartUnique/>
            </w:docPartObj>
          </w:sdtPr>
          <w:sdtEndPr/>
          <w:sdtContent>
            <w:r w:rsidR="00C86459" w:rsidRPr="00274F38">
              <w:rPr>
                <w:rFonts w:ascii="Gill Sans MT" w:hAnsi="Gill Sans MT" w:cs="Arial"/>
                <w:sz w:val="16"/>
                <w:szCs w:val="16"/>
              </w:rPr>
              <w:t xml:space="preserve">Página </w:t>
            </w:r>
            <w:r w:rsidR="00C86459" w:rsidRPr="00274F38">
              <w:rPr>
                <w:rFonts w:ascii="Gill Sans MT" w:hAnsi="Gill Sans MT" w:cs="Arial"/>
                <w:bCs/>
                <w:sz w:val="16"/>
                <w:szCs w:val="16"/>
              </w:rPr>
              <w:fldChar w:fldCharType="begin"/>
            </w:r>
            <w:r w:rsidR="00C86459" w:rsidRPr="00274F38">
              <w:rPr>
                <w:rFonts w:ascii="Gill Sans MT" w:hAnsi="Gill Sans MT" w:cs="Arial"/>
                <w:bCs/>
                <w:sz w:val="16"/>
                <w:szCs w:val="16"/>
              </w:rPr>
              <w:instrText>PAGE</w:instrText>
            </w:r>
            <w:r w:rsidR="00C86459" w:rsidRPr="00274F38">
              <w:rPr>
                <w:rFonts w:ascii="Gill Sans MT" w:hAnsi="Gill Sans MT" w:cs="Arial"/>
                <w:bCs/>
                <w:sz w:val="16"/>
                <w:szCs w:val="16"/>
              </w:rPr>
              <w:fldChar w:fldCharType="separate"/>
            </w:r>
            <w:r w:rsidR="00AD7F74">
              <w:rPr>
                <w:rFonts w:ascii="Gill Sans MT" w:hAnsi="Gill Sans MT" w:cs="Arial"/>
                <w:bCs/>
                <w:noProof/>
                <w:sz w:val="16"/>
                <w:szCs w:val="16"/>
              </w:rPr>
              <w:t>1</w:t>
            </w:r>
            <w:r w:rsidR="00C86459" w:rsidRPr="00274F38">
              <w:rPr>
                <w:rFonts w:ascii="Gill Sans MT" w:hAnsi="Gill Sans MT" w:cs="Arial"/>
                <w:bCs/>
                <w:sz w:val="16"/>
                <w:szCs w:val="16"/>
              </w:rPr>
              <w:fldChar w:fldCharType="end"/>
            </w:r>
            <w:r w:rsidR="00C86459" w:rsidRPr="00274F38">
              <w:rPr>
                <w:rFonts w:ascii="Gill Sans MT" w:hAnsi="Gill Sans MT" w:cs="Arial"/>
                <w:sz w:val="16"/>
                <w:szCs w:val="16"/>
              </w:rPr>
              <w:t xml:space="preserve"> de </w:t>
            </w:r>
            <w:r w:rsidR="00C86459" w:rsidRPr="00274F38">
              <w:rPr>
                <w:rFonts w:ascii="Gill Sans MT" w:hAnsi="Gill Sans MT" w:cs="Arial"/>
                <w:bCs/>
                <w:sz w:val="16"/>
                <w:szCs w:val="16"/>
              </w:rPr>
              <w:fldChar w:fldCharType="begin"/>
            </w:r>
            <w:r w:rsidR="00C86459" w:rsidRPr="00274F38">
              <w:rPr>
                <w:rFonts w:ascii="Gill Sans MT" w:hAnsi="Gill Sans MT" w:cs="Arial"/>
                <w:bCs/>
                <w:sz w:val="16"/>
                <w:szCs w:val="16"/>
              </w:rPr>
              <w:instrText>NUMPAGES</w:instrText>
            </w:r>
            <w:r w:rsidR="00C86459" w:rsidRPr="00274F38">
              <w:rPr>
                <w:rFonts w:ascii="Gill Sans MT" w:hAnsi="Gill Sans MT" w:cs="Arial"/>
                <w:bCs/>
                <w:sz w:val="16"/>
                <w:szCs w:val="16"/>
              </w:rPr>
              <w:fldChar w:fldCharType="separate"/>
            </w:r>
            <w:r w:rsidR="00AD7F74">
              <w:rPr>
                <w:rFonts w:ascii="Gill Sans MT" w:hAnsi="Gill Sans MT" w:cs="Arial"/>
                <w:bCs/>
                <w:noProof/>
                <w:sz w:val="16"/>
                <w:szCs w:val="16"/>
              </w:rPr>
              <w:t>3</w:t>
            </w:r>
            <w:r w:rsidR="00C86459" w:rsidRPr="00274F38">
              <w:rPr>
                <w:rFonts w:ascii="Gill Sans MT" w:hAnsi="Gill Sans MT" w:cs="Arial"/>
                <w:bCs/>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E430" w14:textId="77777777" w:rsidR="00276BD9" w:rsidRDefault="00276BD9">
      <w:r>
        <w:separator/>
      </w:r>
    </w:p>
  </w:footnote>
  <w:footnote w:type="continuationSeparator" w:id="0">
    <w:p w14:paraId="6DFDF0B4" w14:textId="77777777" w:rsidR="00276BD9" w:rsidRDefault="00276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B7C21" w14:textId="77777777" w:rsidR="0060361E" w:rsidRDefault="0060361E" w:rsidP="00C86459">
    <w:pPr>
      <w:pStyle w:val="Encabezado"/>
      <w:jc w:val="center"/>
      <w:rPr>
        <w:rFonts w:ascii="Arial" w:hAnsi="Arial" w:cs="Arial"/>
        <w:sz w:val="16"/>
        <w:szCs w:val="16"/>
      </w:rPr>
    </w:pPr>
  </w:p>
  <w:p w14:paraId="5CBCDBBF" w14:textId="64709907" w:rsidR="00C86459" w:rsidRDefault="00C86459" w:rsidP="00C86459">
    <w:pPr>
      <w:pStyle w:val="Encabezado"/>
      <w:jc w:val="center"/>
      <w:rPr>
        <w:rFonts w:ascii="Arial" w:hAnsi="Arial" w:cs="Arial"/>
        <w:sz w:val="16"/>
        <w:szCs w:val="16"/>
      </w:rPr>
    </w:pPr>
    <w:r>
      <w:rPr>
        <w:noProof/>
        <w:lang w:val="es-CO" w:eastAsia="es-CO"/>
      </w:rPr>
      <w:drawing>
        <wp:inline distT="0" distB="0" distL="0" distR="0" wp14:anchorId="19FEB8A5" wp14:editId="22626444">
          <wp:extent cx="1558456" cy="774562"/>
          <wp:effectExtent l="0" t="0" r="0" b="6985"/>
          <wp:docPr id="81" name="Imagen 81" descr="C:\Users\ccoronel\AppData\Local\Microsoft\Windows\INetCache\Content.Word\Logo Firma Cor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oronel\AppData\Local\Microsoft\Windows\INetCache\Content.Word\Logo Firma Correo.png"/>
                  <pic:cNvPicPr>
                    <a:picLocks noChangeAspect="1" noChangeArrowheads="1"/>
                  </pic:cNvPicPr>
                </pic:nvPicPr>
                <pic:blipFill rotWithShape="1">
                  <a:blip r:embed="rId1">
                    <a:extLst>
                      <a:ext uri="{28A0092B-C50C-407E-A947-70E740481C1C}">
                        <a14:useLocalDpi xmlns:a14="http://schemas.microsoft.com/office/drawing/2010/main" val="0"/>
                      </a:ext>
                    </a:extLst>
                  </a:blip>
                  <a:srcRect r="38377"/>
                  <a:stretch/>
                </pic:blipFill>
                <pic:spPr bwMode="auto">
                  <a:xfrm>
                    <a:off x="0" y="0"/>
                    <a:ext cx="1570965" cy="780779"/>
                  </a:xfrm>
                  <a:prstGeom prst="rect">
                    <a:avLst/>
                  </a:prstGeom>
                  <a:noFill/>
                  <a:ln>
                    <a:noFill/>
                  </a:ln>
                  <a:extLst>
                    <a:ext uri="{53640926-AAD7-44D8-BBD7-CCE9431645EC}">
                      <a14:shadowObscured xmlns:a14="http://schemas.microsoft.com/office/drawing/2010/main"/>
                    </a:ext>
                  </a:extLst>
                </pic:spPr>
              </pic:pic>
            </a:graphicData>
          </a:graphic>
        </wp:inline>
      </w:drawing>
    </w:r>
  </w:p>
  <w:p w14:paraId="544717CF" w14:textId="77777777" w:rsidR="00C86459" w:rsidRDefault="00C86459" w:rsidP="00C86459">
    <w:pPr>
      <w:pStyle w:val="Encabezado"/>
      <w:rPr>
        <w:rFonts w:ascii="Arial" w:hAnsi="Arial" w:cs="Arial"/>
        <w:sz w:val="16"/>
        <w:szCs w:val="16"/>
      </w:rPr>
    </w:pPr>
  </w:p>
  <w:tbl>
    <w:tblPr>
      <w:tblW w:w="553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1E0" w:firstRow="1" w:lastRow="1" w:firstColumn="1" w:lastColumn="1" w:noHBand="0" w:noVBand="0"/>
    </w:tblPr>
    <w:tblGrid>
      <w:gridCol w:w="2124"/>
      <w:gridCol w:w="5528"/>
      <w:gridCol w:w="2127"/>
    </w:tblGrid>
    <w:tr w:rsidR="000206A8" w:rsidRPr="00C86459" w14:paraId="6652A9FB" w14:textId="77777777" w:rsidTr="000206A8">
      <w:trPr>
        <w:trHeight w:val="558"/>
        <w:jc w:val="center"/>
      </w:trPr>
      <w:tc>
        <w:tcPr>
          <w:tcW w:w="2124" w:type="dxa"/>
          <w:vMerge w:val="restart"/>
          <w:vAlign w:val="center"/>
        </w:tcPr>
        <w:p w14:paraId="6DA0D588" w14:textId="77777777" w:rsidR="000206A8" w:rsidRDefault="000206A8" w:rsidP="000206A8">
          <w:pPr>
            <w:jc w:val="center"/>
            <w:rPr>
              <w:rFonts w:ascii="Gill Sans MT" w:hAnsi="Gill Sans MT"/>
              <w:b/>
              <w:sz w:val="20"/>
              <w:szCs w:val="20"/>
            </w:rPr>
          </w:pPr>
          <w:r w:rsidRPr="00C86459">
            <w:rPr>
              <w:rFonts w:ascii="Gill Sans MT" w:hAnsi="Gill Sans MT"/>
              <w:b/>
              <w:sz w:val="20"/>
              <w:szCs w:val="20"/>
            </w:rPr>
            <w:t xml:space="preserve">PROCESO: </w:t>
          </w:r>
        </w:p>
        <w:p w14:paraId="4E2CB39F" w14:textId="77777777" w:rsidR="000206A8" w:rsidRPr="00C86459" w:rsidRDefault="000206A8" w:rsidP="000206A8">
          <w:pPr>
            <w:jc w:val="center"/>
            <w:rPr>
              <w:rFonts w:ascii="Gill Sans MT" w:hAnsi="Gill Sans MT"/>
              <w:bCs/>
              <w:sz w:val="20"/>
              <w:szCs w:val="20"/>
            </w:rPr>
          </w:pPr>
          <w:r>
            <w:rPr>
              <w:rFonts w:ascii="Gill Sans MT" w:hAnsi="Gill Sans MT"/>
              <w:bCs/>
              <w:sz w:val="20"/>
              <w:szCs w:val="20"/>
            </w:rPr>
            <w:t>Diseño y Desarrollo de Programas Académicos</w:t>
          </w:r>
        </w:p>
      </w:tc>
      <w:tc>
        <w:tcPr>
          <w:tcW w:w="5528" w:type="dxa"/>
          <w:vAlign w:val="center"/>
        </w:tcPr>
        <w:p w14:paraId="23F3C649" w14:textId="77777777" w:rsidR="000206A8" w:rsidRPr="00C86459" w:rsidRDefault="000206A8" w:rsidP="000206A8">
          <w:pPr>
            <w:jc w:val="center"/>
            <w:rPr>
              <w:rFonts w:ascii="Gill Sans MT" w:hAnsi="Gill Sans MT"/>
              <w:b/>
              <w:sz w:val="20"/>
              <w:szCs w:val="20"/>
            </w:rPr>
          </w:pPr>
          <w:r>
            <w:rPr>
              <w:rFonts w:ascii="Gill Sans MT" w:hAnsi="Gill Sans MT"/>
              <w:b/>
              <w:sz w:val="20"/>
              <w:szCs w:val="20"/>
            </w:rPr>
            <w:t>FORMATO</w:t>
          </w:r>
        </w:p>
      </w:tc>
      <w:tc>
        <w:tcPr>
          <w:tcW w:w="2127" w:type="dxa"/>
          <w:vAlign w:val="center"/>
        </w:tcPr>
        <w:p w14:paraId="1417FFFE" w14:textId="1E2227BE" w:rsidR="000206A8" w:rsidRPr="00C86459" w:rsidRDefault="000206A8" w:rsidP="000206A8">
          <w:pPr>
            <w:pStyle w:val="Encabezado"/>
            <w:rPr>
              <w:rFonts w:ascii="Gill Sans MT" w:hAnsi="Gill Sans MT" w:cs="Arial"/>
              <w:b/>
              <w:sz w:val="20"/>
              <w:szCs w:val="20"/>
            </w:rPr>
          </w:pPr>
          <w:r w:rsidRPr="00C86459">
            <w:rPr>
              <w:rFonts w:ascii="Gill Sans MT" w:hAnsi="Gill Sans MT" w:cs="Arial"/>
              <w:b/>
              <w:sz w:val="20"/>
              <w:szCs w:val="20"/>
            </w:rPr>
            <w:t>Código:</w:t>
          </w:r>
          <w:r>
            <w:rPr>
              <w:rFonts w:ascii="Gill Sans MT" w:hAnsi="Gill Sans MT" w:cs="Arial"/>
              <w:b/>
              <w:sz w:val="20"/>
              <w:szCs w:val="20"/>
            </w:rPr>
            <w:t xml:space="preserve"> </w:t>
          </w:r>
          <w:r w:rsidRPr="000206A8">
            <w:rPr>
              <w:rFonts w:ascii="Gill Sans MT" w:hAnsi="Gill Sans MT" w:cs="Arial"/>
              <w:bCs/>
              <w:sz w:val="20"/>
              <w:szCs w:val="20"/>
            </w:rPr>
            <w:t>JD-RG-00</w:t>
          </w:r>
          <w:r w:rsidR="00B46BC0">
            <w:rPr>
              <w:rFonts w:ascii="Gill Sans MT" w:hAnsi="Gill Sans MT" w:cs="Arial"/>
              <w:bCs/>
              <w:sz w:val="20"/>
              <w:szCs w:val="20"/>
            </w:rPr>
            <w:t>2</w:t>
          </w:r>
        </w:p>
      </w:tc>
    </w:tr>
    <w:tr w:rsidR="000206A8" w:rsidRPr="00C86459" w14:paraId="347FEFE3" w14:textId="77777777" w:rsidTr="000206A8">
      <w:tblPrEx>
        <w:tblCellMar>
          <w:left w:w="108" w:type="dxa"/>
          <w:right w:w="108" w:type="dxa"/>
        </w:tblCellMar>
      </w:tblPrEx>
      <w:trPr>
        <w:trHeight w:val="405"/>
        <w:jc w:val="center"/>
      </w:trPr>
      <w:tc>
        <w:tcPr>
          <w:tcW w:w="2124" w:type="dxa"/>
          <w:vMerge/>
        </w:tcPr>
        <w:p w14:paraId="0C500277" w14:textId="77777777" w:rsidR="000206A8" w:rsidRPr="00C86459" w:rsidRDefault="000206A8" w:rsidP="000206A8">
          <w:pPr>
            <w:pStyle w:val="Encabezado"/>
            <w:rPr>
              <w:rFonts w:ascii="Gill Sans MT" w:hAnsi="Gill Sans MT" w:cs="Tahoma"/>
              <w:sz w:val="20"/>
              <w:szCs w:val="20"/>
            </w:rPr>
          </w:pPr>
        </w:p>
      </w:tc>
      <w:tc>
        <w:tcPr>
          <w:tcW w:w="5528" w:type="dxa"/>
          <w:vAlign w:val="center"/>
        </w:tcPr>
        <w:p w14:paraId="26C31D76" w14:textId="77777777" w:rsidR="00AD7F74" w:rsidRDefault="00AD7F74" w:rsidP="00AD7F74">
          <w:pPr>
            <w:pStyle w:val="Encabezado"/>
            <w:jc w:val="center"/>
            <w:rPr>
              <w:rFonts w:ascii="Gill Sans MT" w:hAnsi="Gill Sans MT" w:cs="Arial"/>
              <w:b/>
              <w:sz w:val="20"/>
              <w:szCs w:val="20"/>
            </w:rPr>
          </w:pPr>
          <w:r>
            <w:rPr>
              <w:rFonts w:ascii="Gill Sans MT" w:hAnsi="Gill Sans MT" w:cs="Arial"/>
              <w:b/>
              <w:sz w:val="20"/>
              <w:szCs w:val="20"/>
            </w:rPr>
            <w:t xml:space="preserve">SÍLABO DE MÓDULOS PREGRADO Y POSGRADO </w:t>
          </w:r>
        </w:p>
        <w:p w14:paraId="747B4181" w14:textId="264E1109" w:rsidR="000206A8" w:rsidRPr="00C86459" w:rsidRDefault="00AD7F74" w:rsidP="00AD7F74">
          <w:pPr>
            <w:pStyle w:val="Encabezado"/>
            <w:jc w:val="center"/>
            <w:rPr>
              <w:rFonts w:ascii="Gill Sans MT" w:hAnsi="Gill Sans MT" w:cs="Arial"/>
              <w:b/>
              <w:sz w:val="20"/>
              <w:szCs w:val="20"/>
            </w:rPr>
          </w:pPr>
          <w:r>
            <w:rPr>
              <w:rFonts w:ascii="Gill Sans MT" w:hAnsi="Gill Sans MT" w:cs="Arial"/>
              <w:b/>
              <w:sz w:val="20"/>
              <w:szCs w:val="20"/>
            </w:rPr>
            <w:t>MODALIDAD VIRTUAL</w:t>
          </w:r>
        </w:p>
      </w:tc>
      <w:tc>
        <w:tcPr>
          <w:tcW w:w="2127" w:type="dxa"/>
          <w:vAlign w:val="center"/>
        </w:tcPr>
        <w:p w14:paraId="44FA01AC" w14:textId="3C5598B0" w:rsidR="000206A8" w:rsidRPr="00C86459" w:rsidRDefault="000206A8" w:rsidP="000206A8">
          <w:pPr>
            <w:pStyle w:val="Encabezado"/>
            <w:rPr>
              <w:rFonts w:ascii="Gill Sans MT" w:hAnsi="Gill Sans MT" w:cs="Arial"/>
              <w:b/>
              <w:sz w:val="20"/>
              <w:szCs w:val="20"/>
            </w:rPr>
          </w:pPr>
          <w:r w:rsidRPr="00C86459">
            <w:rPr>
              <w:rFonts w:ascii="Gill Sans MT" w:hAnsi="Gill Sans MT" w:cs="Arial"/>
              <w:b/>
              <w:sz w:val="20"/>
              <w:szCs w:val="20"/>
            </w:rPr>
            <w:t xml:space="preserve">Versión: </w:t>
          </w:r>
          <w:r w:rsidR="00CF1C19" w:rsidRPr="00A60E13">
            <w:rPr>
              <w:rFonts w:ascii="Gill Sans MT" w:hAnsi="Gill Sans MT" w:cs="Arial"/>
              <w:b/>
              <w:sz w:val="20"/>
              <w:szCs w:val="20"/>
            </w:rPr>
            <w:t>4</w:t>
          </w:r>
        </w:p>
      </w:tc>
    </w:tr>
  </w:tbl>
  <w:p w14:paraId="637805D2" w14:textId="5D4092D6" w:rsidR="00C81A0A" w:rsidRPr="000F09C8" w:rsidRDefault="00C81A0A" w:rsidP="00C81A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2C7B" w14:textId="1CBD7457" w:rsidR="00454DE3" w:rsidRDefault="00454DE3" w:rsidP="00C86459">
    <w:pPr>
      <w:pStyle w:val="Encabezado"/>
      <w:jc w:val="center"/>
      <w:rPr>
        <w:rFonts w:ascii="Arial" w:hAnsi="Arial" w:cs="Arial"/>
        <w:sz w:val="16"/>
        <w:szCs w:val="16"/>
      </w:rPr>
    </w:pPr>
    <w:r>
      <w:rPr>
        <w:noProof/>
        <w:lang w:val="es-CO" w:eastAsia="es-CO"/>
      </w:rPr>
      <w:drawing>
        <wp:inline distT="0" distB="0" distL="0" distR="0" wp14:anchorId="29E94128" wp14:editId="0E56DB5F">
          <wp:extent cx="1558456" cy="774562"/>
          <wp:effectExtent l="0" t="0" r="0" b="6985"/>
          <wp:docPr id="82" name="Imagen 82" descr="C:\Users\ccoronel\AppData\Local\Microsoft\Windows\INetCache\Content.Word\Logo Firma Corr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oronel\AppData\Local\Microsoft\Windows\INetCache\Content.Word\Logo Firma Correo.png"/>
                  <pic:cNvPicPr>
                    <a:picLocks noChangeAspect="1" noChangeArrowheads="1"/>
                  </pic:cNvPicPr>
                </pic:nvPicPr>
                <pic:blipFill rotWithShape="1">
                  <a:blip r:embed="rId1">
                    <a:extLst>
                      <a:ext uri="{28A0092B-C50C-407E-A947-70E740481C1C}">
                        <a14:useLocalDpi xmlns:a14="http://schemas.microsoft.com/office/drawing/2010/main" val="0"/>
                      </a:ext>
                    </a:extLst>
                  </a:blip>
                  <a:srcRect r="38377"/>
                  <a:stretch/>
                </pic:blipFill>
                <pic:spPr bwMode="auto">
                  <a:xfrm>
                    <a:off x="0" y="0"/>
                    <a:ext cx="1558456" cy="774562"/>
                  </a:xfrm>
                  <a:prstGeom prst="rect">
                    <a:avLst/>
                  </a:prstGeom>
                  <a:noFill/>
                  <a:ln>
                    <a:noFill/>
                  </a:ln>
                  <a:extLst>
                    <a:ext uri="{53640926-AAD7-44D8-BBD7-CCE9431645EC}">
                      <a14:shadowObscured xmlns:a14="http://schemas.microsoft.com/office/drawing/2010/main"/>
                    </a:ext>
                  </a:extLst>
                </pic:spPr>
              </pic:pic>
            </a:graphicData>
          </a:graphic>
        </wp:inline>
      </w:drawing>
    </w:r>
  </w:p>
  <w:p w14:paraId="47E11E1C" w14:textId="4D143EE3" w:rsidR="00C86459" w:rsidRDefault="00C86459" w:rsidP="00C86459">
    <w:pPr>
      <w:pStyle w:val="Encabezado"/>
      <w:jc w:val="center"/>
      <w:rPr>
        <w:rFonts w:ascii="Arial" w:hAnsi="Arial" w:cs="Arial"/>
        <w:sz w:val="16"/>
        <w:szCs w:val="16"/>
      </w:rPr>
    </w:pPr>
  </w:p>
  <w:tbl>
    <w:tblPr>
      <w:tblW w:w="553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1E0" w:firstRow="1" w:lastRow="1" w:firstColumn="1" w:lastColumn="1" w:noHBand="0" w:noVBand="0"/>
    </w:tblPr>
    <w:tblGrid>
      <w:gridCol w:w="2124"/>
      <w:gridCol w:w="5528"/>
      <w:gridCol w:w="2127"/>
    </w:tblGrid>
    <w:tr w:rsidR="00454DE3" w:rsidRPr="00C86459" w14:paraId="10AF676D" w14:textId="77777777" w:rsidTr="005C766F">
      <w:trPr>
        <w:trHeight w:val="558"/>
        <w:jc w:val="center"/>
      </w:trPr>
      <w:tc>
        <w:tcPr>
          <w:tcW w:w="2124" w:type="dxa"/>
          <w:vMerge w:val="restart"/>
          <w:vAlign w:val="center"/>
        </w:tcPr>
        <w:p w14:paraId="590B2644" w14:textId="77777777" w:rsidR="00454DE3" w:rsidRDefault="00454DE3" w:rsidP="00454DE3">
          <w:pPr>
            <w:jc w:val="center"/>
            <w:rPr>
              <w:rFonts w:ascii="Gill Sans MT" w:hAnsi="Gill Sans MT"/>
              <w:b/>
              <w:sz w:val="20"/>
              <w:szCs w:val="20"/>
            </w:rPr>
          </w:pPr>
          <w:r w:rsidRPr="00C86459">
            <w:rPr>
              <w:rFonts w:ascii="Gill Sans MT" w:hAnsi="Gill Sans MT"/>
              <w:b/>
              <w:sz w:val="20"/>
              <w:szCs w:val="20"/>
            </w:rPr>
            <w:t xml:space="preserve">PROCESO: </w:t>
          </w:r>
        </w:p>
        <w:p w14:paraId="1BC7D5FF" w14:textId="77777777" w:rsidR="00454DE3" w:rsidRPr="00C86459" w:rsidRDefault="00454DE3" w:rsidP="00454DE3">
          <w:pPr>
            <w:jc w:val="center"/>
            <w:rPr>
              <w:rFonts w:ascii="Gill Sans MT" w:hAnsi="Gill Sans MT"/>
              <w:bCs/>
              <w:sz w:val="20"/>
              <w:szCs w:val="20"/>
            </w:rPr>
          </w:pPr>
          <w:r>
            <w:rPr>
              <w:rFonts w:ascii="Gill Sans MT" w:hAnsi="Gill Sans MT"/>
              <w:bCs/>
              <w:sz w:val="20"/>
              <w:szCs w:val="20"/>
            </w:rPr>
            <w:t>Diseño y Desarrollo de Programas Académicos</w:t>
          </w:r>
        </w:p>
      </w:tc>
      <w:tc>
        <w:tcPr>
          <w:tcW w:w="5528" w:type="dxa"/>
          <w:vAlign w:val="center"/>
        </w:tcPr>
        <w:p w14:paraId="5C696290" w14:textId="77777777" w:rsidR="00454DE3" w:rsidRPr="00C86459" w:rsidRDefault="00454DE3" w:rsidP="00454DE3">
          <w:pPr>
            <w:jc w:val="center"/>
            <w:rPr>
              <w:rFonts w:ascii="Gill Sans MT" w:hAnsi="Gill Sans MT"/>
              <w:b/>
              <w:sz w:val="20"/>
              <w:szCs w:val="20"/>
            </w:rPr>
          </w:pPr>
          <w:r>
            <w:rPr>
              <w:rFonts w:ascii="Gill Sans MT" w:hAnsi="Gill Sans MT"/>
              <w:b/>
              <w:sz w:val="20"/>
              <w:szCs w:val="20"/>
            </w:rPr>
            <w:t>FORMATO</w:t>
          </w:r>
        </w:p>
      </w:tc>
      <w:tc>
        <w:tcPr>
          <w:tcW w:w="2127" w:type="dxa"/>
          <w:vAlign w:val="center"/>
        </w:tcPr>
        <w:p w14:paraId="51F720BA" w14:textId="4FF40660" w:rsidR="00454DE3" w:rsidRPr="00C86459" w:rsidRDefault="00454DE3" w:rsidP="00454DE3">
          <w:pPr>
            <w:pStyle w:val="Encabezado"/>
            <w:rPr>
              <w:rFonts w:ascii="Gill Sans MT" w:hAnsi="Gill Sans MT" w:cs="Arial"/>
              <w:sz w:val="20"/>
              <w:szCs w:val="20"/>
            </w:rPr>
          </w:pPr>
          <w:r w:rsidRPr="00C86459">
            <w:rPr>
              <w:rFonts w:ascii="Gill Sans MT" w:hAnsi="Gill Sans MT" w:cs="Arial"/>
              <w:b/>
              <w:sz w:val="20"/>
              <w:szCs w:val="20"/>
            </w:rPr>
            <w:t>Código:</w:t>
          </w:r>
          <w:r w:rsidR="000206A8">
            <w:rPr>
              <w:rFonts w:ascii="Gill Sans MT" w:hAnsi="Gill Sans MT" w:cs="Arial"/>
              <w:b/>
              <w:sz w:val="20"/>
              <w:szCs w:val="20"/>
            </w:rPr>
            <w:t xml:space="preserve"> </w:t>
          </w:r>
          <w:r w:rsidR="000206A8" w:rsidRPr="000206A8">
            <w:rPr>
              <w:rFonts w:ascii="Gill Sans MT" w:hAnsi="Gill Sans MT" w:cs="Arial"/>
              <w:bCs/>
              <w:sz w:val="20"/>
              <w:szCs w:val="20"/>
            </w:rPr>
            <w:t>JD-RG-00</w:t>
          </w:r>
          <w:r w:rsidR="00B46BC0">
            <w:rPr>
              <w:rFonts w:ascii="Gill Sans MT" w:hAnsi="Gill Sans MT" w:cs="Arial"/>
              <w:bCs/>
              <w:sz w:val="20"/>
              <w:szCs w:val="20"/>
            </w:rPr>
            <w:t>2</w:t>
          </w:r>
        </w:p>
      </w:tc>
    </w:tr>
    <w:tr w:rsidR="00454DE3" w:rsidRPr="00C86459" w14:paraId="5D92DE6C" w14:textId="77777777" w:rsidTr="005C766F">
      <w:tblPrEx>
        <w:tblCellMar>
          <w:left w:w="108" w:type="dxa"/>
          <w:right w:w="108" w:type="dxa"/>
        </w:tblCellMar>
      </w:tblPrEx>
      <w:trPr>
        <w:trHeight w:val="405"/>
        <w:jc w:val="center"/>
      </w:trPr>
      <w:tc>
        <w:tcPr>
          <w:tcW w:w="2124" w:type="dxa"/>
          <w:vMerge/>
        </w:tcPr>
        <w:p w14:paraId="341F6AA2" w14:textId="77777777" w:rsidR="00454DE3" w:rsidRPr="00C86459" w:rsidRDefault="00454DE3" w:rsidP="00454DE3">
          <w:pPr>
            <w:pStyle w:val="Encabezado"/>
            <w:rPr>
              <w:rFonts w:ascii="Gill Sans MT" w:hAnsi="Gill Sans MT" w:cs="Tahoma"/>
              <w:sz w:val="20"/>
              <w:szCs w:val="20"/>
            </w:rPr>
          </w:pPr>
        </w:p>
      </w:tc>
      <w:tc>
        <w:tcPr>
          <w:tcW w:w="5528" w:type="dxa"/>
          <w:vAlign w:val="center"/>
        </w:tcPr>
        <w:p w14:paraId="5884938E" w14:textId="77777777" w:rsidR="00454DE3" w:rsidRDefault="00A91CE7" w:rsidP="00454DE3">
          <w:pPr>
            <w:pStyle w:val="Encabezado"/>
            <w:jc w:val="center"/>
            <w:rPr>
              <w:rFonts w:ascii="Gill Sans MT" w:hAnsi="Gill Sans MT" w:cs="Arial"/>
              <w:b/>
              <w:sz w:val="20"/>
              <w:szCs w:val="20"/>
            </w:rPr>
          </w:pPr>
          <w:r>
            <w:rPr>
              <w:rFonts w:ascii="Gill Sans MT" w:hAnsi="Gill Sans MT" w:cs="Arial"/>
              <w:b/>
              <w:sz w:val="20"/>
              <w:szCs w:val="20"/>
            </w:rPr>
            <w:t xml:space="preserve">SÍLABO DE MÓDULOS PREGRADO Y POSGRADO </w:t>
          </w:r>
        </w:p>
        <w:p w14:paraId="344A9EDF" w14:textId="41B30975" w:rsidR="00A91CE7" w:rsidRPr="00C86459" w:rsidRDefault="00A91CE7" w:rsidP="00454DE3">
          <w:pPr>
            <w:pStyle w:val="Encabezado"/>
            <w:jc w:val="center"/>
            <w:rPr>
              <w:rFonts w:ascii="Gill Sans MT" w:hAnsi="Gill Sans MT" w:cs="Arial"/>
              <w:b/>
              <w:sz w:val="20"/>
              <w:szCs w:val="20"/>
            </w:rPr>
          </w:pPr>
          <w:r>
            <w:rPr>
              <w:rFonts w:ascii="Gill Sans MT" w:hAnsi="Gill Sans MT" w:cs="Arial"/>
              <w:b/>
              <w:sz w:val="20"/>
              <w:szCs w:val="20"/>
            </w:rPr>
            <w:t>MODALIDAD VIRTUAL</w:t>
          </w:r>
        </w:p>
      </w:tc>
      <w:tc>
        <w:tcPr>
          <w:tcW w:w="2127" w:type="dxa"/>
          <w:vAlign w:val="center"/>
        </w:tcPr>
        <w:p w14:paraId="2DBD9892" w14:textId="14DB969D" w:rsidR="00454DE3" w:rsidRPr="00C86459" w:rsidRDefault="00454DE3" w:rsidP="00454DE3">
          <w:pPr>
            <w:pStyle w:val="Encabezado"/>
            <w:rPr>
              <w:rFonts w:ascii="Gill Sans MT" w:hAnsi="Gill Sans MT" w:cs="Arial"/>
              <w:sz w:val="20"/>
              <w:szCs w:val="20"/>
            </w:rPr>
          </w:pPr>
          <w:r w:rsidRPr="00C86459">
            <w:rPr>
              <w:rFonts w:ascii="Gill Sans MT" w:hAnsi="Gill Sans MT" w:cs="Arial"/>
              <w:b/>
              <w:sz w:val="20"/>
              <w:szCs w:val="20"/>
            </w:rPr>
            <w:t xml:space="preserve">Versión: </w:t>
          </w:r>
          <w:r w:rsidR="00A91CE7">
            <w:rPr>
              <w:rFonts w:ascii="Gill Sans MT" w:hAnsi="Gill Sans MT" w:cs="Arial"/>
              <w:b/>
              <w:sz w:val="20"/>
              <w:szCs w:val="20"/>
            </w:rPr>
            <w:t>4</w:t>
          </w:r>
        </w:p>
      </w:tc>
    </w:tr>
  </w:tbl>
  <w:p w14:paraId="19828AA4" w14:textId="77777777" w:rsidR="00C86459" w:rsidRDefault="00C864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0481DD"/>
    <w:multiLevelType w:val="hybridMultilevel"/>
    <w:tmpl w:val="6C4F0E7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38C19D"/>
    <w:multiLevelType w:val="hybridMultilevel"/>
    <w:tmpl w:val="78083A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CAD17F"/>
    <w:multiLevelType w:val="hybridMultilevel"/>
    <w:tmpl w:val="1829853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88"/>
    <w:multiLevelType w:val="singleLevel"/>
    <w:tmpl w:val="C24C5DBA"/>
    <w:lvl w:ilvl="0">
      <w:start w:val="1"/>
      <w:numFmt w:val="decimal"/>
      <w:pStyle w:val="Listaconnmeros"/>
      <w:lvlText w:val="%1."/>
      <w:lvlJc w:val="left"/>
      <w:pPr>
        <w:tabs>
          <w:tab w:val="num" w:pos="360"/>
        </w:tabs>
        <w:ind w:left="360" w:hanging="360"/>
      </w:pPr>
    </w:lvl>
  </w:abstractNum>
  <w:abstractNum w:abstractNumId="4" w15:restartNumberingAfterBreak="0">
    <w:nsid w:val="09C33C6B"/>
    <w:multiLevelType w:val="hybridMultilevel"/>
    <w:tmpl w:val="5CD020B8"/>
    <w:lvl w:ilvl="0" w:tplc="53904B40">
      <w:start w:val="4"/>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B0446CE"/>
    <w:multiLevelType w:val="hybridMultilevel"/>
    <w:tmpl w:val="38B846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D4B1B02"/>
    <w:multiLevelType w:val="hybridMultilevel"/>
    <w:tmpl w:val="83F60D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A27108"/>
    <w:multiLevelType w:val="multilevel"/>
    <w:tmpl w:val="F20C3640"/>
    <w:lvl w:ilvl="0">
      <w:start w:val="1"/>
      <w:numFmt w:val="decimal"/>
      <w:lvlText w:val="%1."/>
      <w:lvlJc w:val="left"/>
      <w:pPr>
        <w:ind w:left="720" w:hanging="360"/>
      </w:pPr>
      <w:rPr>
        <w:color w:val="171717" w:themeColor="background2" w:themeShade="1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9F44F8"/>
    <w:multiLevelType w:val="hybridMultilevel"/>
    <w:tmpl w:val="314EE5CE"/>
    <w:lvl w:ilvl="0" w:tplc="240A000F">
      <w:start w:val="1"/>
      <w:numFmt w:val="decimal"/>
      <w:lvlText w:val="%1."/>
      <w:lvlJc w:val="left"/>
      <w:pPr>
        <w:ind w:left="789" w:hanging="360"/>
      </w:pPr>
    </w:lvl>
    <w:lvl w:ilvl="1" w:tplc="240A0019" w:tentative="1">
      <w:start w:val="1"/>
      <w:numFmt w:val="lowerLetter"/>
      <w:lvlText w:val="%2."/>
      <w:lvlJc w:val="left"/>
      <w:pPr>
        <w:ind w:left="1509" w:hanging="360"/>
      </w:pPr>
    </w:lvl>
    <w:lvl w:ilvl="2" w:tplc="240A001B" w:tentative="1">
      <w:start w:val="1"/>
      <w:numFmt w:val="lowerRoman"/>
      <w:lvlText w:val="%3."/>
      <w:lvlJc w:val="right"/>
      <w:pPr>
        <w:ind w:left="2229" w:hanging="180"/>
      </w:pPr>
    </w:lvl>
    <w:lvl w:ilvl="3" w:tplc="240A000F" w:tentative="1">
      <w:start w:val="1"/>
      <w:numFmt w:val="decimal"/>
      <w:lvlText w:val="%4."/>
      <w:lvlJc w:val="left"/>
      <w:pPr>
        <w:ind w:left="2949" w:hanging="360"/>
      </w:pPr>
    </w:lvl>
    <w:lvl w:ilvl="4" w:tplc="240A0019" w:tentative="1">
      <w:start w:val="1"/>
      <w:numFmt w:val="lowerLetter"/>
      <w:lvlText w:val="%5."/>
      <w:lvlJc w:val="left"/>
      <w:pPr>
        <w:ind w:left="3669" w:hanging="360"/>
      </w:pPr>
    </w:lvl>
    <w:lvl w:ilvl="5" w:tplc="240A001B" w:tentative="1">
      <w:start w:val="1"/>
      <w:numFmt w:val="lowerRoman"/>
      <w:lvlText w:val="%6."/>
      <w:lvlJc w:val="right"/>
      <w:pPr>
        <w:ind w:left="4389" w:hanging="180"/>
      </w:pPr>
    </w:lvl>
    <w:lvl w:ilvl="6" w:tplc="240A000F" w:tentative="1">
      <w:start w:val="1"/>
      <w:numFmt w:val="decimal"/>
      <w:lvlText w:val="%7."/>
      <w:lvlJc w:val="left"/>
      <w:pPr>
        <w:ind w:left="5109" w:hanging="360"/>
      </w:pPr>
    </w:lvl>
    <w:lvl w:ilvl="7" w:tplc="240A0019" w:tentative="1">
      <w:start w:val="1"/>
      <w:numFmt w:val="lowerLetter"/>
      <w:lvlText w:val="%8."/>
      <w:lvlJc w:val="left"/>
      <w:pPr>
        <w:ind w:left="5829" w:hanging="360"/>
      </w:pPr>
    </w:lvl>
    <w:lvl w:ilvl="8" w:tplc="240A001B" w:tentative="1">
      <w:start w:val="1"/>
      <w:numFmt w:val="lowerRoman"/>
      <w:lvlText w:val="%9."/>
      <w:lvlJc w:val="right"/>
      <w:pPr>
        <w:ind w:left="6549" w:hanging="180"/>
      </w:pPr>
    </w:lvl>
  </w:abstractNum>
  <w:abstractNum w:abstractNumId="9" w15:restartNumberingAfterBreak="0">
    <w:nsid w:val="2BC56639"/>
    <w:multiLevelType w:val="hybridMultilevel"/>
    <w:tmpl w:val="EFAC32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2D37584D"/>
    <w:multiLevelType w:val="hybridMultilevel"/>
    <w:tmpl w:val="234EAEA6"/>
    <w:lvl w:ilvl="0" w:tplc="862E2E1C">
      <w:start w:val="1"/>
      <w:numFmt w:val="bullet"/>
      <w:lvlText w:val=""/>
      <w:lvlJc w:val="left"/>
      <w:pPr>
        <w:ind w:left="720" w:hanging="360"/>
      </w:pPr>
      <w:rPr>
        <w:rFonts w:ascii="Symbol" w:hAnsi="Symbol" w:hint="default"/>
        <w:color w:val="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EEE2624"/>
    <w:multiLevelType w:val="hybridMultilevel"/>
    <w:tmpl w:val="674C6704"/>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start w:val="1"/>
      <w:numFmt w:val="bullet"/>
      <w:lvlText w:val=""/>
      <w:lvlJc w:val="left"/>
      <w:pPr>
        <w:ind w:left="4680" w:hanging="360"/>
      </w:pPr>
      <w:rPr>
        <w:rFonts w:ascii="Wingdings" w:hAnsi="Wingdings" w:hint="default"/>
      </w:rPr>
    </w:lvl>
    <w:lvl w:ilvl="6" w:tplc="240A0001">
      <w:start w:val="1"/>
      <w:numFmt w:val="bullet"/>
      <w:lvlText w:val=""/>
      <w:lvlJc w:val="left"/>
      <w:pPr>
        <w:ind w:left="5400" w:hanging="360"/>
      </w:pPr>
      <w:rPr>
        <w:rFonts w:ascii="Symbol" w:hAnsi="Symbol" w:hint="default"/>
      </w:rPr>
    </w:lvl>
    <w:lvl w:ilvl="7" w:tplc="240A0003">
      <w:start w:val="1"/>
      <w:numFmt w:val="bullet"/>
      <w:lvlText w:val="o"/>
      <w:lvlJc w:val="left"/>
      <w:pPr>
        <w:ind w:left="6120" w:hanging="360"/>
      </w:pPr>
      <w:rPr>
        <w:rFonts w:ascii="Courier New" w:hAnsi="Courier New" w:cs="Courier New" w:hint="default"/>
      </w:rPr>
    </w:lvl>
    <w:lvl w:ilvl="8" w:tplc="240A0005">
      <w:start w:val="1"/>
      <w:numFmt w:val="bullet"/>
      <w:lvlText w:val=""/>
      <w:lvlJc w:val="left"/>
      <w:pPr>
        <w:ind w:left="6840" w:hanging="360"/>
      </w:pPr>
      <w:rPr>
        <w:rFonts w:ascii="Wingdings" w:hAnsi="Wingdings" w:hint="default"/>
      </w:rPr>
    </w:lvl>
  </w:abstractNum>
  <w:abstractNum w:abstractNumId="12" w15:restartNumberingAfterBreak="0">
    <w:nsid w:val="331265AF"/>
    <w:multiLevelType w:val="hybridMultilevel"/>
    <w:tmpl w:val="698EC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CFE28AE"/>
    <w:multiLevelType w:val="hybridMultilevel"/>
    <w:tmpl w:val="775A5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091E36"/>
    <w:multiLevelType w:val="hybridMultilevel"/>
    <w:tmpl w:val="4C28224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622244"/>
    <w:multiLevelType w:val="hybridMultilevel"/>
    <w:tmpl w:val="870A2E9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15221C6"/>
    <w:multiLevelType w:val="hybridMultilevel"/>
    <w:tmpl w:val="5C06C74A"/>
    <w:lvl w:ilvl="0" w:tplc="36FEF5D8">
      <w:start w:val="1"/>
      <w:numFmt w:val="upperRoman"/>
      <w:lvlText w:val="%1."/>
      <w:lvlJc w:val="left"/>
      <w:pPr>
        <w:ind w:left="1080" w:hanging="720"/>
      </w:pPr>
      <w:rPr>
        <w:rFonts w:hint="default"/>
        <w:color w:val="FFFFFF" w:themeColor="background1"/>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4454D4B"/>
    <w:multiLevelType w:val="hybridMultilevel"/>
    <w:tmpl w:val="FB0E0D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6B17887"/>
    <w:multiLevelType w:val="hybridMultilevel"/>
    <w:tmpl w:val="52027854"/>
    <w:lvl w:ilvl="0" w:tplc="AAEC944E">
      <w:start w:val="1"/>
      <w:numFmt w:val="bullet"/>
      <w:lvlText w:val=""/>
      <w:lvlJc w:val="left"/>
      <w:pPr>
        <w:ind w:left="720" w:hanging="360"/>
      </w:pPr>
      <w:rPr>
        <w:rFonts w:ascii="Symbol" w:hAnsi="Symbol" w:hint="default"/>
      </w:rPr>
    </w:lvl>
    <w:lvl w:ilvl="1" w:tplc="087831C8">
      <w:start w:val="1"/>
      <w:numFmt w:val="bullet"/>
      <w:lvlText w:val="o"/>
      <w:lvlJc w:val="left"/>
      <w:pPr>
        <w:ind w:left="1440" w:hanging="360"/>
      </w:pPr>
      <w:rPr>
        <w:rFonts w:ascii="Courier New" w:hAnsi="Courier New" w:hint="default"/>
      </w:rPr>
    </w:lvl>
    <w:lvl w:ilvl="2" w:tplc="47D04268">
      <w:start w:val="1"/>
      <w:numFmt w:val="bullet"/>
      <w:lvlText w:val=""/>
      <w:lvlJc w:val="left"/>
      <w:pPr>
        <w:ind w:left="2160" w:hanging="360"/>
      </w:pPr>
      <w:rPr>
        <w:rFonts w:ascii="Wingdings" w:hAnsi="Wingdings" w:hint="default"/>
      </w:rPr>
    </w:lvl>
    <w:lvl w:ilvl="3" w:tplc="DD9C2D30">
      <w:start w:val="1"/>
      <w:numFmt w:val="bullet"/>
      <w:lvlText w:val=""/>
      <w:lvlJc w:val="left"/>
      <w:pPr>
        <w:ind w:left="2880" w:hanging="360"/>
      </w:pPr>
      <w:rPr>
        <w:rFonts w:ascii="Symbol" w:hAnsi="Symbol" w:hint="default"/>
      </w:rPr>
    </w:lvl>
    <w:lvl w:ilvl="4" w:tplc="E8B4C028">
      <w:start w:val="1"/>
      <w:numFmt w:val="bullet"/>
      <w:lvlText w:val="o"/>
      <w:lvlJc w:val="left"/>
      <w:pPr>
        <w:ind w:left="3600" w:hanging="360"/>
      </w:pPr>
      <w:rPr>
        <w:rFonts w:ascii="Courier New" w:hAnsi="Courier New" w:hint="default"/>
      </w:rPr>
    </w:lvl>
    <w:lvl w:ilvl="5" w:tplc="7228E626">
      <w:start w:val="1"/>
      <w:numFmt w:val="bullet"/>
      <w:lvlText w:val=""/>
      <w:lvlJc w:val="left"/>
      <w:pPr>
        <w:ind w:left="4320" w:hanging="360"/>
      </w:pPr>
      <w:rPr>
        <w:rFonts w:ascii="Wingdings" w:hAnsi="Wingdings" w:hint="default"/>
      </w:rPr>
    </w:lvl>
    <w:lvl w:ilvl="6" w:tplc="BDCE2638">
      <w:start w:val="1"/>
      <w:numFmt w:val="bullet"/>
      <w:lvlText w:val=""/>
      <w:lvlJc w:val="left"/>
      <w:pPr>
        <w:ind w:left="5040" w:hanging="360"/>
      </w:pPr>
      <w:rPr>
        <w:rFonts w:ascii="Symbol" w:hAnsi="Symbol" w:hint="default"/>
      </w:rPr>
    </w:lvl>
    <w:lvl w:ilvl="7" w:tplc="766E0046">
      <w:start w:val="1"/>
      <w:numFmt w:val="bullet"/>
      <w:lvlText w:val="o"/>
      <w:lvlJc w:val="left"/>
      <w:pPr>
        <w:ind w:left="5760" w:hanging="360"/>
      </w:pPr>
      <w:rPr>
        <w:rFonts w:ascii="Courier New" w:hAnsi="Courier New" w:hint="default"/>
      </w:rPr>
    </w:lvl>
    <w:lvl w:ilvl="8" w:tplc="FB069A96">
      <w:start w:val="1"/>
      <w:numFmt w:val="bullet"/>
      <w:lvlText w:val=""/>
      <w:lvlJc w:val="left"/>
      <w:pPr>
        <w:ind w:left="6480" w:hanging="360"/>
      </w:pPr>
      <w:rPr>
        <w:rFonts w:ascii="Wingdings" w:hAnsi="Wingdings" w:hint="default"/>
      </w:rPr>
    </w:lvl>
  </w:abstractNum>
  <w:abstractNum w:abstractNumId="19" w15:restartNumberingAfterBreak="0">
    <w:nsid w:val="572A41C9"/>
    <w:multiLevelType w:val="hybridMultilevel"/>
    <w:tmpl w:val="D940F2F6"/>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C225257"/>
    <w:multiLevelType w:val="hybridMultilevel"/>
    <w:tmpl w:val="21B6C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0FA3022"/>
    <w:multiLevelType w:val="hybridMultilevel"/>
    <w:tmpl w:val="51127B9E"/>
    <w:lvl w:ilvl="0" w:tplc="DD56E23A">
      <w:start w:val="1"/>
      <w:numFmt w:val="decimal"/>
      <w:lvlText w:val="%1."/>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79D2EE9"/>
    <w:multiLevelType w:val="hybridMultilevel"/>
    <w:tmpl w:val="AEB87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E824FFF"/>
    <w:multiLevelType w:val="hybridMultilevel"/>
    <w:tmpl w:val="4F0621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4" w15:restartNumberingAfterBreak="0">
    <w:nsid w:val="72C53E5F"/>
    <w:multiLevelType w:val="hybridMultilevel"/>
    <w:tmpl w:val="2B20ED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5" w15:restartNumberingAfterBreak="0">
    <w:nsid w:val="74F37252"/>
    <w:multiLevelType w:val="hybridMultilevel"/>
    <w:tmpl w:val="F880D2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51B5FFF"/>
    <w:multiLevelType w:val="hybridMultilevel"/>
    <w:tmpl w:val="E86C3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876109E"/>
    <w:multiLevelType w:val="hybridMultilevel"/>
    <w:tmpl w:val="6E6A4EF2"/>
    <w:lvl w:ilvl="0" w:tplc="16F2C092">
      <w:start w:val="1"/>
      <w:numFmt w:val="decimal"/>
      <w:lvlText w:val="%1."/>
      <w:lvlJc w:val="left"/>
      <w:pPr>
        <w:ind w:left="720" w:hanging="360"/>
      </w:pPr>
      <w:rPr>
        <w:color w:val="171717" w:themeColor="background2" w:themeShade="1A"/>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9700419"/>
    <w:multiLevelType w:val="hybridMultilevel"/>
    <w:tmpl w:val="C4ACA6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9DF30B7"/>
    <w:multiLevelType w:val="hybridMultilevel"/>
    <w:tmpl w:val="3000DE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0" w15:restartNumberingAfterBreak="0">
    <w:nsid w:val="7FD72E2C"/>
    <w:multiLevelType w:val="hybridMultilevel"/>
    <w:tmpl w:val="870A2E9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63715988">
    <w:abstractNumId w:val="16"/>
  </w:num>
  <w:num w:numId="2" w16cid:durableId="2009407929">
    <w:abstractNumId w:val="23"/>
  </w:num>
  <w:num w:numId="3" w16cid:durableId="20194972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7052355">
    <w:abstractNumId w:val="26"/>
  </w:num>
  <w:num w:numId="5" w16cid:durableId="219445016">
    <w:abstractNumId w:val="21"/>
  </w:num>
  <w:num w:numId="6" w16cid:durableId="666135266">
    <w:abstractNumId w:val="3"/>
  </w:num>
  <w:num w:numId="7" w16cid:durableId="1503543353">
    <w:abstractNumId w:val="6"/>
  </w:num>
  <w:num w:numId="8" w16cid:durableId="1578514789">
    <w:abstractNumId w:val="29"/>
  </w:num>
  <w:num w:numId="9" w16cid:durableId="1396706158">
    <w:abstractNumId w:val="26"/>
  </w:num>
  <w:num w:numId="10" w16cid:durableId="1377240241">
    <w:abstractNumId w:val="9"/>
  </w:num>
  <w:num w:numId="11" w16cid:durableId="1800605272">
    <w:abstractNumId w:val="24"/>
  </w:num>
  <w:num w:numId="12" w16cid:durableId="1482766209">
    <w:abstractNumId w:val="23"/>
  </w:num>
  <w:num w:numId="13" w16cid:durableId="72046830">
    <w:abstractNumId w:val="11"/>
  </w:num>
  <w:num w:numId="14" w16cid:durableId="1391462436">
    <w:abstractNumId w:val="16"/>
  </w:num>
  <w:num w:numId="15" w16cid:durableId="937442951">
    <w:abstractNumId w:val="4"/>
  </w:num>
  <w:num w:numId="16" w16cid:durableId="1287201654">
    <w:abstractNumId w:val="8"/>
  </w:num>
  <w:num w:numId="17" w16cid:durableId="39287530">
    <w:abstractNumId w:val="17"/>
  </w:num>
  <w:num w:numId="18" w16cid:durableId="193812887">
    <w:abstractNumId w:val="15"/>
  </w:num>
  <w:num w:numId="19" w16cid:durableId="1830364446">
    <w:abstractNumId w:val="30"/>
  </w:num>
  <w:num w:numId="20" w16cid:durableId="1132744275">
    <w:abstractNumId w:val="1"/>
  </w:num>
  <w:num w:numId="21" w16cid:durableId="2115203937">
    <w:abstractNumId w:val="7"/>
  </w:num>
  <w:num w:numId="22" w16cid:durableId="1726568385">
    <w:abstractNumId w:val="10"/>
  </w:num>
  <w:num w:numId="23" w16cid:durableId="2023358985">
    <w:abstractNumId w:val="2"/>
  </w:num>
  <w:num w:numId="24" w16cid:durableId="438263879">
    <w:abstractNumId w:val="0"/>
  </w:num>
  <w:num w:numId="25" w16cid:durableId="1868829542">
    <w:abstractNumId w:val="14"/>
  </w:num>
  <w:num w:numId="26" w16cid:durableId="1555047867">
    <w:abstractNumId w:val="19"/>
  </w:num>
  <w:num w:numId="27" w16cid:durableId="256601369">
    <w:abstractNumId w:val="12"/>
  </w:num>
  <w:num w:numId="28" w16cid:durableId="1224147206">
    <w:abstractNumId w:val="27"/>
  </w:num>
  <w:num w:numId="29" w16cid:durableId="2076396268">
    <w:abstractNumId w:val="28"/>
  </w:num>
  <w:num w:numId="30" w16cid:durableId="639267085">
    <w:abstractNumId w:val="5"/>
  </w:num>
  <w:num w:numId="31" w16cid:durableId="992829354">
    <w:abstractNumId w:val="13"/>
  </w:num>
  <w:num w:numId="32" w16cid:durableId="2093314165">
    <w:abstractNumId w:val="18"/>
  </w:num>
  <w:num w:numId="33" w16cid:durableId="2085451221">
    <w:abstractNumId w:val="20"/>
  </w:num>
  <w:num w:numId="34" w16cid:durableId="871266988">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rgomezva\Desktop\Reforzamiento Curricular\Programa\Presencial\Transversal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resencial$`"/>
    <w:dataSource r:id="rId1"/>
    <w:viewMergedData/>
    <w:activeRecord w:val="24"/>
    <w:checkErrors w:val="3"/>
    <w:odso>
      <w:udl w:val="Provider=Microsoft.ACE.OLEDB.12.0;User ID=Admin;Data Source=C:\Users\rgomezva\Desktop\Reforzamiento Curricular\Programa\Presencial\Transversale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resencial$"/>
      <w:src r:id="rId2"/>
      <w:colDelim w:val="9"/>
      <w:type w:val="database"/>
      <w:fHdr/>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fieldMapData>
        <w:lid w:val="es-CO"/>
      </w:fieldMapData>
    </w:odso>
  </w:mailMerg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10B"/>
    <w:rsid w:val="0000315B"/>
    <w:rsid w:val="00007D43"/>
    <w:rsid w:val="00012121"/>
    <w:rsid w:val="00013284"/>
    <w:rsid w:val="000206A8"/>
    <w:rsid w:val="00023142"/>
    <w:rsid w:val="0002647E"/>
    <w:rsid w:val="00027EB9"/>
    <w:rsid w:val="0003534C"/>
    <w:rsid w:val="0004030D"/>
    <w:rsid w:val="00041805"/>
    <w:rsid w:val="0004602B"/>
    <w:rsid w:val="000503B5"/>
    <w:rsid w:val="000524EB"/>
    <w:rsid w:val="00054807"/>
    <w:rsid w:val="000648CA"/>
    <w:rsid w:val="00073B4C"/>
    <w:rsid w:val="000755B5"/>
    <w:rsid w:val="000936DF"/>
    <w:rsid w:val="00094382"/>
    <w:rsid w:val="0009568D"/>
    <w:rsid w:val="00095C12"/>
    <w:rsid w:val="000A46CD"/>
    <w:rsid w:val="000A60A3"/>
    <w:rsid w:val="000A77F4"/>
    <w:rsid w:val="000B325F"/>
    <w:rsid w:val="000C7803"/>
    <w:rsid w:val="000D01DB"/>
    <w:rsid w:val="000D3BEA"/>
    <w:rsid w:val="000E1C09"/>
    <w:rsid w:val="000F254C"/>
    <w:rsid w:val="00104466"/>
    <w:rsid w:val="00114237"/>
    <w:rsid w:val="00136771"/>
    <w:rsid w:val="001367DD"/>
    <w:rsid w:val="0014515F"/>
    <w:rsid w:val="00150D3F"/>
    <w:rsid w:val="00160497"/>
    <w:rsid w:val="00166C43"/>
    <w:rsid w:val="00167AE2"/>
    <w:rsid w:val="001766F4"/>
    <w:rsid w:val="00187512"/>
    <w:rsid w:val="001A5DFB"/>
    <w:rsid w:val="001B5D38"/>
    <w:rsid w:val="001B7CCE"/>
    <w:rsid w:val="001C0849"/>
    <w:rsid w:val="001C0EE7"/>
    <w:rsid w:val="001C5E56"/>
    <w:rsid w:val="001D4D40"/>
    <w:rsid w:val="00200A41"/>
    <w:rsid w:val="00203142"/>
    <w:rsid w:val="002172F0"/>
    <w:rsid w:val="0022759F"/>
    <w:rsid w:val="00233B93"/>
    <w:rsid w:val="00233D0B"/>
    <w:rsid w:val="00235072"/>
    <w:rsid w:val="00236710"/>
    <w:rsid w:val="0023733B"/>
    <w:rsid w:val="002377DE"/>
    <w:rsid w:val="0025278A"/>
    <w:rsid w:val="00253962"/>
    <w:rsid w:val="002556F6"/>
    <w:rsid w:val="00256D42"/>
    <w:rsid w:val="00261B16"/>
    <w:rsid w:val="002736B6"/>
    <w:rsid w:val="00274F38"/>
    <w:rsid w:val="00276BD9"/>
    <w:rsid w:val="00282DC1"/>
    <w:rsid w:val="0029157F"/>
    <w:rsid w:val="00297CD8"/>
    <w:rsid w:val="00297E63"/>
    <w:rsid w:val="002A4893"/>
    <w:rsid w:val="002A7AC7"/>
    <w:rsid w:val="002B3001"/>
    <w:rsid w:val="002C5F3D"/>
    <w:rsid w:val="002C5F76"/>
    <w:rsid w:val="002D48E7"/>
    <w:rsid w:val="002F2987"/>
    <w:rsid w:val="002F5A4F"/>
    <w:rsid w:val="00305C51"/>
    <w:rsid w:val="00306FBF"/>
    <w:rsid w:val="00315A46"/>
    <w:rsid w:val="003216A5"/>
    <w:rsid w:val="00321BB8"/>
    <w:rsid w:val="0033084C"/>
    <w:rsid w:val="003339B1"/>
    <w:rsid w:val="00341702"/>
    <w:rsid w:val="00342452"/>
    <w:rsid w:val="0034317B"/>
    <w:rsid w:val="003446D4"/>
    <w:rsid w:val="00347D9F"/>
    <w:rsid w:val="00354DE1"/>
    <w:rsid w:val="00364113"/>
    <w:rsid w:val="003661CD"/>
    <w:rsid w:val="00370A21"/>
    <w:rsid w:val="003712C7"/>
    <w:rsid w:val="0038258D"/>
    <w:rsid w:val="0038408B"/>
    <w:rsid w:val="003877E0"/>
    <w:rsid w:val="00390E24"/>
    <w:rsid w:val="00391865"/>
    <w:rsid w:val="00392167"/>
    <w:rsid w:val="00393E78"/>
    <w:rsid w:val="003A6B42"/>
    <w:rsid w:val="003B06FE"/>
    <w:rsid w:val="003B1477"/>
    <w:rsid w:val="003B2A82"/>
    <w:rsid w:val="003C4C14"/>
    <w:rsid w:val="003C54C3"/>
    <w:rsid w:val="003D2FD3"/>
    <w:rsid w:val="003E5AB8"/>
    <w:rsid w:val="003F079C"/>
    <w:rsid w:val="00400CDF"/>
    <w:rsid w:val="00401F0C"/>
    <w:rsid w:val="004030D1"/>
    <w:rsid w:val="00404AC7"/>
    <w:rsid w:val="0041378B"/>
    <w:rsid w:val="00426B30"/>
    <w:rsid w:val="00433BC6"/>
    <w:rsid w:val="00434C12"/>
    <w:rsid w:val="00436541"/>
    <w:rsid w:val="004414C2"/>
    <w:rsid w:val="00454DE3"/>
    <w:rsid w:val="00461B06"/>
    <w:rsid w:val="004676F3"/>
    <w:rsid w:val="004700AB"/>
    <w:rsid w:val="00491F1C"/>
    <w:rsid w:val="00492F34"/>
    <w:rsid w:val="004977E4"/>
    <w:rsid w:val="004A58BA"/>
    <w:rsid w:val="004A6611"/>
    <w:rsid w:val="004B146E"/>
    <w:rsid w:val="004C076E"/>
    <w:rsid w:val="004C32CB"/>
    <w:rsid w:val="004C78AD"/>
    <w:rsid w:val="004F2838"/>
    <w:rsid w:val="00501C2F"/>
    <w:rsid w:val="0052529F"/>
    <w:rsid w:val="00525E4C"/>
    <w:rsid w:val="005355EC"/>
    <w:rsid w:val="0054559F"/>
    <w:rsid w:val="00552DD9"/>
    <w:rsid w:val="005550E1"/>
    <w:rsid w:val="0056032B"/>
    <w:rsid w:val="00573799"/>
    <w:rsid w:val="00574896"/>
    <w:rsid w:val="005803E7"/>
    <w:rsid w:val="00580A58"/>
    <w:rsid w:val="00582144"/>
    <w:rsid w:val="0058405D"/>
    <w:rsid w:val="00586D01"/>
    <w:rsid w:val="005A68F4"/>
    <w:rsid w:val="005C5180"/>
    <w:rsid w:val="005D2951"/>
    <w:rsid w:val="005E2A94"/>
    <w:rsid w:val="005F1D3E"/>
    <w:rsid w:val="005F25AB"/>
    <w:rsid w:val="005F7A31"/>
    <w:rsid w:val="005F7B36"/>
    <w:rsid w:val="0060361E"/>
    <w:rsid w:val="00621255"/>
    <w:rsid w:val="00621D63"/>
    <w:rsid w:val="0062357A"/>
    <w:rsid w:val="00643938"/>
    <w:rsid w:val="00665B67"/>
    <w:rsid w:val="006769C1"/>
    <w:rsid w:val="0068110B"/>
    <w:rsid w:val="0068270B"/>
    <w:rsid w:val="00693CA4"/>
    <w:rsid w:val="00694471"/>
    <w:rsid w:val="00697DED"/>
    <w:rsid w:val="006B170F"/>
    <w:rsid w:val="006B499A"/>
    <w:rsid w:val="006B7078"/>
    <w:rsid w:val="006C25BD"/>
    <w:rsid w:val="006C50E1"/>
    <w:rsid w:val="006C7E19"/>
    <w:rsid w:val="006D04BD"/>
    <w:rsid w:val="006D1E22"/>
    <w:rsid w:val="006D1EE0"/>
    <w:rsid w:val="006D38B0"/>
    <w:rsid w:val="006E42B8"/>
    <w:rsid w:val="00713E4F"/>
    <w:rsid w:val="00731BD5"/>
    <w:rsid w:val="0073489F"/>
    <w:rsid w:val="00744608"/>
    <w:rsid w:val="00756744"/>
    <w:rsid w:val="00761DD1"/>
    <w:rsid w:val="00764238"/>
    <w:rsid w:val="007651F8"/>
    <w:rsid w:val="0077214E"/>
    <w:rsid w:val="00782583"/>
    <w:rsid w:val="00787CB5"/>
    <w:rsid w:val="0079517B"/>
    <w:rsid w:val="0079622E"/>
    <w:rsid w:val="007A0F45"/>
    <w:rsid w:val="007B4DB6"/>
    <w:rsid w:val="007B76F8"/>
    <w:rsid w:val="007C1D47"/>
    <w:rsid w:val="007D0722"/>
    <w:rsid w:val="007D2E22"/>
    <w:rsid w:val="007E56E3"/>
    <w:rsid w:val="007F0D5A"/>
    <w:rsid w:val="007F55F0"/>
    <w:rsid w:val="00804F25"/>
    <w:rsid w:val="00807B2C"/>
    <w:rsid w:val="00820B18"/>
    <w:rsid w:val="00835806"/>
    <w:rsid w:val="00835C38"/>
    <w:rsid w:val="00842398"/>
    <w:rsid w:val="00877FA9"/>
    <w:rsid w:val="008830AA"/>
    <w:rsid w:val="00883FAE"/>
    <w:rsid w:val="00887AD0"/>
    <w:rsid w:val="00890562"/>
    <w:rsid w:val="00895534"/>
    <w:rsid w:val="008B3F56"/>
    <w:rsid w:val="008B446B"/>
    <w:rsid w:val="008F7056"/>
    <w:rsid w:val="0090672F"/>
    <w:rsid w:val="00924532"/>
    <w:rsid w:val="00930265"/>
    <w:rsid w:val="0094078A"/>
    <w:rsid w:val="009477CF"/>
    <w:rsid w:val="00954B75"/>
    <w:rsid w:val="009620BC"/>
    <w:rsid w:val="00986A40"/>
    <w:rsid w:val="00986B9F"/>
    <w:rsid w:val="009A79AF"/>
    <w:rsid w:val="009A7DC6"/>
    <w:rsid w:val="009C0133"/>
    <w:rsid w:val="009D6A36"/>
    <w:rsid w:val="009F300D"/>
    <w:rsid w:val="00A0216F"/>
    <w:rsid w:val="00A0794D"/>
    <w:rsid w:val="00A128C4"/>
    <w:rsid w:val="00A13077"/>
    <w:rsid w:val="00A40C03"/>
    <w:rsid w:val="00A42FF8"/>
    <w:rsid w:val="00A43C65"/>
    <w:rsid w:val="00A4785F"/>
    <w:rsid w:val="00A47E7C"/>
    <w:rsid w:val="00A60E13"/>
    <w:rsid w:val="00A63EBB"/>
    <w:rsid w:val="00A910BC"/>
    <w:rsid w:val="00A9192F"/>
    <w:rsid w:val="00A91CE7"/>
    <w:rsid w:val="00A961BD"/>
    <w:rsid w:val="00AB2BD1"/>
    <w:rsid w:val="00AD15AB"/>
    <w:rsid w:val="00AD17DA"/>
    <w:rsid w:val="00AD2E03"/>
    <w:rsid w:val="00AD7576"/>
    <w:rsid w:val="00AD7F74"/>
    <w:rsid w:val="00AE605D"/>
    <w:rsid w:val="00AF1DEA"/>
    <w:rsid w:val="00AF3D7B"/>
    <w:rsid w:val="00B032DB"/>
    <w:rsid w:val="00B07F7B"/>
    <w:rsid w:val="00B307D6"/>
    <w:rsid w:val="00B335A8"/>
    <w:rsid w:val="00B40798"/>
    <w:rsid w:val="00B460BD"/>
    <w:rsid w:val="00B46BC0"/>
    <w:rsid w:val="00B70379"/>
    <w:rsid w:val="00B77DEB"/>
    <w:rsid w:val="00B84AC3"/>
    <w:rsid w:val="00B957E1"/>
    <w:rsid w:val="00B95F2C"/>
    <w:rsid w:val="00B963BD"/>
    <w:rsid w:val="00B96C35"/>
    <w:rsid w:val="00BA2446"/>
    <w:rsid w:val="00BA62D3"/>
    <w:rsid w:val="00BC14B0"/>
    <w:rsid w:val="00BC324D"/>
    <w:rsid w:val="00BD36B9"/>
    <w:rsid w:val="00BE5225"/>
    <w:rsid w:val="00BE7A0D"/>
    <w:rsid w:val="00C015F2"/>
    <w:rsid w:val="00C02BFC"/>
    <w:rsid w:val="00C044F4"/>
    <w:rsid w:val="00C07C7D"/>
    <w:rsid w:val="00C10227"/>
    <w:rsid w:val="00C2171B"/>
    <w:rsid w:val="00C46855"/>
    <w:rsid w:val="00C620F0"/>
    <w:rsid w:val="00C716F2"/>
    <w:rsid w:val="00C7419B"/>
    <w:rsid w:val="00C80F4C"/>
    <w:rsid w:val="00C80F5D"/>
    <w:rsid w:val="00C81A0A"/>
    <w:rsid w:val="00C86459"/>
    <w:rsid w:val="00C92EB3"/>
    <w:rsid w:val="00C959A7"/>
    <w:rsid w:val="00CA1680"/>
    <w:rsid w:val="00CB0263"/>
    <w:rsid w:val="00CB2DF8"/>
    <w:rsid w:val="00CD1B04"/>
    <w:rsid w:val="00CE5A28"/>
    <w:rsid w:val="00CE6F7E"/>
    <w:rsid w:val="00CF096D"/>
    <w:rsid w:val="00CF133B"/>
    <w:rsid w:val="00CF1C19"/>
    <w:rsid w:val="00CF5A95"/>
    <w:rsid w:val="00D139C1"/>
    <w:rsid w:val="00D219E4"/>
    <w:rsid w:val="00D36C94"/>
    <w:rsid w:val="00D43461"/>
    <w:rsid w:val="00D6258B"/>
    <w:rsid w:val="00D76279"/>
    <w:rsid w:val="00D806D6"/>
    <w:rsid w:val="00D97C30"/>
    <w:rsid w:val="00DA048B"/>
    <w:rsid w:val="00DC39F5"/>
    <w:rsid w:val="00DC5BB3"/>
    <w:rsid w:val="00E00B42"/>
    <w:rsid w:val="00E05B13"/>
    <w:rsid w:val="00E06254"/>
    <w:rsid w:val="00E067D7"/>
    <w:rsid w:val="00E12892"/>
    <w:rsid w:val="00E1311F"/>
    <w:rsid w:val="00E308CF"/>
    <w:rsid w:val="00E317E1"/>
    <w:rsid w:val="00E433E1"/>
    <w:rsid w:val="00E55779"/>
    <w:rsid w:val="00E70F70"/>
    <w:rsid w:val="00E77914"/>
    <w:rsid w:val="00E82FF8"/>
    <w:rsid w:val="00E87985"/>
    <w:rsid w:val="00E923BD"/>
    <w:rsid w:val="00EB147B"/>
    <w:rsid w:val="00EB424E"/>
    <w:rsid w:val="00EB46F4"/>
    <w:rsid w:val="00EC191C"/>
    <w:rsid w:val="00EC621A"/>
    <w:rsid w:val="00EE678F"/>
    <w:rsid w:val="00EE7A61"/>
    <w:rsid w:val="00EF154A"/>
    <w:rsid w:val="00EF3733"/>
    <w:rsid w:val="00F12F8A"/>
    <w:rsid w:val="00F34256"/>
    <w:rsid w:val="00F443FB"/>
    <w:rsid w:val="00F51F8A"/>
    <w:rsid w:val="00F5683A"/>
    <w:rsid w:val="00F70BA6"/>
    <w:rsid w:val="00F924F9"/>
    <w:rsid w:val="00FA0C9A"/>
    <w:rsid w:val="00FA0EDE"/>
    <w:rsid w:val="00FA22AA"/>
    <w:rsid w:val="00FB0571"/>
    <w:rsid w:val="00FB1B02"/>
    <w:rsid w:val="00FB3ABC"/>
    <w:rsid w:val="00FE1EC1"/>
    <w:rsid w:val="00FE20FD"/>
    <w:rsid w:val="0D461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0E1B01"/>
  <w15:chartTrackingRefBased/>
  <w15:docId w15:val="{FA6EA651-1AA0-4E1F-825F-7A3798DB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61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68110B"/>
    <w:pPr>
      <w:keepNext/>
      <w:jc w:val="center"/>
      <w:outlineLvl w:val="0"/>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8110B"/>
    <w:rPr>
      <w:rFonts w:ascii="Arial" w:eastAsia="Times New Roman" w:hAnsi="Arial" w:cs="Arial"/>
      <w:b/>
      <w:bCs/>
      <w:sz w:val="24"/>
      <w:szCs w:val="24"/>
      <w:lang w:val="es-ES" w:eastAsia="es-ES"/>
    </w:rPr>
  </w:style>
  <w:style w:type="paragraph" w:styleId="Encabezado">
    <w:name w:val="header"/>
    <w:basedOn w:val="Normal"/>
    <w:link w:val="EncabezadoCar"/>
    <w:uiPriority w:val="99"/>
    <w:unhideWhenUsed/>
    <w:rsid w:val="0068110B"/>
    <w:pPr>
      <w:tabs>
        <w:tab w:val="center" w:pos="4419"/>
        <w:tab w:val="right" w:pos="8838"/>
      </w:tabs>
    </w:pPr>
  </w:style>
  <w:style w:type="character" w:customStyle="1" w:styleId="EncabezadoCar">
    <w:name w:val="Encabezado Car"/>
    <w:basedOn w:val="Fuentedeprrafopredeter"/>
    <w:link w:val="Encabezado"/>
    <w:uiPriority w:val="99"/>
    <w:rsid w:val="0068110B"/>
    <w:rPr>
      <w:rFonts w:ascii="Times New Roman" w:eastAsia="Times New Roman" w:hAnsi="Times New Roman" w:cs="Times New Roman"/>
      <w:sz w:val="24"/>
      <w:szCs w:val="24"/>
      <w:lang w:val="es-ES" w:eastAsia="es-ES"/>
    </w:rPr>
  </w:style>
  <w:style w:type="paragraph" w:styleId="Prrafodelista">
    <w:name w:val="List Paragraph"/>
    <w:aliases w:val="Viñetas,titulo 3,Lista vistosa - Énfasis 12,Párrafo de lista1,figura,Norm,List Paragraph,Párrafo,titulo 2,cuadro,Cuadro,Literales,Llista Nivell1,EY EPM - Lista,EY - Lista,Fuente,Bolita,Viñeta 6,BOLA,MIBEX B,BOLADEF,HOJA"/>
    <w:basedOn w:val="Normal"/>
    <w:link w:val="PrrafodelistaCar"/>
    <w:uiPriority w:val="34"/>
    <w:qFormat/>
    <w:rsid w:val="0068110B"/>
    <w:pPr>
      <w:ind w:left="708"/>
    </w:pPr>
  </w:style>
  <w:style w:type="paragraph" w:customStyle="1" w:styleId="TableParagraph">
    <w:name w:val="Table Paragraph"/>
    <w:basedOn w:val="Normal"/>
    <w:uiPriority w:val="1"/>
    <w:qFormat/>
    <w:rsid w:val="0068110B"/>
    <w:pPr>
      <w:widowControl w:val="0"/>
      <w:autoSpaceDE w:val="0"/>
      <w:autoSpaceDN w:val="0"/>
      <w:ind w:left="69"/>
    </w:pPr>
    <w:rPr>
      <w:rFonts w:ascii="Arial" w:eastAsia="Arial" w:hAnsi="Arial" w:cs="Arial"/>
      <w:sz w:val="22"/>
      <w:szCs w:val="22"/>
      <w:lang w:bidi="es-ES"/>
    </w:rPr>
  </w:style>
  <w:style w:type="table" w:customStyle="1" w:styleId="NormalTable0">
    <w:name w:val="Normal Table0"/>
    <w:uiPriority w:val="2"/>
    <w:semiHidden/>
    <w:qFormat/>
    <w:rsid w:val="0068110B"/>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Sinespaciado">
    <w:name w:val="No Spacing"/>
    <w:uiPriority w:val="1"/>
    <w:qFormat/>
    <w:rsid w:val="0068110B"/>
    <w:pPr>
      <w:spacing w:after="0" w:line="240" w:lineRule="auto"/>
    </w:pPr>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A4785F"/>
    <w:pPr>
      <w:tabs>
        <w:tab w:val="center" w:pos="4419"/>
        <w:tab w:val="right" w:pos="8838"/>
      </w:tabs>
    </w:pPr>
  </w:style>
  <w:style w:type="character" w:customStyle="1" w:styleId="PiedepginaCar">
    <w:name w:val="Pie de página Car"/>
    <w:basedOn w:val="Fuentedeprrafopredeter"/>
    <w:link w:val="Piedepgina"/>
    <w:uiPriority w:val="99"/>
    <w:rsid w:val="00A4785F"/>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586D01"/>
    <w:rPr>
      <w:color w:val="0563C1" w:themeColor="hyperlink"/>
      <w:u w:val="single"/>
    </w:rPr>
  </w:style>
  <w:style w:type="character" w:customStyle="1" w:styleId="Mencinsinresolver1">
    <w:name w:val="Mención sin resolver1"/>
    <w:basedOn w:val="Fuentedeprrafopredeter"/>
    <w:uiPriority w:val="99"/>
    <w:semiHidden/>
    <w:unhideWhenUsed/>
    <w:rsid w:val="00586D01"/>
    <w:rPr>
      <w:color w:val="605E5C"/>
      <w:shd w:val="clear" w:color="auto" w:fill="E1DFDD"/>
    </w:rPr>
  </w:style>
  <w:style w:type="character" w:customStyle="1" w:styleId="Mencinsinresolver2">
    <w:name w:val="Mención sin resolver2"/>
    <w:basedOn w:val="Fuentedeprrafopredeter"/>
    <w:uiPriority w:val="99"/>
    <w:semiHidden/>
    <w:unhideWhenUsed/>
    <w:rsid w:val="00807B2C"/>
    <w:rPr>
      <w:color w:val="605E5C"/>
      <w:shd w:val="clear" w:color="auto" w:fill="E1DFDD"/>
    </w:rPr>
  </w:style>
  <w:style w:type="paragraph" w:customStyle="1" w:styleId="Default">
    <w:name w:val="Default"/>
    <w:rsid w:val="005E2A94"/>
    <w:pPr>
      <w:autoSpaceDE w:val="0"/>
      <w:autoSpaceDN w:val="0"/>
      <w:adjustRightInd w:val="0"/>
      <w:spacing w:after="0" w:line="240" w:lineRule="auto"/>
    </w:pPr>
    <w:rPr>
      <w:rFonts w:ascii="Arial" w:hAnsi="Arial" w:cs="Arial"/>
      <w:color w:val="000000"/>
      <w:sz w:val="24"/>
      <w:szCs w:val="24"/>
    </w:rPr>
  </w:style>
  <w:style w:type="paragraph" w:styleId="Listaconnmeros">
    <w:name w:val="List Number"/>
    <w:basedOn w:val="Normal"/>
    <w:uiPriority w:val="99"/>
    <w:semiHidden/>
    <w:unhideWhenUsed/>
    <w:rsid w:val="00693CA4"/>
    <w:pPr>
      <w:numPr>
        <w:numId w:val="6"/>
      </w:numPr>
      <w:contextualSpacing/>
    </w:pPr>
  </w:style>
  <w:style w:type="paragraph" w:customStyle="1" w:styleId="paragraph">
    <w:name w:val="paragraph"/>
    <w:basedOn w:val="Normal"/>
    <w:rsid w:val="00136771"/>
    <w:pPr>
      <w:spacing w:before="100" w:beforeAutospacing="1" w:after="100" w:afterAutospacing="1"/>
    </w:pPr>
    <w:rPr>
      <w:lang w:val="es-CO" w:eastAsia="es-CO"/>
    </w:rPr>
  </w:style>
  <w:style w:type="character" w:customStyle="1" w:styleId="normaltextrun">
    <w:name w:val="normaltextrun"/>
    <w:basedOn w:val="Fuentedeprrafopredeter"/>
    <w:rsid w:val="00136771"/>
  </w:style>
  <w:style w:type="character" w:customStyle="1" w:styleId="eop">
    <w:name w:val="eop"/>
    <w:basedOn w:val="Fuentedeprrafopredeter"/>
    <w:rsid w:val="00136771"/>
  </w:style>
  <w:style w:type="paragraph" w:styleId="NormalWeb">
    <w:name w:val="Normal (Web)"/>
    <w:basedOn w:val="Normal"/>
    <w:uiPriority w:val="99"/>
    <w:unhideWhenUsed/>
    <w:rsid w:val="00761DD1"/>
    <w:pPr>
      <w:spacing w:before="100" w:beforeAutospacing="1" w:after="100" w:afterAutospacing="1"/>
    </w:pPr>
    <w:rPr>
      <w:lang w:val="es-CO" w:eastAsia="es-CO"/>
    </w:rPr>
  </w:style>
  <w:style w:type="character" w:styleId="nfasis">
    <w:name w:val="Emphasis"/>
    <w:basedOn w:val="Fuentedeprrafopredeter"/>
    <w:uiPriority w:val="20"/>
    <w:qFormat/>
    <w:rsid w:val="00761DD1"/>
    <w:rPr>
      <w:i/>
      <w:iCs/>
    </w:rPr>
  </w:style>
  <w:style w:type="character" w:styleId="Textoennegrita">
    <w:name w:val="Strong"/>
    <w:basedOn w:val="Fuentedeprrafopredeter"/>
    <w:uiPriority w:val="22"/>
    <w:qFormat/>
    <w:rsid w:val="000F254C"/>
    <w:rPr>
      <w:b/>
      <w:bCs/>
    </w:rPr>
  </w:style>
  <w:style w:type="character" w:styleId="Textodelmarcadordeposicin">
    <w:name w:val="Placeholder Text"/>
    <w:basedOn w:val="Fuentedeprrafopredeter"/>
    <w:uiPriority w:val="99"/>
    <w:semiHidden/>
    <w:rsid w:val="00552DD9"/>
    <w:rPr>
      <w:color w:val="808080"/>
    </w:rPr>
  </w:style>
  <w:style w:type="character" w:styleId="Refdecomentario">
    <w:name w:val="annotation reference"/>
    <w:basedOn w:val="Fuentedeprrafopredeter"/>
    <w:uiPriority w:val="99"/>
    <w:semiHidden/>
    <w:unhideWhenUsed/>
    <w:rsid w:val="00552DD9"/>
    <w:rPr>
      <w:sz w:val="16"/>
      <w:szCs w:val="16"/>
    </w:rPr>
  </w:style>
  <w:style w:type="paragraph" w:styleId="Textocomentario">
    <w:name w:val="annotation text"/>
    <w:basedOn w:val="Normal"/>
    <w:link w:val="TextocomentarioCar"/>
    <w:uiPriority w:val="99"/>
    <w:unhideWhenUsed/>
    <w:rsid w:val="00552DD9"/>
    <w:rPr>
      <w:sz w:val="20"/>
      <w:szCs w:val="20"/>
    </w:rPr>
  </w:style>
  <w:style w:type="character" w:customStyle="1" w:styleId="TextocomentarioCar">
    <w:name w:val="Texto comentario Car"/>
    <w:basedOn w:val="Fuentedeprrafopredeter"/>
    <w:link w:val="Textocomentario"/>
    <w:uiPriority w:val="99"/>
    <w:rsid w:val="00552DD9"/>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552DD9"/>
    <w:rPr>
      <w:b/>
      <w:bCs/>
    </w:rPr>
  </w:style>
  <w:style w:type="character" w:customStyle="1" w:styleId="AsuntodelcomentarioCar">
    <w:name w:val="Asunto del comentario Car"/>
    <w:basedOn w:val="TextocomentarioCar"/>
    <w:link w:val="Asuntodelcomentario"/>
    <w:uiPriority w:val="99"/>
    <w:semiHidden/>
    <w:rsid w:val="00552DD9"/>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552DD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DD9"/>
    <w:rPr>
      <w:rFonts w:ascii="Segoe UI" w:eastAsia="Times New Roman" w:hAnsi="Segoe UI" w:cs="Segoe UI"/>
      <w:sz w:val="18"/>
      <w:szCs w:val="18"/>
      <w:lang w:val="es-ES" w:eastAsia="es-ES"/>
    </w:rPr>
  </w:style>
  <w:style w:type="paragraph" w:customStyle="1" w:styleId="Normal1">
    <w:name w:val="Normal1"/>
    <w:rsid w:val="00306FBF"/>
    <w:pPr>
      <w:spacing w:after="200" w:line="276" w:lineRule="auto"/>
    </w:pPr>
    <w:rPr>
      <w:rFonts w:ascii="Calibri" w:eastAsia="Calibri" w:hAnsi="Calibri" w:cs="Calibri"/>
      <w:lang w:val="es-ES_tradnl"/>
    </w:rPr>
  </w:style>
  <w:style w:type="character" w:customStyle="1" w:styleId="PrrafodelistaCar">
    <w:name w:val="Párrafo de lista Car"/>
    <w:aliases w:val="Viñetas Car,titulo 3 Car,Lista vistosa - Énfasis 12 Car,Párrafo de lista1 Car,figura Car,Norm Car,List Paragraph Car,Párrafo Car,titulo 2 Car,cuadro Car,Cuadro Car,Literales Car,Llista Nivell1 Car,EY EPM - Lista Car,EY - Lista Car"/>
    <w:link w:val="Prrafodelista"/>
    <w:uiPriority w:val="34"/>
    <w:qFormat/>
    <w:rsid w:val="004C076E"/>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AD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060">
      <w:bodyDiv w:val="1"/>
      <w:marLeft w:val="0"/>
      <w:marRight w:val="0"/>
      <w:marTop w:val="0"/>
      <w:marBottom w:val="0"/>
      <w:divBdr>
        <w:top w:val="none" w:sz="0" w:space="0" w:color="auto"/>
        <w:left w:val="none" w:sz="0" w:space="0" w:color="auto"/>
        <w:bottom w:val="none" w:sz="0" w:space="0" w:color="auto"/>
        <w:right w:val="none" w:sz="0" w:space="0" w:color="auto"/>
      </w:divBdr>
    </w:div>
    <w:div w:id="16587781">
      <w:bodyDiv w:val="1"/>
      <w:marLeft w:val="0"/>
      <w:marRight w:val="0"/>
      <w:marTop w:val="0"/>
      <w:marBottom w:val="0"/>
      <w:divBdr>
        <w:top w:val="none" w:sz="0" w:space="0" w:color="auto"/>
        <w:left w:val="none" w:sz="0" w:space="0" w:color="auto"/>
        <w:bottom w:val="none" w:sz="0" w:space="0" w:color="auto"/>
        <w:right w:val="none" w:sz="0" w:space="0" w:color="auto"/>
      </w:divBdr>
    </w:div>
    <w:div w:id="28141428">
      <w:bodyDiv w:val="1"/>
      <w:marLeft w:val="0"/>
      <w:marRight w:val="0"/>
      <w:marTop w:val="0"/>
      <w:marBottom w:val="0"/>
      <w:divBdr>
        <w:top w:val="none" w:sz="0" w:space="0" w:color="auto"/>
        <w:left w:val="none" w:sz="0" w:space="0" w:color="auto"/>
        <w:bottom w:val="none" w:sz="0" w:space="0" w:color="auto"/>
        <w:right w:val="none" w:sz="0" w:space="0" w:color="auto"/>
      </w:divBdr>
    </w:div>
    <w:div w:id="44916591">
      <w:bodyDiv w:val="1"/>
      <w:marLeft w:val="0"/>
      <w:marRight w:val="0"/>
      <w:marTop w:val="0"/>
      <w:marBottom w:val="0"/>
      <w:divBdr>
        <w:top w:val="none" w:sz="0" w:space="0" w:color="auto"/>
        <w:left w:val="none" w:sz="0" w:space="0" w:color="auto"/>
        <w:bottom w:val="none" w:sz="0" w:space="0" w:color="auto"/>
        <w:right w:val="none" w:sz="0" w:space="0" w:color="auto"/>
      </w:divBdr>
    </w:div>
    <w:div w:id="45957070">
      <w:bodyDiv w:val="1"/>
      <w:marLeft w:val="0"/>
      <w:marRight w:val="0"/>
      <w:marTop w:val="0"/>
      <w:marBottom w:val="0"/>
      <w:divBdr>
        <w:top w:val="none" w:sz="0" w:space="0" w:color="auto"/>
        <w:left w:val="none" w:sz="0" w:space="0" w:color="auto"/>
        <w:bottom w:val="none" w:sz="0" w:space="0" w:color="auto"/>
        <w:right w:val="none" w:sz="0" w:space="0" w:color="auto"/>
      </w:divBdr>
    </w:div>
    <w:div w:id="49423729">
      <w:bodyDiv w:val="1"/>
      <w:marLeft w:val="0"/>
      <w:marRight w:val="0"/>
      <w:marTop w:val="0"/>
      <w:marBottom w:val="0"/>
      <w:divBdr>
        <w:top w:val="none" w:sz="0" w:space="0" w:color="auto"/>
        <w:left w:val="none" w:sz="0" w:space="0" w:color="auto"/>
        <w:bottom w:val="none" w:sz="0" w:space="0" w:color="auto"/>
        <w:right w:val="none" w:sz="0" w:space="0" w:color="auto"/>
      </w:divBdr>
    </w:div>
    <w:div w:id="68699851">
      <w:bodyDiv w:val="1"/>
      <w:marLeft w:val="0"/>
      <w:marRight w:val="0"/>
      <w:marTop w:val="0"/>
      <w:marBottom w:val="0"/>
      <w:divBdr>
        <w:top w:val="none" w:sz="0" w:space="0" w:color="auto"/>
        <w:left w:val="none" w:sz="0" w:space="0" w:color="auto"/>
        <w:bottom w:val="none" w:sz="0" w:space="0" w:color="auto"/>
        <w:right w:val="none" w:sz="0" w:space="0" w:color="auto"/>
      </w:divBdr>
    </w:div>
    <w:div w:id="86191383">
      <w:bodyDiv w:val="1"/>
      <w:marLeft w:val="0"/>
      <w:marRight w:val="0"/>
      <w:marTop w:val="0"/>
      <w:marBottom w:val="0"/>
      <w:divBdr>
        <w:top w:val="none" w:sz="0" w:space="0" w:color="auto"/>
        <w:left w:val="none" w:sz="0" w:space="0" w:color="auto"/>
        <w:bottom w:val="none" w:sz="0" w:space="0" w:color="auto"/>
        <w:right w:val="none" w:sz="0" w:space="0" w:color="auto"/>
      </w:divBdr>
    </w:div>
    <w:div w:id="140773830">
      <w:bodyDiv w:val="1"/>
      <w:marLeft w:val="0"/>
      <w:marRight w:val="0"/>
      <w:marTop w:val="0"/>
      <w:marBottom w:val="0"/>
      <w:divBdr>
        <w:top w:val="none" w:sz="0" w:space="0" w:color="auto"/>
        <w:left w:val="none" w:sz="0" w:space="0" w:color="auto"/>
        <w:bottom w:val="none" w:sz="0" w:space="0" w:color="auto"/>
        <w:right w:val="none" w:sz="0" w:space="0" w:color="auto"/>
      </w:divBdr>
    </w:div>
    <w:div w:id="168762520">
      <w:bodyDiv w:val="1"/>
      <w:marLeft w:val="0"/>
      <w:marRight w:val="0"/>
      <w:marTop w:val="0"/>
      <w:marBottom w:val="0"/>
      <w:divBdr>
        <w:top w:val="none" w:sz="0" w:space="0" w:color="auto"/>
        <w:left w:val="none" w:sz="0" w:space="0" w:color="auto"/>
        <w:bottom w:val="none" w:sz="0" w:space="0" w:color="auto"/>
        <w:right w:val="none" w:sz="0" w:space="0" w:color="auto"/>
      </w:divBdr>
    </w:div>
    <w:div w:id="283657831">
      <w:bodyDiv w:val="1"/>
      <w:marLeft w:val="0"/>
      <w:marRight w:val="0"/>
      <w:marTop w:val="0"/>
      <w:marBottom w:val="0"/>
      <w:divBdr>
        <w:top w:val="none" w:sz="0" w:space="0" w:color="auto"/>
        <w:left w:val="none" w:sz="0" w:space="0" w:color="auto"/>
        <w:bottom w:val="none" w:sz="0" w:space="0" w:color="auto"/>
        <w:right w:val="none" w:sz="0" w:space="0" w:color="auto"/>
      </w:divBdr>
    </w:div>
    <w:div w:id="284628563">
      <w:bodyDiv w:val="1"/>
      <w:marLeft w:val="0"/>
      <w:marRight w:val="0"/>
      <w:marTop w:val="0"/>
      <w:marBottom w:val="0"/>
      <w:divBdr>
        <w:top w:val="none" w:sz="0" w:space="0" w:color="auto"/>
        <w:left w:val="none" w:sz="0" w:space="0" w:color="auto"/>
        <w:bottom w:val="none" w:sz="0" w:space="0" w:color="auto"/>
        <w:right w:val="none" w:sz="0" w:space="0" w:color="auto"/>
      </w:divBdr>
    </w:div>
    <w:div w:id="310914113">
      <w:bodyDiv w:val="1"/>
      <w:marLeft w:val="0"/>
      <w:marRight w:val="0"/>
      <w:marTop w:val="0"/>
      <w:marBottom w:val="0"/>
      <w:divBdr>
        <w:top w:val="none" w:sz="0" w:space="0" w:color="auto"/>
        <w:left w:val="none" w:sz="0" w:space="0" w:color="auto"/>
        <w:bottom w:val="none" w:sz="0" w:space="0" w:color="auto"/>
        <w:right w:val="none" w:sz="0" w:space="0" w:color="auto"/>
      </w:divBdr>
    </w:div>
    <w:div w:id="328220754">
      <w:bodyDiv w:val="1"/>
      <w:marLeft w:val="0"/>
      <w:marRight w:val="0"/>
      <w:marTop w:val="0"/>
      <w:marBottom w:val="0"/>
      <w:divBdr>
        <w:top w:val="none" w:sz="0" w:space="0" w:color="auto"/>
        <w:left w:val="none" w:sz="0" w:space="0" w:color="auto"/>
        <w:bottom w:val="none" w:sz="0" w:space="0" w:color="auto"/>
        <w:right w:val="none" w:sz="0" w:space="0" w:color="auto"/>
      </w:divBdr>
    </w:div>
    <w:div w:id="331220421">
      <w:bodyDiv w:val="1"/>
      <w:marLeft w:val="0"/>
      <w:marRight w:val="0"/>
      <w:marTop w:val="0"/>
      <w:marBottom w:val="0"/>
      <w:divBdr>
        <w:top w:val="none" w:sz="0" w:space="0" w:color="auto"/>
        <w:left w:val="none" w:sz="0" w:space="0" w:color="auto"/>
        <w:bottom w:val="none" w:sz="0" w:space="0" w:color="auto"/>
        <w:right w:val="none" w:sz="0" w:space="0" w:color="auto"/>
      </w:divBdr>
    </w:div>
    <w:div w:id="357395129">
      <w:bodyDiv w:val="1"/>
      <w:marLeft w:val="0"/>
      <w:marRight w:val="0"/>
      <w:marTop w:val="0"/>
      <w:marBottom w:val="0"/>
      <w:divBdr>
        <w:top w:val="none" w:sz="0" w:space="0" w:color="auto"/>
        <w:left w:val="none" w:sz="0" w:space="0" w:color="auto"/>
        <w:bottom w:val="none" w:sz="0" w:space="0" w:color="auto"/>
        <w:right w:val="none" w:sz="0" w:space="0" w:color="auto"/>
      </w:divBdr>
    </w:div>
    <w:div w:id="398092325">
      <w:bodyDiv w:val="1"/>
      <w:marLeft w:val="0"/>
      <w:marRight w:val="0"/>
      <w:marTop w:val="0"/>
      <w:marBottom w:val="0"/>
      <w:divBdr>
        <w:top w:val="none" w:sz="0" w:space="0" w:color="auto"/>
        <w:left w:val="none" w:sz="0" w:space="0" w:color="auto"/>
        <w:bottom w:val="none" w:sz="0" w:space="0" w:color="auto"/>
        <w:right w:val="none" w:sz="0" w:space="0" w:color="auto"/>
      </w:divBdr>
    </w:div>
    <w:div w:id="423691198">
      <w:bodyDiv w:val="1"/>
      <w:marLeft w:val="0"/>
      <w:marRight w:val="0"/>
      <w:marTop w:val="0"/>
      <w:marBottom w:val="0"/>
      <w:divBdr>
        <w:top w:val="none" w:sz="0" w:space="0" w:color="auto"/>
        <w:left w:val="none" w:sz="0" w:space="0" w:color="auto"/>
        <w:bottom w:val="none" w:sz="0" w:space="0" w:color="auto"/>
        <w:right w:val="none" w:sz="0" w:space="0" w:color="auto"/>
      </w:divBdr>
    </w:div>
    <w:div w:id="442305561">
      <w:bodyDiv w:val="1"/>
      <w:marLeft w:val="0"/>
      <w:marRight w:val="0"/>
      <w:marTop w:val="0"/>
      <w:marBottom w:val="0"/>
      <w:divBdr>
        <w:top w:val="none" w:sz="0" w:space="0" w:color="auto"/>
        <w:left w:val="none" w:sz="0" w:space="0" w:color="auto"/>
        <w:bottom w:val="none" w:sz="0" w:space="0" w:color="auto"/>
        <w:right w:val="none" w:sz="0" w:space="0" w:color="auto"/>
      </w:divBdr>
    </w:div>
    <w:div w:id="479271069">
      <w:bodyDiv w:val="1"/>
      <w:marLeft w:val="0"/>
      <w:marRight w:val="0"/>
      <w:marTop w:val="0"/>
      <w:marBottom w:val="0"/>
      <w:divBdr>
        <w:top w:val="none" w:sz="0" w:space="0" w:color="auto"/>
        <w:left w:val="none" w:sz="0" w:space="0" w:color="auto"/>
        <w:bottom w:val="none" w:sz="0" w:space="0" w:color="auto"/>
        <w:right w:val="none" w:sz="0" w:space="0" w:color="auto"/>
      </w:divBdr>
    </w:div>
    <w:div w:id="495146757">
      <w:bodyDiv w:val="1"/>
      <w:marLeft w:val="0"/>
      <w:marRight w:val="0"/>
      <w:marTop w:val="0"/>
      <w:marBottom w:val="0"/>
      <w:divBdr>
        <w:top w:val="none" w:sz="0" w:space="0" w:color="auto"/>
        <w:left w:val="none" w:sz="0" w:space="0" w:color="auto"/>
        <w:bottom w:val="none" w:sz="0" w:space="0" w:color="auto"/>
        <w:right w:val="none" w:sz="0" w:space="0" w:color="auto"/>
      </w:divBdr>
    </w:div>
    <w:div w:id="618218849">
      <w:bodyDiv w:val="1"/>
      <w:marLeft w:val="0"/>
      <w:marRight w:val="0"/>
      <w:marTop w:val="0"/>
      <w:marBottom w:val="0"/>
      <w:divBdr>
        <w:top w:val="none" w:sz="0" w:space="0" w:color="auto"/>
        <w:left w:val="none" w:sz="0" w:space="0" w:color="auto"/>
        <w:bottom w:val="none" w:sz="0" w:space="0" w:color="auto"/>
        <w:right w:val="none" w:sz="0" w:space="0" w:color="auto"/>
      </w:divBdr>
    </w:div>
    <w:div w:id="646473840">
      <w:bodyDiv w:val="1"/>
      <w:marLeft w:val="0"/>
      <w:marRight w:val="0"/>
      <w:marTop w:val="0"/>
      <w:marBottom w:val="0"/>
      <w:divBdr>
        <w:top w:val="none" w:sz="0" w:space="0" w:color="auto"/>
        <w:left w:val="none" w:sz="0" w:space="0" w:color="auto"/>
        <w:bottom w:val="none" w:sz="0" w:space="0" w:color="auto"/>
        <w:right w:val="none" w:sz="0" w:space="0" w:color="auto"/>
      </w:divBdr>
    </w:div>
    <w:div w:id="679549261">
      <w:bodyDiv w:val="1"/>
      <w:marLeft w:val="0"/>
      <w:marRight w:val="0"/>
      <w:marTop w:val="0"/>
      <w:marBottom w:val="0"/>
      <w:divBdr>
        <w:top w:val="none" w:sz="0" w:space="0" w:color="auto"/>
        <w:left w:val="none" w:sz="0" w:space="0" w:color="auto"/>
        <w:bottom w:val="none" w:sz="0" w:space="0" w:color="auto"/>
        <w:right w:val="none" w:sz="0" w:space="0" w:color="auto"/>
      </w:divBdr>
    </w:div>
    <w:div w:id="743572550">
      <w:bodyDiv w:val="1"/>
      <w:marLeft w:val="0"/>
      <w:marRight w:val="0"/>
      <w:marTop w:val="0"/>
      <w:marBottom w:val="0"/>
      <w:divBdr>
        <w:top w:val="none" w:sz="0" w:space="0" w:color="auto"/>
        <w:left w:val="none" w:sz="0" w:space="0" w:color="auto"/>
        <w:bottom w:val="none" w:sz="0" w:space="0" w:color="auto"/>
        <w:right w:val="none" w:sz="0" w:space="0" w:color="auto"/>
      </w:divBdr>
    </w:div>
    <w:div w:id="784732703">
      <w:bodyDiv w:val="1"/>
      <w:marLeft w:val="0"/>
      <w:marRight w:val="0"/>
      <w:marTop w:val="0"/>
      <w:marBottom w:val="0"/>
      <w:divBdr>
        <w:top w:val="none" w:sz="0" w:space="0" w:color="auto"/>
        <w:left w:val="none" w:sz="0" w:space="0" w:color="auto"/>
        <w:bottom w:val="none" w:sz="0" w:space="0" w:color="auto"/>
        <w:right w:val="none" w:sz="0" w:space="0" w:color="auto"/>
      </w:divBdr>
    </w:div>
    <w:div w:id="792137688">
      <w:bodyDiv w:val="1"/>
      <w:marLeft w:val="0"/>
      <w:marRight w:val="0"/>
      <w:marTop w:val="0"/>
      <w:marBottom w:val="0"/>
      <w:divBdr>
        <w:top w:val="none" w:sz="0" w:space="0" w:color="auto"/>
        <w:left w:val="none" w:sz="0" w:space="0" w:color="auto"/>
        <w:bottom w:val="none" w:sz="0" w:space="0" w:color="auto"/>
        <w:right w:val="none" w:sz="0" w:space="0" w:color="auto"/>
      </w:divBdr>
    </w:div>
    <w:div w:id="891112537">
      <w:bodyDiv w:val="1"/>
      <w:marLeft w:val="0"/>
      <w:marRight w:val="0"/>
      <w:marTop w:val="0"/>
      <w:marBottom w:val="0"/>
      <w:divBdr>
        <w:top w:val="none" w:sz="0" w:space="0" w:color="auto"/>
        <w:left w:val="none" w:sz="0" w:space="0" w:color="auto"/>
        <w:bottom w:val="none" w:sz="0" w:space="0" w:color="auto"/>
        <w:right w:val="none" w:sz="0" w:space="0" w:color="auto"/>
      </w:divBdr>
    </w:div>
    <w:div w:id="941297830">
      <w:bodyDiv w:val="1"/>
      <w:marLeft w:val="0"/>
      <w:marRight w:val="0"/>
      <w:marTop w:val="0"/>
      <w:marBottom w:val="0"/>
      <w:divBdr>
        <w:top w:val="none" w:sz="0" w:space="0" w:color="auto"/>
        <w:left w:val="none" w:sz="0" w:space="0" w:color="auto"/>
        <w:bottom w:val="none" w:sz="0" w:space="0" w:color="auto"/>
        <w:right w:val="none" w:sz="0" w:space="0" w:color="auto"/>
      </w:divBdr>
    </w:div>
    <w:div w:id="947661201">
      <w:bodyDiv w:val="1"/>
      <w:marLeft w:val="0"/>
      <w:marRight w:val="0"/>
      <w:marTop w:val="0"/>
      <w:marBottom w:val="0"/>
      <w:divBdr>
        <w:top w:val="none" w:sz="0" w:space="0" w:color="auto"/>
        <w:left w:val="none" w:sz="0" w:space="0" w:color="auto"/>
        <w:bottom w:val="none" w:sz="0" w:space="0" w:color="auto"/>
        <w:right w:val="none" w:sz="0" w:space="0" w:color="auto"/>
      </w:divBdr>
    </w:div>
    <w:div w:id="949358325">
      <w:bodyDiv w:val="1"/>
      <w:marLeft w:val="0"/>
      <w:marRight w:val="0"/>
      <w:marTop w:val="0"/>
      <w:marBottom w:val="0"/>
      <w:divBdr>
        <w:top w:val="none" w:sz="0" w:space="0" w:color="auto"/>
        <w:left w:val="none" w:sz="0" w:space="0" w:color="auto"/>
        <w:bottom w:val="none" w:sz="0" w:space="0" w:color="auto"/>
        <w:right w:val="none" w:sz="0" w:space="0" w:color="auto"/>
      </w:divBdr>
    </w:div>
    <w:div w:id="973174299">
      <w:bodyDiv w:val="1"/>
      <w:marLeft w:val="0"/>
      <w:marRight w:val="0"/>
      <w:marTop w:val="0"/>
      <w:marBottom w:val="0"/>
      <w:divBdr>
        <w:top w:val="none" w:sz="0" w:space="0" w:color="auto"/>
        <w:left w:val="none" w:sz="0" w:space="0" w:color="auto"/>
        <w:bottom w:val="none" w:sz="0" w:space="0" w:color="auto"/>
        <w:right w:val="none" w:sz="0" w:space="0" w:color="auto"/>
      </w:divBdr>
    </w:div>
    <w:div w:id="986588368">
      <w:bodyDiv w:val="1"/>
      <w:marLeft w:val="0"/>
      <w:marRight w:val="0"/>
      <w:marTop w:val="0"/>
      <w:marBottom w:val="0"/>
      <w:divBdr>
        <w:top w:val="none" w:sz="0" w:space="0" w:color="auto"/>
        <w:left w:val="none" w:sz="0" w:space="0" w:color="auto"/>
        <w:bottom w:val="none" w:sz="0" w:space="0" w:color="auto"/>
        <w:right w:val="none" w:sz="0" w:space="0" w:color="auto"/>
      </w:divBdr>
    </w:div>
    <w:div w:id="987982194">
      <w:bodyDiv w:val="1"/>
      <w:marLeft w:val="0"/>
      <w:marRight w:val="0"/>
      <w:marTop w:val="0"/>
      <w:marBottom w:val="0"/>
      <w:divBdr>
        <w:top w:val="none" w:sz="0" w:space="0" w:color="auto"/>
        <w:left w:val="none" w:sz="0" w:space="0" w:color="auto"/>
        <w:bottom w:val="none" w:sz="0" w:space="0" w:color="auto"/>
        <w:right w:val="none" w:sz="0" w:space="0" w:color="auto"/>
      </w:divBdr>
    </w:div>
    <w:div w:id="1038549665">
      <w:bodyDiv w:val="1"/>
      <w:marLeft w:val="0"/>
      <w:marRight w:val="0"/>
      <w:marTop w:val="0"/>
      <w:marBottom w:val="0"/>
      <w:divBdr>
        <w:top w:val="none" w:sz="0" w:space="0" w:color="auto"/>
        <w:left w:val="none" w:sz="0" w:space="0" w:color="auto"/>
        <w:bottom w:val="none" w:sz="0" w:space="0" w:color="auto"/>
        <w:right w:val="none" w:sz="0" w:space="0" w:color="auto"/>
      </w:divBdr>
    </w:div>
    <w:div w:id="1054309494">
      <w:bodyDiv w:val="1"/>
      <w:marLeft w:val="0"/>
      <w:marRight w:val="0"/>
      <w:marTop w:val="0"/>
      <w:marBottom w:val="0"/>
      <w:divBdr>
        <w:top w:val="none" w:sz="0" w:space="0" w:color="auto"/>
        <w:left w:val="none" w:sz="0" w:space="0" w:color="auto"/>
        <w:bottom w:val="none" w:sz="0" w:space="0" w:color="auto"/>
        <w:right w:val="none" w:sz="0" w:space="0" w:color="auto"/>
      </w:divBdr>
    </w:div>
    <w:div w:id="1088502015">
      <w:bodyDiv w:val="1"/>
      <w:marLeft w:val="0"/>
      <w:marRight w:val="0"/>
      <w:marTop w:val="0"/>
      <w:marBottom w:val="0"/>
      <w:divBdr>
        <w:top w:val="none" w:sz="0" w:space="0" w:color="auto"/>
        <w:left w:val="none" w:sz="0" w:space="0" w:color="auto"/>
        <w:bottom w:val="none" w:sz="0" w:space="0" w:color="auto"/>
        <w:right w:val="none" w:sz="0" w:space="0" w:color="auto"/>
      </w:divBdr>
    </w:div>
    <w:div w:id="1090395943">
      <w:bodyDiv w:val="1"/>
      <w:marLeft w:val="0"/>
      <w:marRight w:val="0"/>
      <w:marTop w:val="0"/>
      <w:marBottom w:val="0"/>
      <w:divBdr>
        <w:top w:val="none" w:sz="0" w:space="0" w:color="auto"/>
        <w:left w:val="none" w:sz="0" w:space="0" w:color="auto"/>
        <w:bottom w:val="none" w:sz="0" w:space="0" w:color="auto"/>
        <w:right w:val="none" w:sz="0" w:space="0" w:color="auto"/>
      </w:divBdr>
    </w:div>
    <w:div w:id="1102146552">
      <w:bodyDiv w:val="1"/>
      <w:marLeft w:val="0"/>
      <w:marRight w:val="0"/>
      <w:marTop w:val="0"/>
      <w:marBottom w:val="0"/>
      <w:divBdr>
        <w:top w:val="none" w:sz="0" w:space="0" w:color="auto"/>
        <w:left w:val="none" w:sz="0" w:space="0" w:color="auto"/>
        <w:bottom w:val="none" w:sz="0" w:space="0" w:color="auto"/>
        <w:right w:val="none" w:sz="0" w:space="0" w:color="auto"/>
      </w:divBdr>
    </w:div>
    <w:div w:id="1156804645">
      <w:bodyDiv w:val="1"/>
      <w:marLeft w:val="0"/>
      <w:marRight w:val="0"/>
      <w:marTop w:val="0"/>
      <w:marBottom w:val="0"/>
      <w:divBdr>
        <w:top w:val="none" w:sz="0" w:space="0" w:color="auto"/>
        <w:left w:val="none" w:sz="0" w:space="0" w:color="auto"/>
        <w:bottom w:val="none" w:sz="0" w:space="0" w:color="auto"/>
        <w:right w:val="none" w:sz="0" w:space="0" w:color="auto"/>
      </w:divBdr>
    </w:div>
    <w:div w:id="1195731859">
      <w:bodyDiv w:val="1"/>
      <w:marLeft w:val="0"/>
      <w:marRight w:val="0"/>
      <w:marTop w:val="0"/>
      <w:marBottom w:val="0"/>
      <w:divBdr>
        <w:top w:val="none" w:sz="0" w:space="0" w:color="auto"/>
        <w:left w:val="none" w:sz="0" w:space="0" w:color="auto"/>
        <w:bottom w:val="none" w:sz="0" w:space="0" w:color="auto"/>
        <w:right w:val="none" w:sz="0" w:space="0" w:color="auto"/>
      </w:divBdr>
    </w:div>
    <w:div w:id="1232043572">
      <w:bodyDiv w:val="1"/>
      <w:marLeft w:val="0"/>
      <w:marRight w:val="0"/>
      <w:marTop w:val="0"/>
      <w:marBottom w:val="0"/>
      <w:divBdr>
        <w:top w:val="none" w:sz="0" w:space="0" w:color="auto"/>
        <w:left w:val="none" w:sz="0" w:space="0" w:color="auto"/>
        <w:bottom w:val="none" w:sz="0" w:space="0" w:color="auto"/>
        <w:right w:val="none" w:sz="0" w:space="0" w:color="auto"/>
      </w:divBdr>
    </w:div>
    <w:div w:id="1281451438">
      <w:bodyDiv w:val="1"/>
      <w:marLeft w:val="0"/>
      <w:marRight w:val="0"/>
      <w:marTop w:val="0"/>
      <w:marBottom w:val="0"/>
      <w:divBdr>
        <w:top w:val="none" w:sz="0" w:space="0" w:color="auto"/>
        <w:left w:val="none" w:sz="0" w:space="0" w:color="auto"/>
        <w:bottom w:val="none" w:sz="0" w:space="0" w:color="auto"/>
        <w:right w:val="none" w:sz="0" w:space="0" w:color="auto"/>
      </w:divBdr>
    </w:div>
    <w:div w:id="1291589153">
      <w:bodyDiv w:val="1"/>
      <w:marLeft w:val="0"/>
      <w:marRight w:val="0"/>
      <w:marTop w:val="0"/>
      <w:marBottom w:val="0"/>
      <w:divBdr>
        <w:top w:val="none" w:sz="0" w:space="0" w:color="auto"/>
        <w:left w:val="none" w:sz="0" w:space="0" w:color="auto"/>
        <w:bottom w:val="none" w:sz="0" w:space="0" w:color="auto"/>
        <w:right w:val="none" w:sz="0" w:space="0" w:color="auto"/>
      </w:divBdr>
    </w:div>
    <w:div w:id="1301693849">
      <w:bodyDiv w:val="1"/>
      <w:marLeft w:val="0"/>
      <w:marRight w:val="0"/>
      <w:marTop w:val="0"/>
      <w:marBottom w:val="0"/>
      <w:divBdr>
        <w:top w:val="none" w:sz="0" w:space="0" w:color="auto"/>
        <w:left w:val="none" w:sz="0" w:space="0" w:color="auto"/>
        <w:bottom w:val="none" w:sz="0" w:space="0" w:color="auto"/>
        <w:right w:val="none" w:sz="0" w:space="0" w:color="auto"/>
      </w:divBdr>
    </w:div>
    <w:div w:id="1304583658">
      <w:bodyDiv w:val="1"/>
      <w:marLeft w:val="0"/>
      <w:marRight w:val="0"/>
      <w:marTop w:val="0"/>
      <w:marBottom w:val="0"/>
      <w:divBdr>
        <w:top w:val="none" w:sz="0" w:space="0" w:color="auto"/>
        <w:left w:val="none" w:sz="0" w:space="0" w:color="auto"/>
        <w:bottom w:val="none" w:sz="0" w:space="0" w:color="auto"/>
        <w:right w:val="none" w:sz="0" w:space="0" w:color="auto"/>
      </w:divBdr>
    </w:div>
    <w:div w:id="1316564370">
      <w:bodyDiv w:val="1"/>
      <w:marLeft w:val="0"/>
      <w:marRight w:val="0"/>
      <w:marTop w:val="0"/>
      <w:marBottom w:val="0"/>
      <w:divBdr>
        <w:top w:val="none" w:sz="0" w:space="0" w:color="auto"/>
        <w:left w:val="none" w:sz="0" w:space="0" w:color="auto"/>
        <w:bottom w:val="none" w:sz="0" w:space="0" w:color="auto"/>
        <w:right w:val="none" w:sz="0" w:space="0" w:color="auto"/>
      </w:divBdr>
    </w:div>
    <w:div w:id="1337028259">
      <w:bodyDiv w:val="1"/>
      <w:marLeft w:val="0"/>
      <w:marRight w:val="0"/>
      <w:marTop w:val="0"/>
      <w:marBottom w:val="0"/>
      <w:divBdr>
        <w:top w:val="none" w:sz="0" w:space="0" w:color="auto"/>
        <w:left w:val="none" w:sz="0" w:space="0" w:color="auto"/>
        <w:bottom w:val="none" w:sz="0" w:space="0" w:color="auto"/>
        <w:right w:val="none" w:sz="0" w:space="0" w:color="auto"/>
      </w:divBdr>
    </w:div>
    <w:div w:id="1362435858">
      <w:bodyDiv w:val="1"/>
      <w:marLeft w:val="0"/>
      <w:marRight w:val="0"/>
      <w:marTop w:val="0"/>
      <w:marBottom w:val="0"/>
      <w:divBdr>
        <w:top w:val="none" w:sz="0" w:space="0" w:color="auto"/>
        <w:left w:val="none" w:sz="0" w:space="0" w:color="auto"/>
        <w:bottom w:val="none" w:sz="0" w:space="0" w:color="auto"/>
        <w:right w:val="none" w:sz="0" w:space="0" w:color="auto"/>
      </w:divBdr>
    </w:div>
    <w:div w:id="1387410165">
      <w:bodyDiv w:val="1"/>
      <w:marLeft w:val="0"/>
      <w:marRight w:val="0"/>
      <w:marTop w:val="0"/>
      <w:marBottom w:val="0"/>
      <w:divBdr>
        <w:top w:val="none" w:sz="0" w:space="0" w:color="auto"/>
        <w:left w:val="none" w:sz="0" w:space="0" w:color="auto"/>
        <w:bottom w:val="none" w:sz="0" w:space="0" w:color="auto"/>
        <w:right w:val="none" w:sz="0" w:space="0" w:color="auto"/>
      </w:divBdr>
    </w:div>
    <w:div w:id="1406731034">
      <w:bodyDiv w:val="1"/>
      <w:marLeft w:val="0"/>
      <w:marRight w:val="0"/>
      <w:marTop w:val="0"/>
      <w:marBottom w:val="0"/>
      <w:divBdr>
        <w:top w:val="none" w:sz="0" w:space="0" w:color="auto"/>
        <w:left w:val="none" w:sz="0" w:space="0" w:color="auto"/>
        <w:bottom w:val="none" w:sz="0" w:space="0" w:color="auto"/>
        <w:right w:val="none" w:sz="0" w:space="0" w:color="auto"/>
      </w:divBdr>
    </w:div>
    <w:div w:id="1444694325">
      <w:bodyDiv w:val="1"/>
      <w:marLeft w:val="0"/>
      <w:marRight w:val="0"/>
      <w:marTop w:val="0"/>
      <w:marBottom w:val="0"/>
      <w:divBdr>
        <w:top w:val="none" w:sz="0" w:space="0" w:color="auto"/>
        <w:left w:val="none" w:sz="0" w:space="0" w:color="auto"/>
        <w:bottom w:val="none" w:sz="0" w:space="0" w:color="auto"/>
        <w:right w:val="none" w:sz="0" w:space="0" w:color="auto"/>
      </w:divBdr>
    </w:div>
    <w:div w:id="1523204981">
      <w:bodyDiv w:val="1"/>
      <w:marLeft w:val="0"/>
      <w:marRight w:val="0"/>
      <w:marTop w:val="0"/>
      <w:marBottom w:val="0"/>
      <w:divBdr>
        <w:top w:val="none" w:sz="0" w:space="0" w:color="auto"/>
        <w:left w:val="none" w:sz="0" w:space="0" w:color="auto"/>
        <w:bottom w:val="none" w:sz="0" w:space="0" w:color="auto"/>
        <w:right w:val="none" w:sz="0" w:space="0" w:color="auto"/>
      </w:divBdr>
    </w:div>
    <w:div w:id="1555192348">
      <w:bodyDiv w:val="1"/>
      <w:marLeft w:val="0"/>
      <w:marRight w:val="0"/>
      <w:marTop w:val="0"/>
      <w:marBottom w:val="0"/>
      <w:divBdr>
        <w:top w:val="none" w:sz="0" w:space="0" w:color="auto"/>
        <w:left w:val="none" w:sz="0" w:space="0" w:color="auto"/>
        <w:bottom w:val="none" w:sz="0" w:space="0" w:color="auto"/>
        <w:right w:val="none" w:sz="0" w:space="0" w:color="auto"/>
      </w:divBdr>
    </w:div>
    <w:div w:id="1568496295">
      <w:bodyDiv w:val="1"/>
      <w:marLeft w:val="0"/>
      <w:marRight w:val="0"/>
      <w:marTop w:val="0"/>
      <w:marBottom w:val="0"/>
      <w:divBdr>
        <w:top w:val="none" w:sz="0" w:space="0" w:color="auto"/>
        <w:left w:val="none" w:sz="0" w:space="0" w:color="auto"/>
        <w:bottom w:val="none" w:sz="0" w:space="0" w:color="auto"/>
        <w:right w:val="none" w:sz="0" w:space="0" w:color="auto"/>
      </w:divBdr>
    </w:div>
    <w:div w:id="1601184065">
      <w:bodyDiv w:val="1"/>
      <w:marLeft w:val="0"/>
      <w:marRight w:val="0"/>
      <w:marTop w:val="0"/>
      <w:marBottom w:val="0"/>
      <w:divBdr>
        <w:top w:val="none" w:sz="0" w:space="0" w:color="auto"/>
        <w:left w:val="none" w:sz="0" w:space="0" w:color="auto"/>
        <w:bottom w:val="none" w:sz="0" w:space="0" w:color="auto"/>
        <w:right w:val="none" w:sz="0" w:space="0" w:color="auto"/>
      </w:divBdr>
    </w:div>
    <w:div w:id="1619682039">
      <w:bodyDiv w:val="1"/>
      <w:marLeft w:val="0"/>
      <w:marRight w:val="0"/>
      <w:marTop w:val="0"/>
      <w:marBottom w:val="0"/>
      <w:divBdr>
        <w:top w:val="none" w:sz="0" w:space="0" w:color="auto"/>
        <w:left w:val="none" w:sz="0" w:space="0" w:color="auto"/>
        <w:bottom w:val="none" w:sz="0" w:space="0" w:color="auto"/>
        <w:right w:val="none" w:sz="0" w:space="0" w:color="auto"/>
      </w:divBdr>
    </w:div>
    <w:div w:id="1644189341">
      <w:bodyDiv w:val="1"/>
      <w:marLeft w:val="0"/>
      <w:marRight w:val="0"/>
      <w:marTop w:val="0"/>
      <w:marBottom w:val="0"/>
      <w:divBdr>
        <w:top w:val="none" w:sz="0" w:space="0" w:color="auto"/>
        <w:left w:val="none" w:sz="0" w:space="0" w:color="auto"/>
        <w:bottom w:val="none" w:sz="0" w:space="0" w:color="auto"/>
        <w:right w:val="none" w:sz="0" w:space="0" w:color="auto"/>
      </w:divBdr>
    </w:div>
    <w:div w:id="1746146059">
      <w:bodyDiv w:val="1"/>
      <w:marLeft w:val="0"/>
      <w:marRight w:val="0"/>
      <w:marTop w:val="0"/>
      <w:marBottom w:val="0"/>
      <w:divBdr>
        <w:top w:val="none" w:sz="0" w:space="0" w:color="auto"/>
        <w:left w:val="none" w:sz="0" w:space="0" w:color="auto"/>
        <w:bottom w:val="none" w:sz="0" w:space="0" w:color="auto"/>
        <w:right w:val="none" w:sz="0" w:space="0" w:color="auto"/>
      </w:divBdr>
    </w:div>
    <w:div w:id="1811942235">
      <w:bodyDiv w:val="1"/>
      <w:marLeft w:val="0"/>
      <w:marRight w:val="0"/>
      <w:marTop w:val="0"/>
      <w:marBottom w:val="0"/>
      <w:divBdr>
        <w:top w:val="none" w:sz="0" w:space="0" w:color="auto"/>
        <w:left w:val="none" w:sz="0" w:space="0" w:color="auto"/>
        <w:bottom w:val="none" w:sz="0" w:space="0" w:color="auto"/>
        <w:right w:val="none" w:sz="0" w:space="0" w:color="auto"/>
      </w:divBdr>
    </w:div>
    <w:div w:id="1827889984">
      <w:bodyDiv w:val="1"/>
      <w:marLeft w:val="0"/>
      <w:marRight w:val="0"/>
      <w:marTop w:val="0"/>
      <w:marBottom w:val="0"/>
      <w:divBdr>
        <w:top w:val="none" w:sz="0" w:space="0" w:color="auto"/>
        <w:left w:val="none" w:sz="0" w:space="0" w:color="auto"/>
        <w:bottom w:val="none" w:sz="0" w:space="0" w:color="auto"/>
        <w:right w:val="none" w:sz="0" w:space="0" w:color="auto"/>
      </w:divBdr>
    </w:div>
    <w:div w:id="1868788925">
      <w:bodyDiv w:val="1"/>
      <w:marLeft w:val="0"/>
      <w:marRight w:val="0"/>
      <w:marTop w:val="0"/>
      <w:marBottom w:val="0"/>
      <w:divBdr>
        <w:top w:val="none" w:sz="0" w:space="0" w:color="auto"/>
        <w:left w:val="none" w:sz="0" w:space="0" w:color="auto"/>
        <w:bottom w:val="none" w:sz="0" w:space="0" w:color="auto"/>
        <w:right w:val="none" w:sz="0" w:space="0" w:color="auto"/>
      </w:divBdr>
    </w:div>
    <w:div w:id="1884369773">
      <w:bodyDiv w:val="1"/>
      <w:marLeft w:val="0"/>
      <w:marRight w:val="0"/>
      <w:marTop w:val="0"/>
      <w:marBottom w:val="0"/>
      <w:divBdr>
        <w:top w:val="none" w:sz="0" w:space="0" w:color="auto"/>
        <w:left w:val="none" w:sz="0" w:space="0" w:color="auto"/>
        <w:bottom w:val="none" w:sz="0" w:space="0" w:color="auto"/>
        <w:right w:val="none" w:sz="0" w:space="0" w:color="auto"/>
      </w:divBdr>
    </w:div>
    <w:div w:id="1890997712">
      <w:bodyDiv w:val="1"/>
      <w:marLeft w:val="0"/>
      <w:marRight w:val="0"/>
      <w:marTop w:val="0"/>
      <w:marBottom w:val="0"/>
      <w:divBdr>
        <w:top w:val="none" w:sz="0" w:space="0" w:color="auto"/>
        <w:left w:val="none" w:sz="0" w:space="0" w:color="auto"/>
        <w:bottom w:val="none" w:sz="0" w:space="0" w:color="auto"/>
        <w:right w:val="none" w:sz="0" w:space="0" w:color="auto"/>
      </w:divBdr>
    </w:div>
    <w:div w:id="1943954183">
      <w:bodyDiv w:val="1"/>
      <w:marLeft w:val="0"/>
      <w:marRight w:val="0"/>
      <w:marTop w:val="0"/>
      <w:marBottom w:val="0"/>
      <w:divBdr>
        <w:top w:val="none" w:sz="0" w:space="0" w:color="auto"/>
        <w:left w:val="none" w:sz="0" w:space="0" w:color="auto"/>
        <w:bottom w:val="none" w:sz="0" w:space="0" w:color="auto"/>
        <w:right w:val="none" w:sz="0" w:space="0" w:color="auto"/>
      </w:divBdr>
    </w:div>
    <w:div w:id="1951621430">
      <w:bodyDiv w:val="1"/>
      <w:marLeft w:val="0"/>
      <w:marRight w:val="0"/>
      <w:marTop w:val="0"/>
      <w:marBottom w:val="0"/>
      <w:divBdr>
        <w:top w:val="none" w:sz="0" w:space="0" w:color="auto"/>
        <w:left w:val="none" w:sz="0" w:space="0" w:color="auto"/>
        <w:bottom w:val="none" w:sz="0" w:space="0" w:color="auto"/>
        <w:right w:val="none" w:sz="0" w:space="0" w:color="auto"/>
      </w:divBdr>
    </w:div>
    <w:div w:id="1980184937">
      <w:bodyDiv w:val="1"/>
      <w:marLeft w:val="0"/>
      <w:marRight w:val="0"/>
      <w:marTop w:val="0"/>
      <w:marBottom w:val="0"/>
      <w:divBdr>
        <w:top w:val="none" w:sz="0" w:space="0" w:color="auto"/>
        <w:left w:val="none" w:sz="0" w:space="0" w:color="auto"/>
        <w:bottom w:val="none" w:sz="0" w:space="0" w:color="auto"/>
        <w:right w:val="none" w:sz="0" w:space="0" w:color="auto"/>
      </w:divBdr>
    </w:div>
    <w:div w:id="2012292158">
      <w:bodyDiv w:val="1"/>
      <w:marLeft w:val="0"/>
      <w:marRight w:val="0"/>
      <w:marTop w:val="0"/>
      <w:marBottom w:val="0"/>
      <w:divBdr>
        <w:top w:val="none" w:sz="0" w:space="0" w:color="auto"/>
        <w:left w:val="none" w:sz="0" w:space="0" w:color="auto"/>
        <w:bottom w:val="none" w:sz="0" w:space="0" w:color="auto"/>
        <w:right w:val="none" w:sz="0" w:space="0" w:color="auto"/>
      </w:divBdr>
    </w:div>
    <w:div w:id="2015300825">
      <w:bodyDiv w:val="1"/>
      <w:marLeft w:val="0"/>
      <w:marRight w:val="0"/>
      <w:marTop w:val="0"/>
      <w:marBottom w:val="0"/>
      <w:divBdr>
        <w:top w:val="none" w:sz="0" w:space="0" w:color="auto"/>
        <w:left w:val="none" w:sz="0" w:space="0" w:color="auto"/>
        <w:bottom w:val="none" w:sz="0" w:space="0" w:color="auto"/>
        <w:right w:val="none" w:sz="0" w:space="0" w:color="auto"/>
      </w:divBdr>
    </w:div>
    <w:div w:id="2088839677">
      <w:bodyDiv w:val="1"/>
      <w:marLeft w:val="0"/>
      <w:marRight w:val="0"/>
      <w:marTop w:val="0"/>
      <w:marBottom w:val="0"/>
      <w:divBdr>
        <w:top w:val="none" w:sz="0" w:space="0" w:color="auto"/>
        <w:left w:val="none" w:sz="0" w:space="0" w:color="auto"/>
        <w:bottom w:val="none" w:sz="0" w:space="0" w:color="auto"/>
        <w:right w:val="none" w:sz="0" w:space="0" w:color="auto"/>
      </w:divBdr>
    </w:div>
    <w:div w:id="2115131819">
      <w:bodyDiv w:val="1"/>
      <w:marLeft w:val="0"/>
      <w:marRight w:val="0"/>
      <w:marTop w:val="0"/>
      <w:marBottom w:val="0"/>
      <w:divBdr>
        <w:top w:val="none" w:sz="0" w:space="0" w:color="auto"/>
        <w:left w:val="none" w:sz="0" w:space="0" w:color="auto"/>
        <w:bottom w:val="none" w:sz="0" w:space="0" w:color="auto"/>
        <w:right w:val="none" w:sz="0" w:space="0" w:color="auto"/>
      </w:divBdr>
    </w:div>
    <w:div w:id="2115899939">
      <w:bodyDiv w:val="1"/>
      <w:marLeft w:val="0"/>
      <w:marRight w:val="0"/>
      <w:marTop w:val="0"/>
      <w:marBottom w:val="0"/>
      <w:divBdr>
        <w:top w:val="none" w:sz="0" w:space="0" w:color="auto"/>
        <w:left w:val="none" w:sz="0" w:space="0" w:color="auto"/>
        <w:bottom w:val="none" w:sz="0" w:space="0" w:color="auto"/>
        <w:right w:val="none" w:sz="0" w:space="0" w:color="auto"/>
      </w:divBdr>
    </w:div>
    <w:div w:id="21213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rgomezva\Desktop\Reforzamiento%20Curricular\Programa\Presencial\Transversales.xlsx" TargetMode="External"/><Relationship Id="rId1" Type="http://schemas.openxmlformats.org/officeDocument/2006/relationships/mailMergeSource" Target="file:///C:\Users\rgomezva\Desktop\Reforzamiento%20Curricular\Programa\Presencial\Transversales.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CA78612-41CB-4DFF-8D04-30C368CBE044}"/>
      </w:docPartPr>
      <w:docPartBody>
        <w:p w:rsidR="00703C65" w:rsidRDefault="005E0672">
          <w:r w:rsidRPr="00EF23D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72"/>
    <w:rsid w:val="000133ED"/>
    <w:rsid w:val="0004246F"/>
    <w:rsid w:val="000D2C53"/>
    <w:rsid w:val="001D3A51"/>
    <w:rsid w:val="002D741B"/>
    <w:rsid w:val="003C6592"/>
    <w:rsid w:val="003C7E0B"/>
    <w:rsid w:val="003D577F"/>
    <w:rsid w:val="005E0672"/>
    <w:rsid w:val="00650E88"/>
    <w:rsid w:val="006F1DBB"/>
    <w:rsid w:val="00703C65"/>
    <w:rsid w:val="00720664"/>
    <w:rsid w:val="00743630"/>
    <w:rsid w:val="00957E39"/>
    <w:rsid w:val="00AC6755"/>
    <w:rsid w:val="00B5286D"/>
    <w:rsid w:val="00BD38FA"/>
    <w:rsid w:val="00CC40D8"/>
    <w:rsid w:val="00CD207F"/>
    <w:rsid w:val="00CE476B"/>
    <w:rsid w:val="00DE62EF"/>
    <w:rsid w:val="00E66A3A"/>
    <w:rsid w:val="00EA1D94"/>
    <w:rsid w:val="00F3540B"/>
    <w:rsid w:val="00FE39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50E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242D6BC0B3FDB4F9235B345DCDFE523" ma:contentTypeVersion="8" ma:contentTypeDescription="Crear nuevo documento." ma:contentTypeScope="" ma:versionID="acbc13ec2112caa4f9a44a87fb36b22c">
  <xsd:schema xmlns:xsd="http://www.w3.org/2001/XMLSchema" xmlns:xs="http://www.w3.org/2001/XMLSchema" xmlns:p="http://schemas.microsoft.com/office/2006/metadata/properties" xmlns:ns2="82af3546-6edc-4684-9661-3fc2c0a7baeb" targetNamespace="http://schemas.microsoft.com/office/2006/metadata/properties" ma:root="true" ma:fieldsID="91f2432d14803214a70f1ddf1b17f134" ns2:_="">
    <xsd:import namespace="82af3546-6edc-4684-9661-3fc2c0a7ba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f3546-6edc-4684-9661-3fc2c0a7b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7FFFA0-CB4E-441F-A662-6153D7B310CC}">
  <ds:schemaRefs>
    <ds:schemaRef ds:uri="http://schemas.openxmlformats.org/officeDocument/2006/bibliography"/>
  </ds:schemaRefs>
</ds:datastoreItem>
</file>

<file path=customXml/itemProps2.xml><?xml version="1.0" encoding="utf-8"?>
<ds:datastoreItem xmlns:ds="http://schemas.openxmlformats.org/officeDocument/2006/customXml" ds:itemID="{153C8009-29F1-4FD4-88C3-7C2EC2C1C5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CEBF17-337D-42E2-919D-71C7336C7902}"/>
</file>

<file path=customXml/itemProps4.xml><?xml version="1.0" encoding="utf-8"?>
<ds:datastoreItem xmlns:ds="http://schemas.openxmlformats.org/officeDocument/2006/customXml" ds:itemID="{4339DC94-8E1E-4E92-950A-99B6F9E8F2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5097</TotalTime>
  <Pages>5</Pages>
  <Words>1990</Words>
  <Characters>12824</Characters>
  <Application>Microsoft Office Word</Application>
  <DocSecurity>0</DocSecurity>
  <Lines>106</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Shirley Velasquez Rojas</dc:creator>
  <cp:keywords/>
  <dc:description/>
  <cp:lastModifiedBy>Ricardo Cesar Gomez Vargas</cp:lastModifiedBy>
  <cp:revision>29</cp:revision>
  <cp:lastPrinted>2021-01-25T23:22:00Z</cp:lastPrinted>
  <dcterms:created xsi:type="dcterms:W3CDTF">2022-10-18T19:48:00Z</dcterms:created>
  <dcterms:modified xsi:type="dcterms:W3CDTF">2023-04-11T15:59:00Z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0x0101002242D6BC0B3FDB4F9235B345DCDFE523</vt:lpwstr>
  </property>
</Properties>
</file>