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N.O.M.A.D. 8e CCTV Digital Twin Simulator</w:t>
      </w:r>
    </w:p>
    <w:p>
      <w:pPr>
        <w:jc w:val="center"/>
      </w:pPr>
      <w:r>
        <w:rPr>
          <w:b/>
          <w:sz w:val="36"/>
        </w:rPr>
        <w:t>Master Consolidation Document</w:t>
      </w:r>
    </w:p>
    <w:p>
      <w:pPr>
        <w:jc w:val="center"/>
      </w:pPr>
      <w:r>
        <w:rPr>
          <w:i/>
          <w:sz w:val="24"/>
        </w:rPr>
        <w:t>True Consolidated Current-State Backup and Developer Rebuild Handoff</w:t>
      </w:r>
    </w:p>
    <w:p/>
    <w:tbl>
      <w:tblPr>
        <w:tblStyle w:val="TableGrid"/>
        <w:tblW w:type="auto" w:w="0"/>
        <w:jc w:val="center"/>
        <w:tblLook w:firstColumn="1" w:firstRow="1" w:lastColumn="0" w:lastRow="0" w:noHBand="0" w:noVBand="1" w:val="04A0"/>
      </w:tblPr>
      <w:tblGrid>
        <w:gridCol w:w="5256"/>
        <w:gridCol w:w="5256"/>
      </w:tblGrid>
      <w:tr>
        <w:tc>
          <w:tcPr>
            <w:tcW w:type="dxa" w:w="2160"/>
            <w:vAlign w:val="top"/>
            <w:shd w:fill="1F4E79"/>
          </w:tcPr>
          <w:p>
            <w:r/>
            <w:r>
              <w:rPr>
                <w:b/>
                <w:color w:val="FFFFFF"/>
                <w:sz w:val="16"/>
              </w:rPr>
              <w:t>Field</w:t>
            </w:r>
          </w:p>
        </w:tc>
        <w:tc>
          <w:tcPr>
            <w:tcW w:type="dxa" w:w="8064"/>
            <w:vAlign w:val="top"/>
            <w:shd w:fill="1F4E79"/>
          </w:tcPr>
          <w:p>
            <w:r/>
            <w:r>
              <w:rPr>
                <w:b/>
                <w:color w:val="FFFFFF"/>
                <w:sz w:val="16"/>
              </w:rPr>
              <w:t>Value</w:t>
            </w:r>
          </w:p>
        </w:tc>
      </w:tr>
      <w:tr>
        <w:tc>
          <w:tcPr>
            <w:tcW w:type="dxa" w:w="2160"/>
            <w:vAlign w:val="top"/>
          </w:tcPr>
          <w:p>
            <w:r/>
            <w:r>
              <w:rPr>
                <w:b w:val="0"/>
                <w:sz w:val="16"/>
              </w:rPr>
              <w:t>Generated</w:t>
            </w:r>
          </w:p>
        </w:tc>
        <w:tc>
          <w:tcPr>
            <w:tcW w:type="dxa" w:w="8064"/>
            <w:vAlign w:val="top"/>
          </w:tcPr>
          <w:p>
            <w:r/>
            <w:r>
              <w:rPr>
                <w:b w:val="0"/>
                <w:sz w:val="16"/>
              </w:rPr>
              <w:t>2026-05-13, America/Toronto</w:t>
            </w:r>
          </w:p>
        </w:tc>
      </w:tr>
      <w:tr>
        <w:tc>
          <w:tcPr>
            <w:tcW w:type="dxa" w:w="2160"/>
            <w:vAlign w:val="top"/>
          </w:tcPr>
          <w:p>
            <w:r/>
            <w:r>
              <w:rPr>
                <w:b w:val="0"/>
                <w:sz w:val="16"/>
              </w:rPr>
              <w:t>Prepared for</w:t>
            </w:r>
          </w:p>
        </w:tc>
        <w:tc>
          <w:tcPr>
            <w:tcW w:type="dxa" w:w="8064"/>
            <w:vAlign w:val="top"/>
          </w:tcPr>
          <w:p>
            <w:r/>
            <w:r>
              <w:rPr>
                <w:b w:val="0"/>
                <w:sz w:val="16"/>
              </w:rPr>
              <w:t>N.O.M.A.D. 8f continuation and future developer handoff</w:t>
            </w:r>
          </w:p>
        </w:tc>
      </w:tr>
      <w:tr>
        <w:tc>
          <w:tcPr>
            <w:tcW w:type="dxa" w:w="2160"/>
            <w:vAlign w:val="top"/>
          </w:tcPr>
          <w:p>
            <w:r/>
            <w:r>
              <w:rPr>
                <w:b w:val="0"/>
                <w:sz w:val="16"/>
              </w:rPr>
              <w:t>Primary purpose</w:t>
            </w:r>
          </w:p>
        </w:tc>
        <w:tc>
          <w:tcPr>
            <w:tcW w:type="dxa" w:w="8064"/>
            <w:vAlign w:val="top"/>
          </w:tcPr>
          <w:p>
            <w:r/>
            <w:r>
              <w:rPr>
                <w:b w:val="0"/>
                <w:sz w:val="16"/>
              </w:rPr>
              <w:t>Consolidate all relevant information from the 8d/8e current-state backup, the frontend FBX loading plan, the 8e consolidated handoff, and the current index.html/viewer.js source files into one structured document.</w:t>
            </w:r>
          </w:p>
        </w:tc>
      </w:tr>
      <w:tr>
        <w:tc>
          <w:tcPr>
            <w:tcW w:type="dxa" w:w="2160"/>
            <w:vAlign w:val="top"/>
          </w:tcPr>
          <w:p>
            <w:r/>
            <w:r>
              <w:rPr>
                <w:b w:val="0"/>
                <w:sz w:val="16"/>
              </w:rPr>
              <w:t>Documentation intent</w:t>
            </w:r>
          </w:p>
        </w:tc>
        <w:tc>
          <w:tcPr>
            <w:tcW w:type="dxa" w:w="8064"/>
            <w:vAlign w:val="top"/>
          </w:tcPr>
          <w:p>
            <w:r/>
            <w:r>
              <w:rPr>
                <w:b w:val="0"/>
                <w:sz w:val="16"/>
              </w:rPr>
              <w:t>This is not a simple append operation. It is a consolidated reference that organizes architecture, implementation state, runbooks, limitations, quality gates, Scrum backlog, and ITIL operational guidance into one professional handoff.</w:t>
            </w:r>
          </w:p>
        </w:tc>
      </w:tr>
      <w:tr>
        <w:tc>
          <w:tcPr>
            <w:tcW w:type="dxa" w:w="2160"/>
            <w:vAlign w:val="top"/>
          </w:tcPr>
          <w:p>
            <w:r/>
            <w:r>
              <w:rPr>
                <w:b w:val="0"/>
                <w:sz w:val="16"/>
              </w:rPr>
              <w:t>Code inclusion policy</w:t>
            </w:r>
          </w:p>
        </w:tc>
        <w:tc>
          <w:tcPr>
            <w:tcW w:type="dxa" w:w="8064"/>
            <w:vAlign w:val="top"/>
          </w:tcPr>
          <w:p>
            <w:r/>
            <w:r>
              <w:rPr>
                <w:b w:val="0"/>
                <w:sz w:val="16"/>
              </w:rPr>
              <w:t>The document references source files, function names, and line locations. It intentionally does not copy full index.html or viewer.js source into the body because those files are supplied as authoritative artifacts.</w:t>
            </w:r>
          </w:p>
        </w:tc>
      </w:tr>
    </w:tbl>
    <w:p/>
    <w:p>
      <w:r>
        <w:br w:type="page"/>
      </w:r>
    </w:p>
    <w:p>
      <w:pPr>
        <w:pStyle w:val="Heading1"/>
      </w:pPr>
      <w:r>
        <w:t>Table of Contents</w:t>
      </w:r>
    </w:p>
    <w:p>
      <w:pPr>
        <w:pStyle w:val="ListBullet"/>
      </w:pPr>
      <w:r>
        <w:t>1. Executive Summary</w:t>
      </w:r>
    </w:p>
    <w:p>
      <w:pPr>
        <w:pStyle w:val="ListBullet"/>
      </w:pPr>
      <w:r>
        <w:t>2. Source Material and Consolidation Approach</w:t>
      </w:r>
    </w:p>
    <w:p>
      <w:pPr>
        <w:pStyle w:val="ListBullet"/>
      </w:pPr>
      <w:r>
        <w:t>3. Current Product Definition and Scope</w:t>
      </w:r>
    </w:p>
    <w:p>
      <w:pPr>
        <w:pStyle w:val="ListBullet"/>
      </w:pPr>
      <w:r>
        <w:t>4. Platform, Environment, and Storage Model</w:t>
      </w:r>
    </w:p>
    <w:p>
      <w:pPr>
        <w:pStyle w:val="ListBullet"/>
      </w:pPr>
      <w:r>
        <w:t>5. Application Architecture</w:t>
      </w:r>
    </w:p>
    <w:p>
      <w:pPr>
        <w:pStyle w:val="ListBullet"/>
      </w:pPr>
      <w:r>
        <w:t>6. Backend and API State</w:t>
      </w:r>
    </w:p>
    <w:p>
      <w:pPr>
        <w:pStyle w:val="ListBullet"/>
      </w:pPr>
      <w:r>
        <w:t>7. Frontend UI State</w:t>
      </w:r>
    </w:p>
    <w:p>
      <w:pPr>
        <w:pStyle w:val="ListBullet"/>
      </w:pPr>
      <w:r>
        <w:t>8. Three.js Scene and Object Model</w:t>
      </w:r>
    </w:p>
    <w:p>
      <w:pPr>
        <w:pStyle w:val="ListBullet"/>
      </w:pPr>
      <w:r>
        <w:t>9. Camera/PTZ Architecture</w:t>
      </w:r>
    </w:p>
    <w:p>
      <w:pPr>
        <w:pStyle w:val="ListBullet"/>
      </w:pPr>
      <w:r>
        <w:t>10. Import, Model, and FBX Strategy</w:t>
      </w:r>
    </w:p>
    <w:p>
      <w:pPr>
        <w:pStyle w:val="ListBullet"/>
      </w:pPr>
      <w:r>
        <w:t>11. Camera Database and Analytics</w:t>
      </w:r>
    </w:p>
    <w:p>
      <w:pPr>
        <w:pStyle w:val="ListBullet"/>
      </w:pPr>
      <w:r>
        <w:t>12. Rendering Quality and Viewports</w:t>
      </w:r>
    </w:p>
    <w:p>
      <w:pPr>
        <w:pStyle w:val="ListBullet"/>
      </w:pPr>
      <w:r>
        <w:t>13. Save/Load, Persistence, Undo/Redo</w:t>
      </w:r>
    </w:p>
    <w:p>
      <w:pPr>
        <w:pStyle w:val="ListBullet"/>
      </w:pPr>
      <w:r>
        <w:t>14. Validation History and Test Plan</w:t>
      </w:r>
    </w:p>
    <w:p>
      <w:pPr>
        <w:pStyle w:val="ListBullet"/>
      </w:pPr>
      <w:r>
        <w:t>15. Known Issues, Constraints, and Technical Debt</w:t>
      </w:r>
    </w:p>
    <w:p>
      <w:pPr>
        <w:pStyle w:val="ListBullet"/>
      </w:pPr>
      <w:r>
        <w:t>16. ITIL Operations and Support Runbook</w:t>
      </w:r>
    </w:p>
    <w:p>
      <w:pPr>
        <w:pStyle w:val="ListBullet"/>
      </w:pPr>
      <w:r>
        <w:t>17. Scrum Backlog and 8f Release Plan</w:t>
      </w:r>
    </w:p>
    <w:p>
      <w:pPr>
        <w:pStyle w:val="ListBullet"/>
      </w:pPr>
      <w:r>
        <w:t>18. Developer Handoff Checklist</w:t>
      </w:r>
    </w:p>
    <w:p>
      <w:pPr>
        <w:pStyle w:val="ListBullet"/>
      </w:pPr>
      <w:r>
        <w:t>19. Appendices: Source Map, Commands, Data Model, Glossary</w:t>
      </w:r>
    </w:p>
    <w:p>
      <w:r>
        <w:br w:type="page"/>
      </w:r>
    </w:p>
    <w:p>
      <w:pPr>
        <w:pStyle w:val="Heading1"/>
      </w:pPr>
      <w:r>
        <w:t>1. Executive Summary</w:t>
      </w:r>
    </w:p>
    <w:p>
      <w:r>
        <w:t>The N.O.M.A.D. 8e CCTV Digital Twin Simulator is a browser-based CCTV planning and visualization tool hosted on the NOMAD Ubuntu platform. It uses a Flask backend, NAS-backed storage, and a Three.js frontend to load 3D models, place virtual cameras, visualize camera projection coverage, render live camera viewports, and support camera-related engineering analysis such as field of view and pixel density. The tool is still a development prototype, but it has progressed from a basic GLB model viewer into a credible planning environment suitable for continued engineering iteration.</w:t>
      </w:r>
    </w:p>
    <w:p>
      <w:r>
        <w:t>This master consolidation combines the baseline current-state backup, the FBX loading execution plan, the later 8e consolidated handoff, and the current source-file snapshots. The objective is to give a different developer enough context to recreate the system, understand why features were implemented the current way, avoid known dead ends, and continue into N.O.M.A.D. 8f without needing to reconstruct the history from multiple documents.</w:t>
      </w:r>
    </w:p>
    <w:tbl>
      <w:tblPr>
        <w:tblStyle w:val="TableGrid"/>
        <w:tblW w:type="auto" w:w="0"/>
        <w:jc w:val="center"/>
        <w:tblLook w:firstColumn="1" w:firstRow="1" w:lastColumn="0" w:lastRow="0" w:noHBand="0" w:noVBand="1" w:val="04A0"/>
      </w:tblPr>
      <w:tblGrid>
        <w:gridCol w:w="3504"/>
        <w:gridCol w:w="3504"/>
        <w:gridCol w:w="3504"/>
      </w:tblGrid>
      <w:tr>
        <w:tc>
          <w:tcPr>
            <w:tcW w:type="dxa" w:w="2448"/>
            <w:vAlign w:val="top"/>
            <w:shd w:fill="1F4E79"/>
          </w:tcPr>
          <w:p>
            <w:r/>
            <w:r>
              <w:rPr>
                <w:b/>
                <w:color w:val="FFFFFF"/>
                <w:sz w:val="16"/>
              </w:rPr>
              <w:t>Area</w:t>
            </w:r>
          </w:p>
        </w:tc>
        <w:tc>
          <w:tcPr>
            <w:tcW w:type="dxa" w:w="3888"/>
            <w:vAlign w:val="top"/>
            <w:shd w:fill="1F4E79"/>
          </w:tcPr>
          <w:p>
            <w:r/>
            <w:r>
              <w:rPr>
                <w:b/>
                <w:color w:val="FFFFFF"/>
                <w:sz w:val="16"/>
              </w:rPr>
              <w:t>Current State</w:t>
            </w:r>
          </w:p>
        </w:tc>
        <w:tc>
          <w:tcPr>
            <w:tcW w:type="dxa" w:w="3888"/>
            <w:vAlign w:val="top"/>
            <w:shd w:fill="1F4E79"/>
          </w:tcPr>
          <w:p>
            <w:r/>
            <w:r>
              <w:rPr>
                <w:b/>
                <w:color w:val="FFFFFF"/>
                <w:sz w:val="16"/>
              </w:rPr>
              <w:t>Important Note</w:t>
            </w:r>
          </w:p>
        </w:tc>
      </w:tr>
      <w:tr>
        <w:tc>
          <w:tcPr>
            <w:tcW w:type="dxa" w:w="2448"/>
            <w:vAlign w:val="top"/>
          </w:tcPr>
          <w:p>
            <w:r/>
            <w:r>
              <w:rPr>
                <w:b w:val="0"/>
                <w:sz w:val="16"/>
              </w:rPr>
              <w:t>Runtime</w:t>
            </w:r>
          </w:p>
        </w:tc>
        <w:tc>
          <w:tcPr>
            <w:tcW w:type="dxa" w:w="3888"/>
            <w:vAlign w:val="top"/>
          </w:tcPr>
          <w:p>
            <w:r/>
            <w:r>
              <w:rPr>
                <w:b w:val="0"/>
                <w:sz w:val="16"/>
              </w:rPr>
              <w:t>Python Flask service on port 5010 with Three.js frontend</w:t>
            </w:r>
          </w:p>
        </w:tc>
        <w:tc>
          <w:tcPr>
            <w:tcW w:type="dxa" w:w="3888"/>
            <w:vAlign w:val="top"/>
          </w:tcPr>
          <w:p>
            <w:r/>
            <w:r>
              <w:rPr>
                <w:b w:val="0"/>
                <w:sz w:val="16"/>
              </w:rPr>
              <w:t>Development server only; not yet Dockerized or integrated into the NOMAD Nginx portal.</w:t>
            </w:r>
          </w:p>
        </w:tc>
      </w:tr>
      <w:tr>
        <w:tc>
          <w:tcPr>
            <w:tcW w:type="dxa" w:w="2448"/>
            <w:vAlign w:val="top"/>
          </w:tcPr>
          <w:p>
            <w:r/>
            <w:r>
              <w:rPr>
                <w:b w:val="0"/>
                <w:sz w:val="16"/>
              </w:rPr>
              <w:t>Primary model runtime format</w:t>
            </w:r>
          </w:p>
        </w:tc>
        <w:tc>
          <w:tcPr>
            <w:tcW w:type="dxa" w:w="3888"/>
            <w:vAlign w:val="top"/>
          </w:tcPr>
          <w:p>
            <w:r/>
            <w:r>
              <w:rPr>
                <w:b w:val="0"/>
                <w:sz w:val="16"/>
              </w:rPr>
              <w:t>Optimized GLB / glTF</w:t>
            </w:r>
          </w:p>
        </w:tc>
        <w:tc>
          <w:tcPr>
            <w:tcW w:type="dxa" w:w="3888"/>
            <w:vAlign w:val="top"/>
          </w:tcPr>
          <w:p>
            <w:r/>
            <w:r>
              <w:rPr>
                <w:b w:val="0"/>
                <w:sz w:val="16"/>
              </w:rPr>
              <w:t>This remains the production target format.</w:t>
            </w:r>
          </w:p>
        </w:tc>
      </w:tr>
      <w:tr>
        <w:tc>
          <w:tcPr>
            <w:tcW w:type="dxa" w:w="2448"/>
            <w:vAlign w:val="top"/>
          </w:tcPr>
          <w:p>
            <w:r/>
            <w:r>
              <w:rPr>
                <w:b w:val="0"/>
                <w:sz w:val="16"/>
              </w:rPr>
              <w:t>Direct FBX support</w:t>
            </w:r>
          </w:p>
        </w:tc>
        <w:tc>
          <w:tcPr>
            <w:tcW w:type="dxa" w:w="3888"/>
            <w:vAlign w:val="top"/>
          </w:tcPr>
          <w:p>
            <w:r/>
            <w:r>
              <w:rPr>
                <w:b w:val="0"/>
                <w:sz w:val="16"/>
              </w:rPr>
              <w:t>Implemented as limited frontend convenience import</w:t>
            </w:r>
          </w:p>
        </w:tc>
        <w:tc>
          <w:tcPr>
            <w:tcW w:type="dxa" w:w="3888"/>
            <w:vAlign w:val="top"/>
          </w:tcPr>
          <w:p>
            <w:r/>
            <w:r>
              <w:rPr>
                <w:b w:val="0"/>
                <w:sz w:val="16"/>
              </w:rPr>
              <w:t>Not intended for large production digital twin models.</w:t>
            </w:r>
          </w:p>
        </w:tc>
      </w:tr>
      <w:tr>
        <w:tc>
          <w:tcPr>
            <w:tcW w:type="dxa" w:w="2448"/>
            <w:vAlign w:val="top"/>
          </w:tcPr>
          <w:p>
            <w:r/>
            <w:r>
              <w:rPr>
                <w:b w:val="0"/>
                <w:sz w:val="16"/>
              </w:rPr>
              <w:t>Camera architecture</w:t>
            </w:r>
          </w:p>
        </w:tc>
        <w:tc>
          <w:tcPr>
            <w:tcW w:type="dxa" w:w="3888"/>
            <w:vAlign w:val="top"/>
          </w:tcPr>
          <w:p>
            <w:r/>
            <w:r>
              <w:rPr>
                <w:b w:val="0"/>
                <w:sz w:val="16"/>
              </w:rPr>
              <w:t>PTZ pivot rig: cameraRoot &gt; panPivot &gt; tiltPivot &gt; rollPivot</w:t>
            </w:r>
          </w:p>
        </w:tc>
        <w:tc>
          <w:tcPr>
            <w:tcW w:type="dxa" w:w="3888"/>
            <w:vAlign w:val="top"/>
          </w:tcPr>
          <w:p>
            <w:r/>
            <w:r>
              <w:rPr>
                <w:b w:val="0"/>
                <w:sz w:val="16"/>
              </w:rPr>
              <w:t>This is a key 8e milestone and must be preserved.</w:t>
            </w:r>
          </w:p>
        </w:tc>
      </w:tr>
      <w:tr>
        <w:tc>
          <w:tcPr>
            <w:tcW w:type="dxa" w:w="2448"/>
            <w:vAlign w:val="top"/>
          </w:tcPr>
          <w:p>
            <w:r/>
            <w:r>
              <w:rPr>
                <w:b w:val="0"/>
                <w:sz w:val="16"/>
              </w:rPr>
              <w:t>Camera viewport</w:t>
            </w:r>
          </w:p>
        </w:tc>
        <w:tc>
          <w:tcPr>
            <w:tcW w:type="dxa" w:w="3888"/>
            <w:vAlign w:val="top"/>
          </w:tcPr>
          <w:p>
            <w:r/>
            <w:r>
              <w:rPr>
                <w:b w:val="0"/>
                <w:sz w:val="16"/>
              </w:rPr>
              <w:t>Floating live renderer windows with maximize, capture, PTZ mode, drag pan/tilt, wheel zoom, roll controls</w:t>
            </w:r>
          </w:p>
        </w:tc>
        <w:tc>
          <w:tcPr>
            <w:tcW w:type="dxa" w:w="3888"/>
            <w:vAlign w:val="top"/>
          </w:tcPr>
          <w:p>
            <w:r/>
            <w:r>
              <w:rPr>
                <w:b w:val="0"/>
                <w:sz w:val="16"/>
              </w:rPr>
              <w:t>Viewport renderer parity and UI cleanup remain 8f work.</w:t>
            </w:r>
          </w:p>
        </w:tc>
      </w:tr>
      <w:tr>
        <w:tc>
          <w:tcPr>
            <w:tcW w:type="dxa" w:w="2448"/>
            <w:vAlign w:val="top"/>
          </w:tcPr>
          <w:p>
            <w:r/>
            <w:r>
              <w:rPr>
                <w:b w:val="0"/>
                <w:sz w:val="16"/>
              </w:rPr>
              <w:t>Object Inspector</w:t>
            </w:r>
          </w:p>
        </w:tc>
        <w:tc>
          <w:tcPr>
            <w:tcW w:type="dxa" w:w="3888"/>
            <w:vAlign w:val="top"/>
          </w:tcPr>
          <w:p>
            <w:r/>
            <w:r>
              <w:rPr>
                <w:b w:val="0"/>
                <w:sz w:val="16"/>
              </w:rPr>
              <w:t>Position, rotation, scale, camera model, lens, PTZ, projection and pixel density controls</w:t>
            </w:r>
          </w:p>
        </w:tc>
        <w:tc>
          <w:tcPr>
            <w:tcW w:type="dxa" w:w="3888"/>
            <w:vAlign w:val="top"/>
          </w:tcPr>
          <w:p>
            <w:r/>
            <w:r>
              <w:rPr>
                <w:b w:val="0"/>
                <w:sz w:val="16"/>
              </w:rPr>
              <w:t>Acts as detailed property panel and engineering cockpit.</w:t>
            </w:r>
          </w:p>
        </w:tc>
      </w:tr>
      <w:tr>
        <w:tc>
          <w:tcPr>
            <w:tcW w:type="dxa" w:w="2448"/>
            <w:vAlign w:val="top"/>
          </w:tcPr>
          <w:p>
            <w:r/>
            <w:r>
              <w:rPr>
                <w:b w:val="0"/>
                <w:sz w:val="16"/>
              </w:rPr>
              <w:t>Persistence</w:t>
            </w:r>
          </w:p>
        </w:tc>
        <w:tc>
          <w:tcPr>
            <w:tcW w:type="dxa" w:w="3888"/>
            <w:vAlign w:val="top"/>
          </w:tcPr>
          <w:p>
            <w:r/>
            <w:r>
              <w:rPr>
                <w:b w:val="0"/>
                <w:sz w:val="16"/>
              </w:rPr>
              <w:t>Browser-side project JSON save/load</w:t>
            </w:r>
          </w:p>
        </w:tc>
        <w:tc>
          <w:tcPr>
            <w:tcW w:type="dxa" w:w="3888"/>
            <w:vAlign w:val="top"/>
          </w:tcPr>
          <w:p>
            <w:r/>
            <w:r>
              <w:rPr>
                <w:b w:val="0"/>
                <w:sz w:val="16"/>
              </w:rPr>
              <w:t>Backend/NAS project persistence remains future work.</w:t>
            </w:r>
          </w:p>
        </w:tc>
      </w:tr>
      <w:tr>
        <w:tc>
          <w:tcPr>
            <w:tcW w:type="dxa" w:w="2448"/>
            <w:vAlign w:val="top"/>
          </w:tcPr>
          <w:p>
            <w:r/>
            <w:r>
              <w:rPr>
                <w:b w:val="0"/>
                <w:sz w:val="16"/>
              </w:rPr>
              <w:t>Dark mode</w:t>
            </w:r>
          </w:p>
        </w:tc>
        <w:tc>
          <w:tcPr>
            <w:tcW w:type="dxa" w:w="3888"/>
            <w:vAlign w:val="top"/>
          </w:tcPr>
          <w:p>
            <w:r/>
            <w:r>
              <w:rPr>
                <w:b w:val="0"/>
                <w:sz w:val="16"/>
              </w:rPr>
              <w:t>Not implemented</w:t>
            </w:r>
          </w:p>
        </w:tc>
        <w:tc>
          <w:tcPr>
            <w:tcW w:type="dxa" w:w="3888"/>
            <w:vAlign w:val="top"/>
          </w:tcPr>
          <w:p>
            <w:r/>
            <w:r>
              <w:rPr>
                <w:b w:val="0"/>
                <w:sz w:val="16"/>
              </w:rPr>
              <w:t>Highest-priority 8f UI/UX item.</w:t>
            </w:r>
          </w:p>
        </w:tc>
      </w:tr>
    </w:tbl>
    <w:p/>
    <w:p>
      <w:pPr>
        <w:pStyle w:val="Heading1"/>
      </w:pPr>
      <w:r>
        <w:t>2. Source Material and Consolidation Approach</w:t>
      </w:r>
    </w:p>
    <w:p>
      <w:r>
        <w:t>The following artifacts were used. Their information is reorganized by subject area rather than appended sequentially.</w:t>
      </w:r>
    </w:p>
    <w:tbl>
      <w:tblPr>
        <w:tblStyle w:val="TableGrid"/>
        <w:tblW w:type="auto" w:w="0"/>
        <w:jc w:val="center"/>
        <w:tblLook w:firstColumn="1" w:firstRow="1" w:lastColumn="0" w:lastRow="0" w:noHBand="0" w:noVBand="1" w:val="04A0"/>
      </w:tblPr>
      <w:tblGrid>
        <w:gridCol w:w="5256"/>
        <w:gridCol w:w="5256"/>
      </w:tblGrid>
      <w:tr>
        <w:tc>
          <w:tcPr>
            <w:tcW w:type="dxa" w:w="3456"/>
            <w:vAlign w:val="top"/>
            <w:shd w:fill="1F4E79"/>
          </w:tcPr>
          <w:p>
            <w:r/>
            <w:r>
              <w:rPr>
                <w:b/>
                <w:color w:val="FFFFFF"/>
                <w:sz w:val="16"/>
              </w:rPr>
              <w:t>Source Artifact</w:t>
            </w:r>
          </w:p>
        </w:tc>
        <w:tc>
          <w:tcPr>
            <w:tcW w:type="dxa" w:w="6768"/>
            <w:vAlign w:val="top"/>
            <w:shd w:fill="1F4E79"/>
          </w:tcPr>
          <w:p>
            <w:r/>
            <w:r>
              <w:rPr>
                <w:b/>
                <w:color w:val="FFFFFF"/>
                <w:sz w:val="16"/>
              </w:rPr>
              <w:t>Role in Consolidation</w:t>
            </w:r>
          </w:p>
        </w:tc>
      </w:tr>
      <w:tr>
        <w:tc>
          <w:tcPr>
            <w:tcW w:type="dxa" w:w="3456"/>
            <w:vAlign w:val="top"/>
          </w:tcPr>
          <w:p>
            <w:r/>
            <w:r>
              <w:rPr>
                <w:b w:val="0"/>
                <w:sz w:val="16"/>
              </w:rPr>
              <w:t>NOMAD_8e_CCTV_Digital_Twin_Simulator_Current_State_Backup.docx</w:t>
            </w:r>
          </w:p>
        </w:tc>
        <w:tc>
          <w:tcPr>
            <w:tcW w:type="dxa" w:w="6768"/>
            <w:vAlign w:val="top"/>
          </w:tcPr>
          <w:p>
            <w:r/>
            <w:r>
              <w:rPr>
                <w:b w:val="0"/>
                <w:sz w:val="16"/>
              </w:rPr>
              <w:t>Baseline history from early N.O.M.A.D. 8 through 8c/8d: environment, storage model, Flask routes, UI layout, scene tree, camera projection, Object Inspector, pixel density, save/load, import model, undo/redo, Lay Face Flat troubleshooting, and operational runbooks.</w:t>
            </w:r>
          </w:p>
        </w:tc>
      </w:tr>
      <w:tr>
        <w:tc>
          <w:tcPr>
            <w:tcW w:type="dxa" w:w="3456"/>
            <w:vAlign w:val="top"/>
          </w:tcPr>
          <w:p>
            <w:r/>
            <w:r>
              <w:rPr>
                <w:b w:val="0"/>
                <w:sz w:val="16"/>
              </w:rPr>
              <w:t>NOMAD_8e_CCTV Simulator - Frontend FBX Loading Plan.docx</w:t>
            </w:r>
          </w:p>
        </w:tc>
        <w:tc>
          <w:tcPr>
            <w:tcW w:type="dxa" w:w="6768"/>
            <w:vAlign w:val="top"/>
          </w:tcPr>
          <w:p>
            <w:r/>
            <w:r>
              <w:rPr>
                <w:b w:val="0"/>
                <w:sz w:val="16"/>
              </w:rPr>
              <w:t>FBX import scope, file-size/triangle-count guardrails, implementation order, direct browser limitations, test plan, and future backend-assisted import phases.</w:t>
            </w:r>
          </w:p>
        </w:tc>
      </w:tr>
      <w:tr>
        <w:tc>
          <w:tcPr>
            <w:tcW w:type="dxa" w:w="3456"/>
            <w:vAlign w:val="top"/>
          </w:tcPr>
          <w:p>
            <w:r/>
            <w:r>
              <w:rPr>
                <w:b w:val="0"/>
                <w:sz w:val="16"/>
              </w:rPr>
              <w:t>NOMAD_8e_CCTV_Digital_Twin_Simulator_Consolidated.docx</w:t>
            </w:r>
          </w:p>
        </w:tc>
        <w:tc>
          <w:tcPr>
            <w:tcW w:type="dxa" w:w="6768"/>
            <w:vAlign w:val="top"/>
          </w:tcPr>
          <w:p>
            <w:r/>
            <w:r>
              <w:rPr>
                <w:b w:val="0"/>
                <w:sz w:val="16"/>
              </w:rPr>
              <w:t>Final 8e handoff notes: rendering quality, PTZ viewport interaction, PTZ pivot-rig refactor, projection cone correction, validation results, and 8f priorities.</w:t>
            </w:r>
          </w:p>
        </w:tc>
      </w:tr>
      <w:tr>
        <w:tc>
          <w:tcPr>
            <w:tcW w:type="dxa" w:w="3456"/>
            <w:vAlign w:val="top"/>
          </w:tcPr>
          <w:p>
            <w:r/>
            <w:r>
              <w:rPr>
                <w:b w:val="0"/>
                <w:sz w:val="16"/>
              </w:rPr>
              <w:t>index.html</w:t>
            </w:r>
          </w:p>
        </w:tc>
        <w:tc>
          <w:tcPr>
            <w:tcW w:type="dxa" w:w="6768"/>
            <w:vAlign w:val="top"/>
          </w:tcPr>
          <w:p>
            <w:r/>
            <w:r>
              <w:rPr>
                <w:b w:val="0"/>
                <w:sz w:val="16"/>
              </w:rPr>
              <w:t>Authoritative current UI structure: sidebar, operations menu, Object Inspector, camera viewport markup, selected toolbar, import inputs, and collapsible inspector sections.</w:t>
            </w:r>
          </w:p>
        </w:tc>
      </w:tr>
      <w:tr>
        <w:tc>
          <w:tcPr>
            <w:tcW w:type="dxa" w:w="3456"/>
            <w:vAlign w:val="top"/>
          </w:tcPr>
          <w:p>
            <w:r/>
            <w:r>
              <w:rPr>
                <w:b w:val="0"/>
                <w:sz w:val="16"/>
              </w:rPr>
              <w:t>viewer.js</w:t>
            </w:r>
          </w:p>
        </w:tc>
        <w:tc>
          <w:tcPr>
            <w:tcW w:type="dxa" w:w="6768"/>
            <w:vAlign w:val="top"/>
          </w:tcPr>
          <w:p>
            <w:r/>
            <w:r>
              <w:rPr>
                <w:b w:val="0"/>
                <w:sz w:val="16"/>
              </w:rPr>
              <w:t>Authoritative current frontend logic: Three.js imports, renderer setup, camera database loading, scene tree, import workflow, FBX/GLB loading, camera object creation, PTZ rig, camera viewport, save/load, and analytics helpers.</w:t>
            </w:r>
          </w:p>
        </w:tc>
      </w:tr>
    </w:tbl>
    <w:p/>
    <w:p>
      <w:r>
        <w:t>Consolidation rules applied:</w:t>
      </w:r>
    </w:p>
    <w:p>
      <w:pPr>
        <w:pStyle w:val="ListBullet"/>
      </w:pPr>
      <w:r>
        <w:t>Preserve all important functional, operational, architectural, and troubleshooting information.</w:t>
      </w:r>
    </w:p>
    <w:p>
      <w:pPr>
        <w:pStyle w:val="ListBullet"/>
      </w:pPr>
      <w:r>
        <w:t>Resolve duplicate history into one current-state narrative.</w:t>
      </w:r>
    </w:p>
    <w:p>
      <w:pPr>
        <w:pStyle w:val="ListBullet"/>
      </w:pPr>
      <w:r>
        <w:t>Clearly distinguish implemented features from placeholders, limitations, experiments, and future backlog.</w:t>
      </w:r>
    </w:p>
    <w:p>
      <w:pPr>
        <w:pStyle w:val="ListBullet"/>
      </w:pPr>
      <w:r>
        <w:t>Reference current code by file, function, and approximate line number instead of copying full source code.</w:t>
      </w:r>
    </w:p>
    <w:p>
      <w:pPr>
        <w:pStyle w:val="ListBullet"/>
      </w:pPr>
      <w:r>
        <w:t>Include ITIL operational practices and Scrum release planning because the tool is moving from prototype toward maintainable platform capability.</w:t>
      </w:r>
    </w:p>
    <w:p>
      <w:pPr>
        <w:pStyle w:val="Heading1"/>
      </w:pPr>
      <w:r>
        <w:t>3. Current Product Definition and Scope</w:t>
      </w:r>
    </w:p>
    <w:p>
      <w:r>
        <w:t>N.O.M.A.D. 8e CCTV Digital Twin Simulator is intended to support planning, demonstration, and early engineering validation for CCTV placement in 3D environments. It is not yet a production-grade CAD, VMS, or reporting system. The current MVP centers on browser-based 3D model loading, camera placement, simulated camera fields of view, and viewport inspection.</w:t>
      </w:r>
    </w:p>
    <w:tbl>
      <w:tblPr>
        <w:tblStyle w:val="TableGrid"/>
        <w:tblW w:type="auto" w:w="0"/>
        <w:jc w:val="center"/>
        <w:tblLook w:firstColumn="1" w:firstRow="1" w:lastColumn="0" w:lastRow="0" w:noHBand="0" w:noVBand="1" w:val="04A0"/>
      </w:tblPr>
      <w:tblGrid>
        <w:gridCol w:w="3504"/>
        <w:gridCol w:w="3504"/>
        <w:gridCol w:w="3504"/>
      </w:tblGrid>
      <w:tr>
        <w:tc>
          <w:tcPr>
            <w:tcW w:type="dxa" w:w="2160"/>
            <w:vAlign w:val="top"/>
            <w:shd w:fill="1F4E79"/>
          </w:tcPr>
          <w:p>
            <w:r/>
            <w:r>
              <w:rPr>
                <w:b/>
                <w:color w:val="FFFFFF"/>
                <w:sz w:val="16"/>
              </w:rPr>
              <w:t>Capability Domain</w:t>
            </w:r>
          </w:p>
        </w:tc>
        <w:tc>
          <w:tcPr>
            <w:tcW w:type="dxa" w:w="4032"/>
            <w:vAlign w:val="top"/>
            <w:shd w:fill="1F4E79"/>
          </w:tcPr>
          <w:p>
            <w:r/>
            <w:r>
              <w:rPr>
                <w:b/>
                <w:color w:val="FFFFFF"/>
                <w:sz w:val="16"/>
              </w:rPr>
              <w:t>Implemented Now</w:t>
            </w:r>
          </w:p>
        </w:tc>
        <w:tc>
          <w:tcPr>
            <w:tcW w:type="dxa" w:w="4032"/>
            <w:vAlign w:val="top"/>
            <w:shd w:fill="1F4E79"/>
          </w:tcPr>
          <w:p>
            <w:r/>
            <w:r>
              <w:rPr>
                <w:b/>
                <w:color w:val="FFFFFF"/>
                <w:sz w:val="16"/>
              </w:rPr>
              <w:t>Not Yet Implemented / Future</w:t>
            </w:r>
          </w:p>
        </w:tc>
      </w:tr>
      <w:tr>
        <w:tc>
          <w:tcPr>
            <w:tcW w:type="dxa" w:w="2160"/>
            <w:vAlign w:val="top"/>
          </w:tcPr>
          <w:p>
            <w:r/>
            <w:r>
              <w:rPr>
                <w:b w:val="0"/>
                <w:sz w:val="16"/>
              </w:rPr>
              <w:t>3D model loading</w:t>
            </w:r>
          </w:p>
        </w:tc>
        <w:tc>
          <w:tcPr>
            <w:tcW w:type="dxa" w:w="4032"/>
            <w:vAlign w:val="top"/>
          </w:tcPr>
          <w:p>
            <w:r/>
            <w:r>
              <w:rPr>
                <w:b w:val="0"/>
                <w:sz w:val="16"/>
              </w:rPr>
              <w:t>GLB/glTF import and limited direct FBX import; reference image planes supported.</w:t>
            </w:r>
          </w:p>
        </w:tc>
        <w:tc>
          <w:tcPr>
            <w:tcW w:type="dxa" w:w="4032"/>
            <w:vAlign w:val="top"/>
          </w:tcPr>
          <w:p>
            <w:r/>
            <w:r>
              <w:rPr>
                <w:b w:val="0"/>
                <w:sz w:val="16"/>
              </w:rPr>
              <w:t>Backend upload, persistent model library management, optimization pipeline, thumbnails, versioning.</w:t>
            </w:r>
          </w:p>
        </w:tc>
      </w:tr>
      <w:tr>
        <w:tc>
          <w:tcPr>
            <w:tcW w:type="dxa" w:w="2160"/>
            <w:vAlign w:val="top"/>
          </w:tcPr>
          <w:p>
            <w:r/>
            <w:r>
              <w:rPr>
                <w:b w:val="0"/>
                <w:sz w:val="16"/>
              </w:rPr>
              <w:t>Camera placement</w:t>
            </w:r>
          </w:p>
        </w:tc>
        <w:tc>
          <w:tcPr>
            <w:tcW w:type="dxa" w:w="4032"/>
            <w:vAlign w:val="top"/>
          </w:tcPr>
          <w:p>
            <w:r/>
            <w:r>
              <w:rPr>
                <w:b w:val="0"/>
                <w:sz w:val="16"/>
              </w:rPr>
              <w:t>Add camera, select, move, rotate, Object Inspector editing, PTZ rig.</w:t>
            </w:r>
          </w:p>
        </w:tc>
        <w:tc>
          <w:tcPr>
            <w:tcW w:type="dxa" w:w="4032"/>
            <w:vAlign w:val="top"/>
          </w:tcPr>
          <w:p>
            <w:r/>
            <w:r>
              <w:rPr>
                <w:b w:val="0"/>
                <w:sz w:val="16"/>
              </w:rPr>
              <w:t>Professional camera placement presets, named views, bulk import/export, lock/unlock workflows.</w:t>
            </w:r>
          </w:p>
        </w:tc>
      </w:tr>
      <w:tr>
        <w:tc>
          <w:tcPr>
            <w:tcW w:type="dxa" w:w="2160"/>
            <w:vAlign w:val="top"/>
          </w:tcPr>
          <w:p>
            <w:r/>
            <w:r>
              <w:rPr>
                <w:b w:val="0"/>
                <w:sz w:val="16"/>
              </w:rPr>
              <w:t>FOV visualization</w:t>
            </w:r>
          </w:p>
        </w:tc>
        <w:tc>
          <w:tcPr>
            <w:tcW w:type="dxa" w:w="4032"/>
            <w:vAlign w:val="top"/>
          </w:tcPr>
          <w:p>
            <w:r/>
            <w:r>
              <w:rPr>
                <w:b w:val="0"/>
                <w:sz w:val="16"/>
              </w:rPr>
              <w:t>Per-camera projection cone with color and projection distance.</w:t>
            </w:r>
          </w:p>
        </w:tc>
        <w:tc>
          <w:tcPr>
            <w:tcW w:type="dxa" w:w="4032"/>
            <w:vAlign w:val="top"/>
          </w:tcPr>
          <w:p>
            <w:r/>
            <w:r>
              <w:rPr>
                <w:b w:val="0"/>
                <w:sz w:val="16"/>
              </w:rPr>
              <w:t>Advanced occlusion, blind spot analysis, volumetric coverage scoring.</w:t>
            </w:r>
          </w:p>
        </w:tc>
      </w:tr>
      <w:tr>
        <w:tc>
          <w:tcPr>
            <w:tcW w:type="dxa" w:w="2160"/>
            <w:vAlign w:val="top"/>
          </w:tcPr>
          <w:p>
            <w:r/>
            <w:r>
              <w:rPr>
                <w:b w:val="0"/>
                <w:sz w:val="16"/>
              </w:rPr>
              <w:t>Camera viewport</w:t>
            </w:r>
          </w:p>
        </w:tc>
        <w:tc>
          <w:tcPr>
            <w:tcW w:type="dxa" w:w="4032"/>
            <w:vAlign w:val="top"/>
          </w:tcPr>
          <w:p>
            <w:r/>
            <w:r>
              <w:rPr>
                <w:b w:val="0"/>
                <w:sz w:val="16"/>
              </w:rPr>
              <w:t>Floating live camera viewport, capture, PTZ mode in maximized window.</w:t>
            </w:r>
          </w:p>
        </w:tc>
        <w:tc>
          <w:tcPr>
            <w:tcW w:type="dxa" w:w="4032"/>
            <w:vAlign w:val="top"/>
          </w:tcPr>
          <w:p>
            <w:r/>
            <w:r>
              <w:rPr>
                <w:b w:val="0"/>
                <w:sz w:val="16"/>
              </w:rPr>
              <w:t>Viewport renderer parity, resizable layouts, dock beds, multi-monitor planning.</w:t>
            </w:r>
          </w:p>
        </w:tc>
      </w:tr>
      <w:tr>
        <w:tc>
          <w:tcPr>
            <w:tcW w:type="dxa" w:w="2160"/>
            <w:vAlign w:val="top"/>
          </w:tcPr>
          <w:p>
            <w:r/>
            <w:r>
              <w:rPr>
                <w:b w:val="0"/>
                <w:sz w:val="16"/>
              </w:rPr>
              <w:t>Engineering analytics</w:t>
            </w:r>
          </w:p>
        </w:tc>
        <w:tc>
          <w:tcPr>
            <w:tcW w:type="dxa" w:w="4032"/>
            <w:vAlign w:val="top"/>
          </w:tcPr>
          <w:p>
            <w:r/>
            <w:r>
              <w:rPr>
                <w:b w:val="0"/>
                <w:sz w:val="16"/>
              </w:rPr>
              <w:t>HFOV, scene width, pixel density calculation.</w:t>
            </w:r>
          </w:p>
        </w:tc>
        <w:tc>
          <w:tcPr>
            <w:tcW w:type="dxa" w:w="4032"/>
            <w:vAlign w:val="top"/>
          </w:tcPr>
          <w:p>
            <w:r/>
            <w:r>
              <w:rPr>
                <w:b w:val="0"/>
                <w:sz w:val="16"/>
              </w:rPr>
              <w:t>Target ROI thresholds, recognition/identification scoring, report-ready analytics.</w:t>
            </w:r>
          </w:p>
        </w:tc>
      </w:tr>
      <w:tr>
        <w:tc>
          <w:tcPr>
            <w:tcW w:type="dxa" w:w="2160"/>
            <w:vAlign w:val="top"/>
          </w:tcPr>
          <w:p>
            <w:r/>
            <w:r>
              <w:rPr>
                <w:b w:val="0"/>
                <w:sz w:val="16"/>
              </w:rPr>
              <w:t>Persistence</w:t>
            </w:r>
          </w:p>
        </w:tc>
        <w:tc>
          <w:tcPr>
            <w:tcW w:type="dxa" w:w="4032"/>
            <w:vAlign w:val="top"/>
          </w:tcPr>
          <w:p>
            <w:r/>
            <w:r>
              <w:rPr>
                <w:b w:val="0"/>
                <w:sz w:val="16"/>
              </w:rPr>
              <w:t>Browser project JSON save/load.</w:t>
            </w:r>
          </w:p>
        </w:tc>
        <w:tc>
          <w:tcPr>
            <w:tcW w:type="dxa" w:w="4032"/>
            <w:vAlign w:val="top"/>
          </w:tcPr>
          <w:p>
            <w:r/>
            <w:r>
              <w:rPr>
                <w:b w:val="0"/>
                <w:sz w:val="16"/>
              </w:rPr>
              <w:t>Backend save/load to NAS, project history, multi-user state, approvals.</w:t>
            </w:r>
          </w:p>
        </w:tc>
      </w:tr>
      <w:tr>
        <w:tc>
          <w:tcPr>
            <w:tcW w:type="dxa" w:w="2160"/>
            <w:vAlign w:val="top"/>
          </w:tcPr>
          <w:p>
            <w:r/>
            <w:r>
              <w:rPr>
                <w:b w:val="0"/>
                <w:sz w:val="16"/>
              </w:rPr>
              <w:t>UI/UX</w:t>
            </w:r>
          </w:p>
        </w:tc>
        <w:tc>
          <w:tcPr>
            <w:tcW w:type="dxa" w:w="4032"/>
            <w:vAlign w:val="top"/>
          </w:tcPr>
          <w:p>
            <w:r/>
            <w:r>
              <w:rPr>
                <w:b w:val="0"/>
                <w:sz w:val="16"/>
              </w:rPr>
              <w:t>Scene Tree, Operations, Object Inspector, selected toolbar.</w:t>
            </w:r>
          </w:p>
        </w:tc>
        <w:tc>
          <w:tcPr>
            <w:tcW w:type="dxa" w:w="4032"/>
            <w:vAlign w:val="top"/>
          </w:tcPr>
          <w:p>
            <w:r/>
            <w:r>
              <w:rPr>
                <w:b w:val="0"/>
                <w:sz w:val="16"/>
              </w:rPr>
              <w:t>Theme engine, dark mode, preferences UI, accessibility polish.</w:t>
            </w:r>
          </w:p>
        </w:tc>
      </w:tr>
    </w:tbl>
    <w:p/>
    <w:p>
      <w:pPr>
        <w:pStyle w:val="Heading1"/>
      </w:pPr>
      <w:r>
        <w:t>4. Platform, Environment, and Storage Model</w:t>
      </w:r>
    </w:p>
    <w:tbl>
      <w:tblPr>
        <w:tblStyle w:val="TableGrid"/>
        <w:tblW w:type="auto" w:w="0"/>
        <w:jc w:val="center"/>
        <w:tblLook w:firstColumn="1" w:firstRow="1" w:lastColumn="0" w:lastRow="0" w:noHBand="0" w:noVBand="1" w:val="04A0"/>
      </w:tblPr>
      <w:tblGrid>
        <w:gridCol w:w="5256"/>
        <w:gridCol w:w="5256"/>
      </w:tblGrid>
      <w:tr>
        <w:tc>
          <w:tcPr>
            <w:tcW w:type="dxa" w:w="3168"/>
            <w:vAlign w:val="top"/>
            <w:shd w:fill="1F4E79"/>
          </w:tcPr>
          <w:p>
            <w:r/>
            <w:r>
              <w:rPr>
                <w:b/>
                <w:color w:val="FFFFFF"/>
                <w:sz w:val="16"/>
              </w:rPr>
              <w:t>Item</w:t>
            </w:r>
          </w:p>
        </w:tc>
        <w:tc>
          <w:tcPr>
            <w:tcW w:type="dxa" w:w="7056"/>
            <w:vAlign w:val="top"/>
            <w:shd w:fill="1F4E79"/>
          </w:tcPr>
          <w:p>
            <w:r/>
            <w:r>
              <w:rPr>
                <w:b/>
                <w:color w:val="FFFFFF"/>
                <w:sz w:val="16"/>
              </w:rPr>
              <w:t>Current / Expected Value</w:t>
            </w:r>
          </w:p>
        </w:tc>
      </w:tr>
      <w:tr>
        <w:tc>
          <w:tcPr>
            <w:tcW w:type="dxa" w:w="3168"/>
            <w:vAlign w:val="top"/>
          </w:tcPr>
          <w:p>
            <w:r/>
            <w:r>
              <w:rPr>
                <w:b w:val="0"/>
                <w:sz w:val="16"/>
              </w:rPr>
              <w:t>Host pattern</w:t>
            </w:r>
          </w:p>
        </w:tc>
        <w:tc>
          <w:tcPr>
            <w:tcW w:type="dxa" w:w="7056"/>
            <w:vAlign w:val="top"/>
          </w:tcPr>
          <w:p>
            <w:r/>
            <w:r>
              <w:rPr>
                <w:b w:val="0"/>
                <w:sz w:val="16"/>
              </w:rPr>
              <w:t>NOMAD Ubuntu VM, commonly accessed as vmuser.</w:t>
            </w:r>
          </w:p>
        </w:tc>
      </w:tr>
      <w:tr>
        <w:tc>
          <w:tcPr>
            <w:tcW w:type="dxa" w:w="3168"/>
            <w:vAlign w:val="top"/>
          </w:tcPr>
          <w:p>
            <w:r/>
            <w:r>
              <w:rPr>
                <w:b w:val="0"/>
                <w:sz w:val="16"/>
              </w:rPr>
              <w:t>Development URL</w:t>
            </w:r>
          </w:p>
        </w:tc>
        <w:tc>
          <w:tcPr>
            <w:tcW w:type="dxa" w:w="7056"/>
            <w:vAlign w:val="top"/>
          </w:tcPr>
          <w:p>
            <w:r/>
            <w:r>
              <w:rPr>
                <w:b w:val="0"/>
                <w:sz w:val="16"/>
              </w:rPr>
              <w:t>http://192.168.2.208:5010/ with cache-busting query string during active work.</w:t>
            </w:r>
          </w:p>
        </w:tc>
      </w:tr>
      <w:tr>
        <w:tc>
          <w:tcPr>
            <w:tcW w:type="dxa" w:w="3168"/>
            <w:vAlign w:val="top"/>
          </w:tcPr>
          <w:p>
            <w:r/>
            <w:r>
              <w:rPr>
                <w:b w:val="0"/>
                <w:sz w:val="16"/>
              </w:rPr>
              <w:t>Backend runtime</w:t>
            </w:r>
          </w:p>
        </w:tc>
        <w:tc>
          <w:tcPr>
            <w:tcW w:type="dxa" w:w="7056"/>
            <w:vAlign w:val="top"/>
          </w:tcPr>
          <w:p>
            <w:r/>
            <w:r>
              <w:rPr>
                <w:b w:val="0"/>
                <w:sz w:val="16"/>
              </w:rPr>
              <w:t>Python 3.12.x with Flask in virtual environment.</w:t>
            </w:r>
          </w:p>
        </w:tc>
      </w:tr>
      <w:tr>
        <w:tc>
          <w:tcPr>
            <w:tcW w:type="dxa" w:w="3168"/>
            <w:vAlign w:val="top"/>
          </w:tcPr>
          <w:p>
            <w:r/>
            <w:r>
              <w:rPr>
                <w:b w:val="0"/>
                <w:sz w:val="16"/>
              </w:rPr>
              <w:t>Application root</w:t>
            </w:r>
          </w:p>
        </w:tc>
        <w:tc>
          <w:tcPr>
            <w:tcW w:type="dxa" w:w="7056"/>
            <w:vAlign w:val="top"/>
          </w:tcPr>
          <w:p>
            <w:r/>
            <w:r>
              <w:rPr>
                <w:b w:val="0"/>
                <w:sz w:val="16"/>
              </w:rPr>
              <w:t>/home/vmuser/nomad-cctv-simulator</w:t>
            </w:r>
          </w:p>
        </w:tc>
      </w:tr>
      <w:tr>
        <w:tc>
          <w:tcPr>
            <w:tcW w:type="dxa" w:w="3168"/>
            <w:vAlign w:val="top"/>
          </w:tcPr>
          <w:p>
            <w:r/>
            <w:r>
              <w:rPr>
                <w:b w:val="0"/>
                <w:sz w:val="16"/>
              </w:rPr>
              <w:t>Python virtual environment</w:t>
            </w:r>
          </w:p>
        </w:tc>
        <w:tc>
          <w:tcPr>
            <w:tcW w:type="dxa" w:w="7056"/>
            <w:vAlign w:val="top"/>
          </w:tcPr>
          <w:p>
            <w:r/>
            <w:r>
              <w:rPr>
                <w:b w:val="0"/>
                <w:sz w:val="16"/>
              </w:rPr>
              <w:t>/home/vmuser/nomad-cctv-simulator/venv</w:t>
            </w:r>
          </w:p>
        </w:tc>
      </w:tr>
      <w:tr>
        <w:tc>
          <w:tcPr>
            <w:tcW w:type="dxa" w:w="3168"/>
            <w:vAlign w:val="top"/>
          </w:tcPr>
          <w:p>
            <w:r/>
            <w:r>
              <w:rPr>
                <w:b w:val="0"/>
                <w:sz w:val="16"/>
              </w:rPr>
              <w:t>NAS simulator root</w:t>
            </w:r>
          </w:p>
        </w:tc>
        <w:tc>
          <w:tcPr>
            <w:tcW w:type="dxa" w:w="7056"/>
            <w:vAlign w:val="top"/>
          </w:tcPr>
          <w:p>
            <w:r/>
            <w:r>
              <w:rPr>
                <w:b w:val="0"/>
                <w:sz w:val="16"/>
              </w:rPr>
              <w:t>/mnt/nomad-nas/Share/CCTVSimulator</w:t>
            </w:r>
          </w:p>
        </w:tc>
      </w:tr>
      <w:tr>
        <w:tc>
          <w:tcPr>
            <w:tcW w:type="dxa" w:w="3168"/>
            <w:vAlign w:val="top"/>
          </w:tcPr>
          <w:p>
            <w:r/>
            <w:r>
              <w:rPr>
                <w:b w:val="0"/>
                <w:sz w:val="16"/>
              </w:rPr>
              <w:t>Local cache root</w:t>
            </w:r>
          </w:p>
        </w:tc>
        <w:tc>
          <w:tcPr>
            <w:tcW w:type="dxa" w:w="7056"/>
            <w:vAlign w:val="top"/>
          </w:tcPr>
          <w:p>
            <w:r/>
            <w:r>
              <w:rPr>
                <w:b w:val="0"/>
                <w:sz w:val="16"/>
              </w:rPr>
              <w:t>/home/vmuser/cctv-simulator-cache</w:t>
            </w:r>
          </w:p>
        </w:tc>
      </w:tr>
      <w:tr>
        <w:tc>
          <w:tcPr>
            <w:tcW w:type="dxa" w:w="3168"/>
            <w:vAlign w:val="top"/>
          </w:tcPr>
          <w:p>
            <w:r/>
            <w:r>
              <w:rPr>
                <w:b w:val="0"/>
                <w:sz w:val="16"/>
              </w:rPr>
              <w:t>Current frontend library source</w:t>
            </w:r>
          </w:p>
        </w:tc>
        <w:tc>
          <w:tcPr>
            <w:tcW w:type="dxa" w:w="7056"/>
            <w:vAlign w:val="top"/>
          </w:tcPr>
          <w:p>
            <w:r/>
            <w:r>
              <w:rPr>
                <w:b w:val="0"/>
                <w:sz w:val="16"/>
              </w:rPr>
              <w:t>Three.js 0.160.0 ESM modules from esm.sh.</w:t>
            </w:r>
          </w:p>
        </w:tc>
      </w:tr>
      <w:tr>
        <w:tc>
          <w:tcPr>
            <w:tcW w:type="dxa" w:w="3168"/>
            <w:vAlign w:val="top"/>
          </w:tcPr>
          <w:p>
            <w:r/>
            <w:r>
              <w:rPr>
                <w:b w:val="0"/>
                <w:sz w:val="16"/>
              </w:rPr>
              <w:t>Production deployment status</w:t>
            </w:r>
          </w:p>
        </w:tc>
        <w:tc>
          <w:tcPr>
            <w:tcW w:type="dxa" w:w="7056"/>
            <w:vAlign w:val="top"/>
          </w:tcPr>
          <w:p>
            <w:r/>
            <w:r>
              <w:rPr>
                <w:b w:val="0"/>
                <w:sz w:val="16"/>
              </w:rPr>
              <w:t>Not containerized, not yet behind Nginx, not yet systemd-managed as a formal production service.</w:t>
            </w:r>
          </w:p>
        </w:tc>
      </w:tr>
    </w:tbl>
    <w:p/>
    <w:p>
      <w:pPr>
        <w:pStyle w:val="CodeBlock"/>
      </w:pPr>
      <w:r>
        <w:rPr>
          <w:rFonts w:ascii="Consolas" w:hAnsi="Consolas"/>
          <w:sz w:val="16"/>
        </w:rPr>
        <w:t>/mnt/nomad-nas/Share/CCTVSimulator/</w:t>
        <w:br/>
        <w:t>├── backups</w:t>
        <w:br/>
        <w:t>├── camera_database/                # Current camera database location in 8e source backup commands</w:t>
        <w:br/>
        <w:t>├── cameras/                        # Earlier camera_library.csv location from baseline prototype</w:t>
        <w:br/>
        <w:t>├── models/</w:t>
        <w:br/>
        <w:t>│   ├── optimized/                  # Runtime GLB/glTF models served to browser</w:t>
        <w:br/>
        <w:t>│   ├── source/                     # Source models such as FBX/DAE/OBJ/GLB originals</w:t>
        <w:br/>
        <w:t>│   └── thumbnails/                 # Future thumbnail previews</w:t>
        <w:br/>
        <w:t>├── projects                        # Future backend project JSON persistence</w:t>
        <w:br/>
        <w:t>└── reports                         # Future screenshots and generated reports</w:t>
        <w:br/>
        <w:br/>
        <w:t>/home/vmuser/nomad-cctv-simulator/</w:t>
        <w:br/>
        <w:t>├── app.py</w:t>
        <w:br/>
        <w:t>├── static/viewer.js</w:t>
        <w:br/>
        <w:t>├── templates/index.html</w:t>
        <w:br/>
        <w:t>└── venv/</w:t>
      </w:r>
    </w:p>
    <w:p>
      <w:r>
        <w:t>Important storage principle: persistent business data belongs on the NAS; transient processing and rebuildable runtime cache belong under the local VM cache path. Until a formal Git repository is established, the application source directory itself must be backed up before every meaningful iteration.</w:t>
      </w:r>
    </w:p>
    <w:p>
      <w:pPr>
        <w:pStyle w:val="Heading1"/>
      </w:pPr>
      <w:r>
        <w:t>5. Application Architecture</w:t>
      </w:r>
    </w:p>
    <w:tbl>
      <w:tblPr>
        <w:tblStyle w:val="TableGrid"/>
        <w:tblW w:type="auto" w:w="0"/>
        <w:jc w:val="center"/>
        <w:tblLook w:firstColumn="1" w:firstRow="1" w:lastColumn="0" w:lastRow="0" w:noHBand="0" w:noVBand="1" w:val="04A0"/>
      </w:tblPr>
      <w:tblGrid>
        <w:gridCol w:w="3504"/>
        <w:gridCol w:w="3504"/>
        <w:gridCol w:w="3504"/>
      </w:tblGrid>
      <w:tr>
        <w:tc>
          <w:tcPr>
            <w:tcW w:type="dxa" w:w="1872"/>
            <w:vAlign w:val="top"/>
            <w:shd w:fill="1F4E79"/>
          </w:tcPr>
          <w:p>
            <w:r/>
            <w:r>
              <w:rPr>
                <w:b/>
                <w:color w:val="FFFFFF"/>
                <w:sz w:val="16"/>
              </w:rPr>
              <w:t>Layer</w:t>
            </w:r>
          </w:p>
        </w:tc>
        <w:tc>
          <w:tcPr>
            <w:tcW w:type="dxa" w:w="3024"/>
            <w:vAlign w:val="top"/>
            <w:shd w:fill="1F4E79"/>
          </w:tcPr>
          <w:p>
            <w:r/>
            <w:r>
              <w:rPr>
                <w:b/>
                <w:color w:val="FFFFFF"/>
                <w:sz w:val="16"/>
              </w:rPr>
              <w:t>Technology / Component</w:t>
            </w:r>
          </w:p>
        </w:tc>
        <w:tc>
          <w:tcPr>
            <w:tcW w:type="dxa" w:w="5328"/>
            <w:vAlign w:val="top"/>
            <w:shd w:fill="1F4E79"/>
          </w:tcPr>
          <w:p>
            <w:r/>
            <w:r>
              <w:rPr>
                <w:b/>
                <w:color w:val="FFFFFF"/>
                <w:sz w:val="16"/>
              </w:rPr>
              <w:t>Responsibilities</w:t>
            </w:r>
          </w:p>
        </w:tc>
      </w:tr>
      <w:tr>
        <w:tc>
          <w:tcPr>
            <w:tcW w:type="dxa" w:w="1872"/>
            <w:vAlign w:val="top"/>
          </w:tcPr>
          <w:p>
            <w:r/>
            <w:r>
              <w:rPr>
                <w:b w:val="0"/>
                <w:sz w:val="16"/>
              </w:rPr>
              <w:t>Backend</w:t>
            </w:r>
          </w:p>
        </w:tc>
        <w:tc>
          <w:tcPr>
            <w:tcW w:type="dxa" w:w="3024"/>
            <w:vAlign w:val="top"/>
          </w:tcPr>
          <w:p>
            <w:r/>
            <w:r>
              <w:rPr>
                <w:b w:val="0"/>
                <w:sz w:val="16"/>
              </w:rPr>
              <w:t>Flask app.py</w:t>
            </w:r>
          </w:p>
        </w:tc>
        <w:tc>
          <w:tcPr>
            <w:tcW w:type="dxa" w:w="5328"/>
            <w:vAlign w:val="top"/>
          </w:tcPr>
          <w:p>
            <w:r/>
            <w:r>
              <w:rPr>
                <w:b w:val="0"/>
                <w:sz w:val="16"/>
              </w:rPr>
              <w:t>Serves index page, health check, camera database API, model listing, and model file access.</w:t>
            </w:r>
          </w:p>
        </w:tc>
      </w:tr>
      <w:tr>
        <w:tc>
          <w:tcPr>
            <w:tcW w:type="dxa" w:w="1872"/>
            <w:vAlign w:val="top"/>
          </w:tcPr>
          <w:p>
            <w:r/>
            <w:r>
              <w:rPr>
                <w:b w:val="0"/>
                <w:sz w:val="16"/>
              </w:rPr>
              <w:t>Frontend shell</w:t>
            </w:r>
          </w:p>
        </w:tc>
        <w:tc>
          <w:tcPr>
            <w:tcW w:type="dxa" w:w="3024"/>
            <w:vAlign w:val="top"/>
          </w:tcPr>
          <w:p>
            <w:r/>
            <w:r>
              <w:rPr>
                <w:b w:val="0"/>
                <w:sz w:val="16"/>
              </w:rPr>
              <w:t>templates/index.html</w:t>
            </w:r>
          </w:p>
        </w:tc>
        <w:tc>
          <w:tcPr>
            <w:tcW w:type="dxa" w:w="5328"/>
            <w:vAlign w:val="top"/>
          </w:tcPr>
          <w:p>
            <w:r/>
            <w:r>
              <w:rPr>
                <w:b w:val="0"/>
                <w:sz w:val="16"/>
              </w:rPr>
              <w:t>Defines application layout, sidebar, operations menu, object inspector, camera viewport markup, hidden file inputs, toolbar.</w:t>
            </w:r>
          </w:p>
        </w:tc>
      </w:tr>
      <w:tr>
        <w:tc>
          <w:tcPr>
            <w:tcW w:type="dxa" w:w="1872"/>
            <w:vAlign w:val="top"/>
          </w:tcPr>
          <w:p>
            <w:r/>
            <w:r>
              <w:rPr>
                <w:b w:val="0"/>
                <w:sz w:val="16"/>
              </w:rPr>
              <w:t>3D engine</w:t>
            </w:r>
          </w:p>
        </w:tc>
        <w:tc>
          <w:tcPr>
            <w:tcW w:type="dxa" w:w="3024"/>
            <w:vAlign w:val="top"/>
          </w:tcPr>
          <w:p>
            <w:r/>
            <w:r>
              <w:rPr>
                <w:b w:val="0"/>
                <w:sz w:val="16"/>
              </w:rPr>
              <w:t>static/viewer.js + Three.js</w:t>
            </w:r>
          </w:p>
        </w:tc>
        <w:tc>
          <w:tcPr>
            <w:tcW w:type="dxa" w:w="5328"/>
            <w:vAlign w:val="top"/>
          </w:tcPr>
          <w:p>
            <w:r/>
            <w:r>
              <w:rPr>
                <w:b w:val="0"/>
                <w:sz w:val="16"/>
              </w:rPr>
              <w:t>Scene, renderer, orbit controls, transform controls, GLTF/FBX loading, camera objects, viewports, analytics.</w:t>
            </w:r>
          </w:p>
        </w:tc>
      </w:tr>
      <w:tr>
        <w:tc>
          <w:tcPr>
            <w:tcW w:type="dxa" w:w="1872"/>
            <w:vAlign w:val="top"/>
          </w:tcPr>
          <w:p>
            <w:r/>
            <w:r>
              <w:rPr>
                <w:b w:val="0"/>
                <w:sz w:val="16"/>
              </w:rPr>
              <w:t>Storage</w:t>
            </w:r>
          </w:p>
        </w:tc>
        <w:tc>
          <w:tcPr>
            <w:tcW w:type="dxa" w:w="3024"/>
            <w:vAlign w:val="top"/>
          </w:tcPr>
          <w:p>
            <w:r/>
            <w:r>
              <w:rPr>
                <w:b w:val="0"/>
                <w:sz w:val="16"/>
              </w:rPr>
              <w:t>NAS + local cache</w:t>
            </w:r>
          </w:p>
        </w:tc>
        <w:tc>
          <w:tcPr>
            <w:tcW w:type="dxa" w:w="5328"/>
            <w:vAlign w:val="top"/>
          </w:tcPr>
          <w:p>
            <w:r/>
            <w:r>
              <w:rPr>
                <w:b w:val="0"/>
                <w:sz w:val="16"/>
              </w:rPr>
              <w:t>Persistent model/camera/project/report storage plus local cache for processing.</w:t>
            </w:r>
          </w:p>
        </w:tc>
      </w:tr>
      <w:tr>
        <w:tc>
          <w:tcPr>
            <w:tcW w:type="dxa" w:w="1872"/>
            <w:vAlign w:val="top"/>
          </w:tcPr>
          <w:p>
            <w:r/>
            <w:r>
              <w:rPr>
                <w:b w:val="0"/>
                <w:sz w:val="16"/>
              </w:rPr>
              <w:t>External conversion path</w:t>
            </w:r>
          </w:p>
        </w:tc>
        <w:tc>
          <w:tcPr>
            <w:tcW w:type="dxa" w:w="3024"/>
            <w:vAlign w:val="top"/>
          </w:tcPr>
          <w:p>
            <w:r/>
            <w:r>
              <w:rPr>
                <w:b w:val="0"/>
                <w:sz w:val="16"/>
              </w:rPr>
              <w:t>NOMAD 3D Converter</w:t>
            </w:r>
          </w:p>
        </w:tc>
        <w:tc>
          <w:tcPr>
            <w:tcW w:type="dxa" w:w="5328"/>
            <w:vAlign w:val="top"/>
          </w:tcPr>
          <w:p>
            <w:r/>
            <w:r>
              <w:rPr>
                <w:b w:val="0"/>
                <w:sz w:val="16"/>
              </w:rPr>
              <w:t>Preferred path for large FBX/DAE/OBJ to optimized GLB/glTF.</w:t>
            </w:r>
          </w:p>
        </w:tc>
      </w:tr>
    </w:tbl>
    <w:p/>
    <w:p>
      <w:pPr>
        <w:pStyle w:val="Heading2"/>
      </w:pPr>
      <w:r>
        <w:t>5.1 Current High-Level Data Flow</w:t>
      </w:r>
    </w:p>
    <w:p>
      <w:pPr>
        <w:pStyle w:val="CodeBlock"/>
      </w:pPr>
      <w:r>
        <w:rPr>
          <w:rFonts w:ascii="Consolas" w:hAnsi="Consolas"/>
          <w:sz w:val="16"/>
        </w:rPr>
        <w:t>User browser</w:t>
        <w:br/>
        <w:t xml:space="preserve">  -&gt; Flask index page</w:t>
        <w:br/>
        <w:t xml:space="preserve">  -&gt; index.html loads /static/viewer.js</w:t>
        <w:br/>
        <w:t xml:space="preserve">  -&gt; viewer.js loads Three.js modules from esm.sh</w:t>
        <w:br/>
        <w:t xml:space="preserve">  -&gt; viewer.js requests /api/cameras and /models/&lt;filename&gt;</w:t>
        <w:br/>
        <w:t xml:space="preserve">  -&gt; User imports GLB/glTF/FBX/reference image locally or loads served model</w:t>
        <w:br/>
        <w:t xml:space="preserve">  -&gt; Three.js sceneObjects registry updates Scene Tree and Object Inspector</w:t>
        <w:br/>
        <w:t xml:space="preserve">  -&gt; Camera viewport renderers read from the shared Three.js scene using per-camera render cameras</w:t>
      </w:r>
    </w:p>
    <w:p>
      <w:pPr>
        <w:pStyle w:val="Heading1"/>
      </w:pPr>
      <w:r>
        <w:t>6. Backend and API State</w:t>
      </w:r>
    </w:p>
    <w:p>
      <w:r>
        <w:t>The backend is intentionally small in the current state. It should remain simple until frontend MVP behavior is stable, after which project persistence, model uploads, and conversion orchestration can be added in a controlled manner.</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016"/>
            <w:vAlign w:val="top"/>
            <w:shd w:fill="1F4E79"/>
          </w:tcPr>
          <w:p>
            <w:r/>
            <w:r>
              <w:rPr>
                <w:b/>
                <w:color w:val="FFFFFF"/>
                <w:sz w:val="16"/>
              </w:rPr>
              <w:t>Route</w:t>
            </w:r>
          </w:p>
        </w:tc>
        <w:tc>
          <w:tcPr>
            <w:tcW w:type="dxa" w:w="1152"/>
            <w:vAlign w:val="top"/>
            <w:shd w:fill="1F4E79"/>
          </w:tcPr>
          <w:p>
            <w:r/>
            <w:r>
              <w:rPr>
                <w:b/>
                <w:color w:val="FFFFFF"/>
                <w:sz w:val="16"/>
              </w:rPr>
              <w:t>Method</w:t>
            </w:r>
          </w:p>
        </w:tc>
        <w:tc>
          <w:tcPr>
            <w:tcW w:type="dxa" w:w="4752"/>
            <w:vAlign w:val="top"/>
            <w:shd w:fill="1F4E79"/>
          </w:tcPr>
          <w:p>
            <w:r/>
            <w:r>
              <w:rPr>
                <w:b/>
                <w:color w:val="FFFFFF"/>
                <w:sz w:val="16"/>
              </w:rPr>
              <w:t>Purpose</w:t>
            </w:r>
          </w:p>
        </w:tc>
        <w:tc>
          <w:tcPr>
            <w:tcW w:type="dxa" w:w="2160"/>
            <w:vAlign w:val="top"/>
            <w:shd w:fill="1F4E79"/>
          </w:tcPr>
          <w:p>
            <w:r/>
            <w:r>
              <w:rPr>
                <w:b/>
                <w:color w:val="FFFFFF"/>
                <w:sz w:val="16"/>
              </w:rPr>
              <w:t>Status</w:t>
            </w:r>
          </w:p>
        </w:tc>
      </w:tr>
      <w:tr>
        <w:tc>
          <w:tcPr>
            <w:tcW w:type="dxa" w:w="2016"/>
            <w:vAlign w:val="top"/>
          </w:tcPr>
          <w:p>
            <w:r/>
            <w:r>
              <w:rPr>
                <w:b w:val="0"/>
                <w:sz w:val="16"/>
              </w:rPr>
              <w:t>/</w:t>
            </w:r>
          </w:p>
        </w:tc>
        <w:tc>
          <w:tcPr>
            <w:tcW w:type="dxa" w:w="1152"/>
            <w:vAlign w:val="top"/>
          </w:tcPr>
          <w:p>
            <w:r/>
            <w:r>
              <w:rPr>
                <w:b w:val="0"/>
                <w:sz w:val="16"/>
              </w:rPr>
              <w:t>GET</w:t>
            </w:r>
          </w:p>
        </w:tc>
        <w:tc>
          <w:tcPr>
            <w:tcW w:type="dxa" w:w="4752"/>
            <w:vAlign w:val="top"/>
          </w:tcPr>
          <w:p>
            <w:r/>
            <w:r>
              <w:rPr>
                <w:b w:val="0"/>
                <w:sz w:val="16"/>
              </w:rPr>
              <w:t>Render templates/index.html.</w:t>
            </w:r>
          </w:p>
        </w:tc>
        <w:tc>
          <w:tcPr>
            <w:tcW w:type="dxa" w:w="2160"/>
            <w:vAlign w:val="top"/>
          </w:tcPr>
          <w:p>
            <w:r/>
            <w:r>
              <w:rPr>
                <w:b w:val="0"/>
                <w:sz w:val="16"/>
              </w:rPr>
              <w:t>Implemented.</w:t>
            </w:r>
          </w:p>
        </w:tc>
      </w:tr>
      <w:tr>
        <w:tc>
          <w:tcPr>
            <w:tcW w:type="dxa" w:w="2016"/>
            <w:vAlign w:val="top"/>
          </w:tcPr>
          <w:p>
            <w:r/>
            <w:r>
              <w:rPr>
                <w:b w:val="0"/>
                <w:sz w:val="16"/>
              </w:rPr>
              <w:t>/api/health</w:t>
            </w:r>
          </w:p>
        </w:tc>
        <w:tc>
          <w:tcPr>
            <w:tcW w:type="dxa" w:w="1152"/>
            <w:vAlign w:val="top"/>
          </w:tcPr>
          <w:p>
            <w:r/>
            <w:r>
              <w:rPr>
                <w:b w:val="0"/>
                <w:sz w:val="16"/>
              </w:rPr>
              <w:t>GET</w:t>
            </w:r>
          </w:p>
        </w:tc>
        <w:tc>
          <w:tcPr>
            <w:tcW w:type="dxa" w:w="4752"/>
            <w:vAlign w:val="top"/>
          </w:tcPr>
          <w:p>
            <w:r/>
            <w:r>
              <w:rPr>
                <w:b w:val="0"/>
                <w:sz w:val="16"/>
              </w:rPr>
              <w:t>Return service health JSON.</w:t>
            </w:r>
          </w:p>
        </w:tc>
        <w:tc>
          <w:tcPr>
            <w:tcW w:type="dxa" w:w="2160"/>
            <w:vAlign w:val="top"/>
          </w:tcPr>
          <w:p>
            <w:r/>
            <w:r>
              <w:rPr>
                <w:b w:val="0"/>
                <w:sz w:val="16"/>
              </w:rPr>
              <w:t>Implemented.</w:t>
            </w:r>
          </w:p>
        </w:tc>
      </w:tr>
      <w:tr>
        <w:tc>
          <w:tcPr>
            <w:tcW w:type="dxa" w:w="2016"/>
            <w:vAlign w:val="top"/>
          </w:tcPr>
          <w:p>
            <w:r/>
            <w:r>
              <w:rPr>
                <w:b w:val="0"/>
                <w:sz w:val="16"/>
              </w:rPr>
              <w:t>/api/cameras</w:t>
            </w:r>
          </w:p>
        </w:tc>
        <w:tc>
          <w:tcPr>
            <w:tcW w:type="dxa" w:w="1152"/>
            <w:vAlign w:val="top"/>
          </w:tcPr>
          <w:p>
            <w:r/>
            <w:r>
              <w:rPr>
                <w:b w:val="0"/>
                <w:sz w:val="16"/>
              </w:rPr>
              <w:t>GET</w:t>
            </w:r>
          </w:p>
        </w:tc>
        <w:tc>
          <w:tcPr>
            <w:tcW w:type="dxa" w:w="4752"/>
            <w:vAlign w:val="top"/>
          </w:tcPr>
          <w:p>
            <w:r/>
            <w:r>
              <w:rPr>
                <w:b w:val="0"/>
                <w:sz w:val="16"/>
              </w:rPr>
              <w:t>Return camera database records as JSON.</w:t>
            </w:r>
          </w:p>
        </w:tc>
        <w:tc>
          <w:tcPr>
            <w:tcW w:type="dxa" w:w="2160"/>
            <w:vAlign w:val="top"/>
          </w:tcPr>
          <w:p>
            <w:r/>
            <w:r>
              <w:rPr>
                <w:b w:val="0"/>
                <w:sz w:val="16"/>
              </w:rPr>
              <w:t>Implemented; current viewer.js expects this endpoint.</w:t>
            </w:r>
          </w:p>
        </w:tc>
      </w:tr>
      <w:tr>
        <w:tc>
          <w:tcPr>
            <w:tcW w:type="dxa" w:w="2016"/>
            <w:vAlign w:val="top"/>
          </w:tcPr>
          <w:p>
            <w:r/>
            <w:r>
              <w:rPr>
                <w:b w:val="0"/>
                <w:sz w:val="16"/>
              </w:rPr>
              <w:t>/api/models</w:t>
            </w:r>
          </w:p>
        </w:tc>
        <w:tc>
          <w:tcPr>
            <w:tcW w:type="dxa" w:w="1152"/>
            <w:vAlign w:val="top"/>
          </w:tcPr>
          <w:p>
            <w:r/>
            <w:r>
              <w:rPr>
                <w:b w:val="0"/>
                <w:sz w:val="16"/>
              </w:rPr>
              <w:t>GET</w:t>
            </w:r>
          </w:p>
        </w:tc>
        <w:tc>
          <w:tcPr>
            <w:tcW w:type="dxa" w:w="4752"/>
            <w:vAlign w:val="top"/>
          </w:tcPr>
          <w:p>
            <w:r/>
            <w:r>
              <w:rPr>
                <w:b w:val="0"/>
                <w:sz w:val="16"/>
              </w:rPr>
              <w:t>List GLB/glTF files from optimized model folder.</w:t>
            </w:r>
          </w:p>
        </w:tc>
        <w:tc>
          <w:tcPr>
            <w:tcW w:type="dxa" w:w="2160"/>
            <w:vAlign w:val="top"/>
          </w:tcPr>
          <w:p>
            <w:r/>
            <w:r>
              <w:rPr>
                <w:b w:val="0"/>
                <w:sz w:val="16"/>
              </w:rPr>
              <w:t>Implemented in baseline; validate against current app.py.</w:t>
            </w:r>
          </w:p>
        </w:tc>
      </w:tr>
      <w:tr>
        <w:tc>
          <w:tcPr>
            <w:tcW w:type="dxa" w:w="2016"/>
            <w:vAlign w:val="top"/>
          </w:tcPr>
          <w:p>
            <w:r/>
            <w:r>
              <w:rPr>
                <w:b w:val="0"/>
                <w:sz w:val="16"/>
              </w:rPr>
              <w:t>/models/&lt;filename&gt;</w:t>
            </w:r>
          </w:p>
        </w:tc>
        <w:tc>
          <w:tcPr>
            <w:tcW w:type="dxa" w:w="1152"/>
            <w:vAlign w:val="top"/>
          </w:tcPr>
          <w:p>
            <w:r/>
            <w:r>
              <w:rPr>
                <w:b w:val="0"/>
                <w:sz w:val="16"/>
              </w:rPr>
              <w:t>GET</w:t>
            </w:r>
          </w:p>
        </w:tc>
        <w:tc>
          <w:tcPr>
            <w:tcW w:type="dxa" w:w="4752"/>
            <w:vAlign w:val="top"/>
          </w:tcPr>
          <w:p>
            <w:r/>
            <w:r>
              <w:rPr>
                <w:b w:val="0"/>
                <w:sz w:val="16"/>
              </w:rPr>
              <w:t>Serve GLB/glTF model files from NAS optimized folder.</w:t>
            </w:r>
          </w:p>
        </w:tc>
        <w:tc>
          <w:tcPr>
            <w:tcW w:type="dxa" w:w="2160"/>
            <w:vAlign w:val="top"/>
          </w:tcPr>
          <w:p>
            <w:r/>
            <w:r>
              <w:rPr>
                <w:b w:val="0"/>
                <w:sz w:val="16"/>
              </w:rPr>
              <w:t>Implemented in baseline; validate current Flask app.</w:t>
            </w:r>
          </w:p>
        </w:tc>
      </w:tr>
    </w:tbl>
    <w:p/>
    <w:p>
      <w:r>
        <w:t>Backend roadmap should add: project save/load to NAS, model upload staging, server-side conversion trigger, optimized model registration, and report/screenshot storage endpoints. These should be implemented only after source code is under version control and minimum regression tests are defined.</w:t>
      </w:r>
    </w:p>
    <w:p>
      <w:pPr>
        <w:pStyle w:val="Heading1"/>
      </w:pPr>
      <w:r>
        <w:t>7. Frontend UI State</w:t>
      </w:r>
    </w:p>
    <w:tbl>
      <w:tblPr>
        <w:tblStyle w:val="TableGrid"/>
        <w:tblW w:type="auto" w:w="0"/>
        <w:jc w:val="center"/>
        <w:tblLook w:firstColumn="1" w:firstRow="1" w:lastColumn="0" w:lastRow="0" w:noHBand="0" w:noVBand="1" w:val="04A0"/>
      </w:tblPr>
      <w:tblGrid>
        <w:gridCol w:w="3504"/>
        <w:gridCol w:w="3504"/>
        <w:gridCol w:w="3504"/>
      </w:tblGrid>
      <w:tr>
        <w:tc>
          <w:tcPr>
            <w:tcW w:type="dxa" w:w="2304"/>
            <w:vAlign w:val="top"/>
            <w:shd w:fill="1F4E79"/>
          </w:tcPr>
          <w:p>
            <w:r/>
            <w:r>
              <w:rPr>
                <w:b/>
                <w:color w:val="FFFFFF"/>
                <w:sz w:val="16"/>
              </w:rPr>
              <w:t>UI Area</w:t>
            </w:r>
          </w:p>
        </w:tc>
        <w:tc>
          <w:tcPr>
            <w:tcW w:type="dxa" w:w="5472"/>
            <w:vAlign w:val="top"/>
            <w:shd w:fill="1F4E79"/>
          </w:tcPr>
          <w:p>
            <w:r/>
            <w:r>
              <w:rPr>
                <w:b/>
                <w:color w:val="FFFFFF"/>
                <w:sz w:val="16"/>
              </w:rPr>
              <w:t>Current Behavior</w:t>
            </w:r>
          </w:p>
        </w:tc>
        <w:tc>
          <w:tcPr>
            <w:tcW w:type="dxa" w:w="2448"/>
            <w:vAlign w:val="top"/>
            <w:shd w:fill="1F4E79"/>
          </w:tcPr>
          <w:p>
            <w:r/>
            <w:r>
              <w:rPr>
                <w:b/>
                <w:color w:val="FFFFFF"/>
                <w:sz w:val="16"/>
              </w:rPr>
              <w:t>Source Reference</w:t>
            </w:r>
          </w:p>
        </w:tc>
      </w:tr>
      <w:tr>
        <w:tc>
          <w:tcPr>
            <w:tcW w:type="dxa" w:w="2304"/>
            <w:vAlign w:val="top"/>
          </w:tcPr>
          <w:p>
            <w:r/>
            <w:r>
              <w:rPr>
                <w:b w:val="0"/>
                <w:sz w:val="16"/>
              </w:rPr>
              <w:t>Sidebar</w:t>
            </w:r>
          </w:p>
        </w:tc>
        <w:tc>
          <w:tcPr>
            <w:tcW w:type="dxa" w:w="5472"/>
            <w:vAlign w:val="top"/>
          </w:tcPr>
          <w:p>
            <w:r/>
            <w:r>
              <w:rPr>
                <w:b w:val="0"/>
                <w:sz w:val="16"/>
              </w:rPr>
              <w:t>Fixed left panel with application header, Scene Tree at top, spacer, Operations at bottom.</w:t>
            </w:r>
          </w:p>
        </w:tc>
        <w:tc>
          <w:tcPr>
            <w:tcW w:type="dxa" w:w="2448"/>
            <w:vAlign w:val="top"/>
          </w:tcPr>
          <w:p>
            <w:r/>
            <w:r>
              <w:rPr>
                <w:b w:val="0"/>
                <w:sz w:val="16"/>
              </w:rPr>
              <w:t>index.html CSS and body layout.</w:t>
            </w:r>
          </w:p>
        </w:tc>
      </w:tr>
      <w:tr>
        <w:tc>
          <w:tcPr>
            <w:tcW w:type="dxa" w:w="2304"/>
            <w:vAlign w:val="top"/>
          </w:tcPr>
          <w:p>
            <w:r/>
            <w:r>
              <w:rPr>
                <w:b w:val="0"/>
                <w:sz w:val="16"/>
              </w:rPr>
              <w:t>Scene Tree</w:t>
            </w:r>
          </w:p>
        </w:tc>
        <w:tc>
          <w:tcPr>
            <w:tcW w:type="dxa" w:w="5472"/>
            <w:vAlign w:val="top"/>
          </w:tcPr>
          <w:p>
            <w:r/>
            <w:r>
              <w:rPr>
                <w:b w:val="0"/>
                <w:sz w:val="16"/>
              </w:rPr>
              <w:t>Grouped by Cameras, Models, Objects, and Zones; sections are collapsible; selected item is highlighted.</w:t>
            </w:r>
          </w:p>
        </w:tc>
        <w:tc>
          <w:tcPr>
            <w:tcW w:type="dxa" w:w="2448"/>
            <w:vAlign w:val="top"/>
          </w:tcPr>
          <w:p>
            <w:r/>
            <w:r>
              <w:rPr>
                <w:b w:val="0"/>
                <w:sz w:val="16"/>
              </w:rPr>
              <w:t>viewer.js renderSceneTree().</w:t>
            </w:r>
          </w:p>
        </w:tc>
      </w:tr>
      <w:tr>
        <w:tc>
          <w:tcPr>
            <w:tcW w:type="dxa" w:w="2304"/>
            <w:vAlign w:val="top"/>
          </w:tcPr>
          <w:p>
            <w:r/>
            <w:r>
              <w:rPr>
                <w:b w:val="0"/>
                <w:sz w:val="16"/>
              </w:rPr>
              <w:t>Operations</w:t>
            </w:r>
          </w:p>
        </w:tc>
        <w:tc>
          <w:tcPr>
            <w:tcW w:type="dxa" w:w="5472"/>
            <w:vAlign w:val="top"/>
          </w:tcPr>
          <w:p>
            <w:r/>
            <w:r>
              <w:rPr>
                <w:b w:val="0"/>
                <w:sz w:val="16"/>
              </w:rPr>
              <w:t>File/Edit/View/Object/Help groups; enabled actions include Load Project, Save Project, Import Model, Import Reference Image, Reset View, Fit Selected, Add Camera.</w:t>
            </w:r>
          </w:p>
        </w:tc>
        <w:tc>
          <w:tcPr>
            <w:tcW w:type="dxa" w:w="2448"/>
            <w:vAlign w:val="top"/>
          </w:tcPr>
          <w:p>
            <w:r/>
            <w:r>
              <w:rPr>
                <w:b w:val="0"/>
                <w:sz w:val="16"/>
              </w:rPr>
              <w:t>index.html Operations markup.</w:t>
            </w:r>
          </w:p>
        </w:tc>
      </w:tr>
      <w:tr>
        <w:tc>
          <w:tcPr>
            <w:tcW w:type="dxa" w:w="2304"/>
            <w:vAlign w:val="top"/>
          </w:tcPr>
          <w:p>
            <w:r/>
            <w:r>
              <w:rPr>
                <w:b w:val="0"/>
                <w:sz w:val="16"/>
              </w:rPr>
              <w:t>Object Inspector</w:t>
            </w:r>
          </w:p>
        </w:tc>
        <w:tc>
          <w:tcPr>
            <w:tcW w:type="dxa" w:w="5472"/>
            <w:vAlign w:val="top"/>
          </w:tcPr>
          <w:p>
            <w:r/>
            <w:r>
              <w:rPr>
                <w:b w:val="0"/>
                <w:sz w:val="16"/>
              </w:rPr>
              <w:t>Right-side property panel with editable name/position/rotation/scale, camera model search, lens details, projection and PTZ sections.</w:t>
            </w:r>
          </w:p>
        </w:tc>
        <w:tc>
          <w:tcPr>
            <w:tcW w:type="dxa" w:w="2448"/>
            <w:vAlign w:val="top"/>
          </w:tcPr>
          <w:p>
            <w:r/>
            <w:r>
              <w:rPr>
                <w:b w:val="0"/>
                <w:sz w:val="16"/>
              </w:rPr>
              <w:t>index.html around line 630.</w:t>
            </w:r>
          </w:p>
        </w:tc>
      </w:tr>
      <w:tr>
        <w:tc>
          <w:tcPr>
            <w:tcW w:type="dxa" w:w="2304"/>
            <w:vAlign w:val="top"/>
          </w:tcPr>
          <w:p>
            <w:r/>
            <w:r>
              <w:rPr>
                <w:b w:val="0"/>
                <w:sz w:val="16"/>
              </w:rPr>
              <w:t>Selected toolbar</w:t>
            </w:r>
          </w:p>
        </w:tc>
        <w:tc>
          <w:tcPr>
            <w:tcW w:type="dxa" w:w="5472"/>
            <w:vAlign w:val="top"/>
          </w:tcPr>
          <w:p>
            <w:r/>
            <w:r>
              <w:rPr>
                <w:b w:val="0"/>
                <w:sz w:val="16"/>
              </w:rPr>
              <w:t>Bottom center toolbar that shows context actions for selected object, with ellipsis handling for long names.</w:t>
            </w:r>
          </w:p>
        </w:tc>
        <w:tc>
          <w:tcPr>
            <w:tcW w:type="dxa" w:w="2448"/>
            <w:vAlign w:val="top"/>
          </w:tcPr>
          <w:p>
            <w:r/>
            <w:r>
              <w:rPr>
                <w:b w:val="0"/>
                <w:sz w:val="16"/>
              </w:rPr>
              <w:t>index.html around line 843.</w:t>
            </w:r>
          </w:p>
        </w:tc>
      </w:tr>
      <w:tr>
        <w:tc>
          <w:tcPr>
            <w:tcW w:type="dxa" w:w="2304"/>
            <w:vAlign w:val="top"/>
          </w:tcPr>
          <w:p>
            <w:r/>
            <w:r>
              <w:rPr>
                <w:b w:val="0"/>
                <w:sz w:val="16"/>
              </w:rPr>
              <w:t>Camera viewport</w:t>
            </w:r>
          </w:p>
        </w:tc>
        <w:tc>
          <w:tcPr>
            <w:tcW w:type="dxa" w:w="5472"/>
            <w:vAlign w:val="top"/>
          </w:tcPr>
          <w:p>
            <w:r/>
            <w:r>
              <w:rPr>
                <w:b w:val="0"/>
                <w:sz w:val="16"/>
              </w:rPr>
              <w:t>Floating live window with header buttons, capture, maximize, minimize, close, PTZ toggle in maximized mode, roll overlay buttons.</w:t>
            </w:r>
          </w:p>
        </w:tc>
        <w:tc>
          <w:tcPr>
            <w:tcW w:type="dxa" w:w="2448"/>
            <w:vAlign w:val="top"/>
          </w:tcPr>
          <w:p>
            <w:r/>
            <w:r>
              <w:rPr>
                <w:b w:val="0"/>
                <w:sz w:val="16"/>
              </w:rPr>
              <w:t>index.html camera viewport CSS and viewer.js openCameraViewport().</w:t>
            </w:r>
          </w:p>
        </w:tc>
      </w:tr>
    </w:tbl>
    <w:p/>
    <w:p>
      <w:pPr>
        <w:pStyle w:val="Heading2"/>
      </w:pPr>
      <w:r>
        <w:t>7.1 Current UI Naming Standards</w:t>
      </w:r>
    </w:p>
    <w:tbl>
      <w:tblPr>
        <w:tblStyle w:val="TableGrid"/>
        <w:tblW w:type="auto" w:w="0"/>
        <w:jc w:val="center"/>
        <w:tblLook w:firstColumn="1" w:firstRow="1" w:lastColumn="0" w:lastRow="0" w:noHBand="0" w:noVBand="1" w:val="04A0"/>
      </w:tblPr>
      <w:tblGrid>
        <w:gridCol w:w="5256"/>
        <w:gridCol w:w="5256"/>
      </w:tblGrid>
      <w:tr>
        <w:tc>
          <w:tcPr>
            <w:tcW w:type="dxa" w:w="3168"/>
            <w:vAlign w:val="top"/>
            <w:shd w:fill="1F4E79"/>
          </w:tcPr>
          <w:p>
            <w:r/>
            <w:r>
              <w:rPr>
                <w:b/>
                <w:color w:val="FFFFFF"/>
                <w:sz w:val="16"/>
              </w:rPr>
              <w:t>Name</w:t>
            </w:r>
          </w:p>
        </w:tc>
        <w:tc>
          <w:tcPr>
            <w:tcW w:type="dxa" w:w="7056"/>
            <w:vAlign w:val="top"/>
            <w:shd w:fill="1F4E79"/>
          </w:tcPr>
          <w:p>
            <w:r/>
            <w:r>
              <w:rPr>
                <w:b/>
                <w:color w:val="FFFFFF"/>
                <w:sz w:val="16"/>
              </w:rPr>
              <w:t>Meaning</w:t>
            </w:r>
          </w:p>
        </w:tc>
      </w:tr>
      <w:tr>
        <w:tc>
          <w:tcPr>
            <w:tcW w:type="dxa" w:w="3168"/>
            <w:vAlign w:val="top"/>
          </w:tcPr>
          <w:p>
            <w:r/>
            <w:r>
              <w:rPr>
                <w:b w:val="0"/>
                <w:sz w:val="16"/>
              </w:rPr>
              <w:t>Scene Tree</w:t>
            </w:r>
          </w:p>
        </w:tc>
        <w:tc>
          <w:tcPr>
            <w:tcW w:type="dxa" w:w="7056"/>
            <w:vAlign w:val="top"/>
          </w:tcPr>
          <w:p>
            <w:r/>
            <w:r>
              <w:rPr>
                <w:b w:val="0"/>
                <w:sz w:val="16"/>
              </w:rPr>
              <w:t>Left top hierarchy for cameras, models, objects, and zones.</w:t>
            </w:r>
          </w:p>
        </w:tc>
      </w:tr>
      <w:tr>
        <w:tc>
          <w:tcPr>
            <w:tcW w:type="dxa" w:w="3168"/>
            <w:vAlign w:val="top"/>
          </w:tcPr>
          <w:p>
            <w:r/>
            <w:r>
              <w:rPr>
                <w:b w:val="0"/>
                <w:sz w:val="16"/>
              </w:rPr>
              <w:t>Operations</w:t>
            </w:r>
          </w:p>
        </w:tc>
        <w:tc>
          <w:tcPr>
            <w:tcW w:type="dxa" w:w="7056"/>
            <w:vAlign w:val="top"/>
          </w:tcPr>
          <w:p>
            <w:r/>
            <w:r>
              <w:rPr>
                <w:b w:val="0"/>
                <w:sz w:val="16"/>
              </w:rPr>
              <w:t>Left bottom application command menu.</w:t>
            </w:r>
          </w:p>
        </w:tc>
      </w:tr>
      <w:tr>
        <w:tc>
          <w:tcPr>
            <w:tcW w:type="dxa" w:w="3168"/>
            <w:vAlign w:val="top"/>
          </w:tcPr>
          <w:p>
            <w:r/>
            <w:r>
              <w:rPr>
                <w:b w:val="0"/>
                <w:sz w:val="16"/>
              </w:rPr>
              <w:t>Object Inspector</w:t>
            </w:r>
          </w:p>
        </w:tc>
        <w:tc>
          <w:tcPr>
            <w:tcW w:type="dxa" w:w="7056"/>
            <w:vAlign w:val="top"/>
          </w:tcPr>
          <w:p>
            <w:r/>
            <w:r>
              <w:rPr>
                <w:b w:val="0"/>
                <w:sz w:val="16"/>
              </w:rPr>
              <w:t>Right-side detailed properties and camera controls panel.</w:t>
            </w:r>
          </w:p>
        </w:tc>
      </w:tr>
      <w:tr>
        <w:tc>
          <w:tcPr>
            <w:tcW w:type="dxa" w:w="3168"/>
            <w:vAlign w:val="top"/>
          </w:tcPr>
          <w:p>
            <w:r/>
            <w:r>
              <w:rPr>
                <w:b w:val="0"/>
                <w:sz w:val="16"/>
              </w:rPr>
              <w:t>Selected Object Toolbar</w:t>
            </w:r>
          </w:p>
        </w:tc>
        <w:tc>
          <w:tcPr>
            <w:tcW w:type="dxa" w:w="7056"/>
            <w:vAlign w:val="top"/>
          </w:tcPr>
          <w:p>
            <w:r/>
            <w:r>
              <w:rPr>
                <w:b w:val="0"/>
                <w:sz w:val="16"/>
              </w:rPr>
              <w:t>Bottom quick-action toolbar shown for selected objects.</w:t>
            </w:r>
          </w:p>
        </w:tc>
      </w:tr>
      <w:tr>
        <w:tc>
          <w:tcPr>
            <w:tcW w:type="dxa" w:w="3168"/>
            <w:vAlign w:val="top"/>
          </w:tcPr>
          <w:p>
            <w:r/>
            <w:r>
              <w:rPr>
                <w:b w:val="0"/>
                <w:sz w:val="16"/>
              </w:rPr>
              <w:t>Camera Viewport</w:t>
            </w:r>
          </w:p>
        </w:tc>
        <w:tc>
          <w:tcPr>
            <w:tcW w:type="dxa" w:w="7056"/>
            <w:vAlign w:val="top"/>
          </w:tcPr>
          <w:p>
            <w:r/>
            <w:r>
              <w:rPr>
                <w:b w:val="0"/>
                <w:sz w:val="16"/>
              </w:rPr>
              <w:t>Floating 2D render window from a selected camera perspective.</w:t>
            </w:r>
          </w:p>
        </w:tc>
      </w:tr>
    </w:tbl>
    <w:p/>
    <w:p>
      <w:pPr>
        <w:pStyle w:val="Heading1"/>
      </w:pPr>
      <w:r>
        <w:t>8. Three.js Scene and Object Model</w:t>
      </w:r>
    </w:p>
    <w:p>
      <w:r>
        <w:t>The frontend is centered on a Three.js scene and a sceneObjects registry. Every selectable item is registered with id, name, type, object, data, and selectable attributes. This registry drives the Scene Tree, Object Inspector, TransformControls, camera viewport operations, and project serialization.</w:t>
      </w:r>
    </w:p>
    <w:tbl>
      <w:tblPr>
        <w:tblStyle w:val="TableGrid"/>
        <w:tblW w:type="auto" w:w="0"/>
        <w:jc w:val="center"/>
        <w:tblLook w:firstColumn="1" w:firstRow="1" w:lastColumn="0" w:lastRow="0" w:noHBand="0" w:noVBand="1" w:val="04A0"/>
      </w:tblPr>
      <w:tblGrid>
        <w:gridCol w:w="5256"/>
        <w:gridCol w:w="5256"/>
      </w:tblGrid>
      <w:tr>
        <w:tc>
          <w:tcPr>
            <w:tcW w:type="dxa" w:w="2736"/>
            <w:vAlign w:val="top"/>
            <w:shd w:fill="1F4E79"/>
          </w:tcPr>
          <w:p>
            <w:r/>
            <w:r>
              <w:rPr>
                <w:b/>
                <w:color w:val="FFFFFF"/>
                <w:sz w:val="16"/>
              </w:rPr>
              <w:t>Concept</w:t>
            </w:r>
          </w:p>
        </w:tc>
        <w:tc>
          <w:tcPr>
            <w:tcW w:type="dxa" w:w="7488"/>
            <w:vAlign w:val="top"/>
            <w:shd w:fill="1F4E79"/>
          </w:tcPr>
          <w:p>
            <w:r/>
            <w:r>
              <w:rPr>
                <w:b/>
                <w:color w:val="FFFFFF"/>
                <w:sz w:val="16"/>
              </w:rPr>
              <w:t>Current Implementation</w:t>
            </w:r>
          </w:p>
        </w:tc>
      </w:tr>
      <w:tr>
        <w:tc>
          <w:tcPr>
            <w:tcW w:type="dxa" w:w="2736"/>
            <w:vAlign w:val="top"/>
          </w:tcPr>
          <w:p>
            <w:r/>
            <w:r>
              <w:rPr>
                <w:b w:val="0"/>
                <w:sz w:val="16"/>
              </w:rPr>
              <w:t>Three.js version</w:t>
            </w:r>
          </w:p>
        </w:tc>
        <w:tc>
          <w:tcPr>
            <w:tcW w:type="dxa" w:w="7488"/>
            <w:vAlign w:val="top"/>
          </w:tcPr>
          <w:p>
            <w:r/>
            <w:r>
              <w:rPr>
                <w:b w:val="0"/>
                <w:sz w:val="16"/>
              </w:rPr>
              <w:t>0.160.0 ESM imports via esm.sh. This was adopted because earlier CDN/import-map approaches produced module-resolution and version mismatch issues.</w:t>
            </w:r>
          </w:p>
        </w:tc>
      </w:tr>
      <w:tr>
        <w:tc>
          <w:tcPr>
            <w:tcW w:type="dxa" w:w="2736"/>
            <w:vAlign w:val="top"/>
          </w:tcPr>
          <w:p>
            <w:r/>
            <w:r>
              <w:rPr>
                <w:b w:val="0"/>
                <w:sz w:val="16"/>
              </w:rPr>
              <w:t>Main camera</w:t>
            </w:r>
          </w:p>
        </w:tc>
        <w:tc>
          <w:tcPr>
            <w:tcW w:type="dxa" w:w="7488"/>
            <w:vAlign w:val="top"/>
          </w:tcPr>
          <w:p>
            <w:r/>
            <w:r>
              <w:rPr>
                <w:b w:val="0"/>
                <w:sz w:val="16"/>
              </w:rPr>
              <w:t>viewerCamera is a PerspectiveCamera used for navigating the 3D planning scene.</w:t>
            </w:r>
          </w:p>
        </w:tc>
      </w:tr>
      <w:tr>
        <w:tc>
          <w:tcPr>
            <w:tcW w:type="dxa" w:w="2736"/>
            <w:vAlign w:val="top"/>
          </w:tcPr>
          <w:p>
            <w:r/>
            <w:r>
              <w:rPr>
                <w:b w:val="0"/>
                <w:sz w:val="16"/>
              </w:rPr>
              <w:t>Main renderer</w:t>
            </w:r>
          </w:p>
        </w:tc>
        <w:tc>
          <w:tcPr>
            <w:tcW w:type="dxa" w:w="7488"/>
            <w:vAlign w:val="top"/>
          </w:tcPr>
          <w:p>
            <w:r/>
            <w:r>
              <w:rPr>
                <w:b w:val="0"/>
                <w:sz w:val="16"/>
              </w:rPr>
              <w:t>High-performance WebGLRenderer with sRGB output, ACES Filmic tone mapping, shadows, and pixel ratio cap.</w:t>
            </w:r>
          </w:p>
        </w:tc>
      </w:tr>
      <w:tr>
        <w:tc>
          <w:tcPr>
            <w:tcW w:type="dxa" w:w="2736"/>
            <w:vAlign w:val="top"/>
          </w:tcPr>
          <w:p>
            <w:r/>
            <w:r>
              <w:rPr>
                <w:b w:val="0"/>
                <w:sz w:val="16"/>
              </w:rPr>
              <w:t>Controls</w:t>
            </w:r>
          </w:p>
        </w:tc>
        <w:tc>
          <w:tcPr>
            <w:tcW w:type="dxa" w:w="7488"/>
            <w:vAlign w:val="top"/>
          </w:tcPr>
          <w:p>
            <w:r/>
            <w:r>
              <w:rPr>
                <w:b w:val="0"/>
                <w:sz w:val="16"/>
              </w:rPr>
              <w:t>OrbitControls for navigation and TransformControls for move/rotate on selected object. Orbit damping/inertia is disabled for fine placement.</w:t>
            </w:r>
          </w:p>
        </w:tc>
      </w:tr>
      <w:tr>
        <w:tc>
          <w:tcPr>
            <w:tcW w:type="dxa" w:w="2736"/>
            <w:vAlign w:val="top"/>
          </w:tcPr>
          <w:p>
            <w:r/>
            <w:r>
              <w:rPr>
                <w:b w:val="0"/>
                <w:sz w:val="16"/>
              </w:rPr>
              <w:t>Lighting</w:t>
            </w:r>
          </w:p>
        </w:tc>
        <w:tc>
          <w:tcPr>
            <w:tcW w:type="dxa" w:w="7488"/>
            <w:vAlign w:val="top"/>
          </w:tcPr>
          <w:p>
            <w:r/>
            <w:r>
              <w:rPr>
                <w:b w:val="0"/>
                <w:sz w:val="16"/>
              </w:rPr>
              <w:t>Hemisphere light, directional sun light with shadows, and fill light.</w:t>
            </w:r>
          </w:p>
        </w:tc>
      </w:tr>
      <w:tr>
        <w:tc>
          <w:tcPr>
            <w:tcW w:type="dxa" w:w="2736"/>
            <w:vAlign w:val="top"/>
          </w:tcPr>
          <w:p>
            <w:r/>
            <w:r>
              <w:rPr>
                <w:b w:val="0"/>
                <w:sz w:val="16"/>
              </w:rPr>
              <w:t>Scene helpers</w:t>
            </w:r>
          </w:p>
        </w:tc>
        <w:tc>
          <w:tcPr>
            <w:tcW w:type="dxa" w:w="7488"/>
            <w:vAlign w:val="top"/>
          </w:tcPr>
          <w:p>
            <w:r/>
            <w:r>
              <w:rPr>
                <w:b w:val="0"/>
                <w:sz w:val="16"/>
              </w:rPr>
              <w:t>GridHelper and AxesHelper.</w:t>
            </w:r>
          </w:p>
        </w:tc>
      </w:tr>
      <w:tr>
        <w:tc>
          <w:tcPr>
            <w:tcW w:type="dxa" w:w="2736"/>
            <w:vAlign w:val="top"/>
          </w:tcPr>
          <w:p>
            <w:r/>
            <w:r>
              <w:rPr>
                <w:b w:val="0"/>
                <w:sz w:val="16"/>
              </w:rPr>
              <w:t>Selection</w:t>
            </w:r>
          </w:p>
        </w:tc>
        <w:tc>
          <w:tcPr>
            <w:tcW w:type="dxa" w:w="7488"/>
            <w:vAlign w:val="top"/>
          </w:tcPr>
          <w:p>
            <w:r/>
            <w:r>
              <w:rPr>
                <w:b w:val="0"/>
                <w:sz w:val="16"/>
              </w:rPr>
              <w:t>Click object in Scene Tree to select; click again to clear selection. TransformControls attach only to selected object.</w:t>
            </w:r>
          </w:p>
        </w:tc>
      </w:tr>
    </w:tbl>
    <w:p/>
    <w:p>
      <w:pPr>
        <w:pStyle w:val="Heading1"/>
      </w:pPr>
      <w:r>
        <w:t>9. Camera and PTZ Architecture</w:t>
      </w:r>
    </w:p>
    <w:p>
      <w:r>
        <w:t>The most important 8e architecture change is the PTZ pivot rig. Earlier direct Euler-axis manipulation caused tilt to acquire roll-like behavior after panning. The current hierarchy separates pan, tilt, and roll across dedicated parent-child pivots, while the entire root remains movable/rotatable by TransformControls.</w:t>
      </w:r>
    </w:p>
    <w:p>
      <w:pPr>
        <w:pStyle w:val="CodeBlock"/>
      </w:pPr>
      <w:r>
        <w:rPr>
          <w:rFonts w:ascii="Consolas" w:hAnsi="Consolas"/>
          <w:sz w:val="16"/>
        </w:rPr>
        <w:t>cameraRootObject        // selected and moved by TransformControls</w:t>
        <w:br/>
        <w:t>└── panPivot            // pan only: rotation.y</w:t>
        <w:br/>
        <w:t xml:space="preserve">    └── tiltPivot       // tilt only: rotation.x</w:t>
        <w:br/>
        <w:t xml:space="preserve">        └── rollPivot   // roll only: rotation.z</w:t>
        <w:br/>
        <w:t xml:space="preserve">            ├── cameraBody</w:t>
        <w:br/>
        <w:t xml:space="preserve">            ├── projectionCone</w:t>
        <w:br/>
        <w:t xml:space="preserve">            └── renderCamera</w:t>
      </w:r>
    </w:p>
    <w:tbl>
      <w:tblPr>
        <w:tblStyle w:val="TableGrid"/>
        <w:tblW w:type="auto" w:w="0"/>
        <w:jc w:val="center"/>
        <w:tblLook w:firstColumn="1" w:firstRow="1" w:lastColumn="0" w:lastRow="0" w:noHBand="0" w:noVBand="1" w:val="04A0"/>
      </w:tblPr>
      <w:tblGrid>
        <w:gridCol w:w="3504"/>
        <w:gridCol w:w="3504"/>
        <w:gridCol w:w="3504"/>
      </w:tblGrid>
      <w:tr>
        <w:tc>
          <w:tcPr>
            <w:tcW w:type="dxa" w:w="2160"/>
            <w:vAlign w:val="top"/>
            <w:shd w:fill="1F4E79"/>
          </w:tcPr>
          <w:p>
            <w:r/>
            <w:r>
              <w:rPr>
                <w:b/>
                <w:color w:val="FFFFFF"/>
                <w:sz w:val="16"/>
              </w:rPr>
              <w:t>Element</w:t>
            </w:r>
          </w:p>
        </w:tc>
        <w:tc>
          <w:tcPr>
            <w:tcW w:type="dxa" w:w="4320"/>
            <w:vAlign w:val="top"/>
            <w:shd w:fill="1F4E79"/>
          </w:tcPr>
          <w:p>
            <w:r/>
            <w:r>
              <w:rPr>
                <w:b/>
                <w:color w:val="FFFFFF"/>
                <w:sz w:val="16"/>
              </w:rPr>
              <w:t>Role</w:t>
            </w:r>
          </w:p>
        </w:tc>
        <w:tc>
          <w:tcPr>
            <w:tcW w:type="dxa" w:w="3744"/>
            <w:vAlign w:val="top"/>
            <w:shd w:fill="1F4E79"/>
          </w:tcPr>
          <w:p>
            <w:r/>
            <w:r>
              <w:rPr>
                <w:b/>
                <w:color w:val="FFFFFF"/>
                <w:sz w:val="16"/>
              </w:rPr>
              <w:t>Implementation Note</w:t>
            </w:r>
          </w:p>
        </w:tc>
      </w:tr>
      <w:tr>
        <w:tc>
          <w:tcPr>
            <w:tcW w:type="dxa" w:w="2160"/>
            <w:vAlign w:val="top"/>
          </w:tcPr>
          <w:p>
            <w:r/>
            <w:r>
              <w:rPr>
                <w:b w:val="0"/>
                <w:sz w:val="16"/>
              </w:rPr>
              <w:t>cameraRoot</w:t>
            </w:r>
          </w:p>
        </w:tc>
        <w:tc>
          <w:tcPr>
            <w:tcW w:type="dxa" w:w="4320"/>
            <w:vAlign w:val="top"/>
          </w:tcPr>
          <w:p>
            <w:r/>
            <w:r>
              <w:rPr>
                <w:b w:val="0"/>
                <w:sz w:val="16"/>
              </w:rPr>
              <w:t>Scene object selected, moved, rotated, saved, and restored.</w:t>
            </w:r>
          </w:p>
        </w:tc>
        <w:tc>
          <w:tcPr>
            <w:tcW w:type="dxa" w:w="3744"/>
            <w:vAlign w:val="top"/>
          </w:tcPr>
          <w:p>
            <w:r/>
            <w:r>
              <w:rPr>
                <w:b w:val="0"/>
                <w:sz w:val="16"/>
              </w:rPr>
              <w:t>Created in createCameraObject(), viewer.js line 1302.</w:t>
            </w:r>
          </w:p>
        </w:tc>
      </w:tr>
      <w:tr>
        <w:tc>
          <w:tcPr>
            <w:tcW w:type="dxa" w:w="2160"/>
            <w:vAlign w:val="top"/>
          </w:tcPr>
          <w:p>
            <w:r/>
            <w:r>
              <w:rPr>
                <w:b w:val="0"/>
                <w:sz w:val="16"/>
              </w:rPr>
              <w:t>panPivot</w:t>
            </w:r>
          </w:p>
        </w:tc>
        <w:tc>
          <w:tcPr>
            <w:tcW w:type="dxa" w:w="4320"/>
            <w:vAlign w:val="top"/>
          </w:tcPr>
          <w:p>
            <w:r/>
            <w:r>
              <w:rPr>
                <w:b w:val="0"/>
                <w:sz w:val="16"/>
              </w:rPr>
              <w:t>Applies pan around local Y axis.</w:t>
            </w:r>
          </w:p>
        </w:tc>
        <w:tc>
          <w:tcPr>
            <w:tcW w:type="dxa" w:w="3744"/>
            <w:vAlign w:val="top"/>
          </w:tcPr>
          <w:p>
            <w:r/>
            <w:r>
              <w:rPr>
                <w:b w:val="0"/>
                <w:sz w:val="16"/>
              </w:rPr>
              <w:t>Controlled by applyCameraPtzRig().</w:t>
            </w:r>
          </w:p>
        </w:tc>
      </w:tr>
      <w:tr>
        <w:tc>
          <w:tcPr>
            <w:tcW w:type="dxa" w:w="2160"/>
            <w:vAlign w:val="top"/>
          </w:tcPr>
          <w:p>
            <w:r/>
            <w:r>
              <w:rPr>
                <w:b w:val="0"/>
                <w:sz w:val="16"/>
              </w:rPr>
              <w:t>tiltPivot</w:t>
            </w:r>
          </w:p>
        </w:tc>
        <w:tc>
          <w:tcPr>
            <w:tcW w:type="dxa" w:w="4320"/>
            <w:vAlign w:val="top"/>
          </w:tcPr>
          <w:p>
            <w:r/>
            <w:r>
              <w:rPr>
                <w:b w:val="0"/>
                <w:sz w:val="16"/>
              </w:rPr>
              <w:t>Applies tilt around local X axis.</w:t>
            </w:r>
          </w:p>
        </w:tc>
        <w:tc>
          <w:tcPr>
            <w:tcW w:type="dxa" w:w="3744"/>
            <w:vAlign w:val="top"/>
          </w:tcPr>
          <w:p>
            <w:r/>
            <w:r>
              <w:rPr>
                <w:b w:val="0"/>
                <w:sz w:val="16"/>
              </w:rPr>
              <w:t>Tilt is clamped in viewport drag logic to avoid impossible pitch.</w:t>
            </w:r>
          </w:p>
        </w:tc>
      </w:tr>
      <w:tr>
        <w:tc>
          <w:tcPr>
            <w:tcW w:type="dxa" w:w="2160"/>
            <w:vAlign w:val="top"/>
          </w:tcPr>
          <w:p>
            <w:r/>
            <w:r>
              <w:rPr>
                <w:b w:val="0"/>
                <w:sz w:val="16"/>
              </w:rPr>
              <w:t>rollPivot</w:t>
            </w:r>
          </w:p>
        </w:tc>
        <w:tc>
          <w:tcPr>
            <w:tcW w:type="dxa" w:w="4320"/>
            <w:vAlign w:val="top"/>
          </w:tcPr>
          <w:p>
            <w:r/>
            <w:r>
              <w:rPr>
                <w:b w:val="0"/>
                <w:sz w:val="16"/>
              </w:rPr>
              <w:t>Applies camera roll around local Z axis.</w:t>
            </w:r>
          </w:p>
        </w:tc>
        <w:tc>
          <w:tcPr>
            <w:tcW w:type="dxa" w:w="3744"/>
            <w:vAlign w:val="top"/>
          </w:tcPr>
          <w:p>
            <w:r/>
            <w:r>
              <w:rPr>
                <w:b w:val="0"/>
                <w:sz w:val="16"/>
              </w:rPr>
              <w:t>Render camera, camera body, and projection cone sit under rollPivot.</w:t>
            </w:r>
          </w:p>
        </w:tc>
      </w:tr>
      <w:tr>
        <w:tc>
          <w:tcPr>
            <w:tcW w:type="dxa" w:w="2160"/>
            <w:vAlign w:val="top"/>
          </w:tcPr>
          <w:p>
            <w:r/>
            <w:r>
              <w:rPr>
                <w:b w:val="0"/>
                <w:sz w:val="16"/>
              </w:rPr>
              <w:t>renderCamera</w:t>
            </w:r>
          </w:p>
        </w:tc>
        <w:tc>
          <w:tcPr>
            <w:tcW w:type="dxa" w:w="4320"/>
            <w:vAlign w:val="top"/>
          </w:tcPr>
          <w:p>
            <w:r/>
            <w:r>
              <w:rPr>
                <w:b w:val="0"/>
                <w:sz w:val="16"/>
              </w:rPr>
              <w:t>Actual PerspectiveCamera used by live Camera Viewport.</w:t>
            </w:r>
          </w:p>
        </w:tc>
        <w:tc>
          <w:tcPr>
            <w:tcW w:type="dxa" w:w="3744"/>
            <w:vAlign w:val="top"/>
          </w:tcPr>
          <w:p>
            <w:r/>
            <w:r>
              <w:rPr>
                <w:b w:val="0"/>
                <w:sz w:val="16"/>
              </w:rPr>
              <w:t>Uses default -Z forward direction after rig correction.</w:t>
            </w:r>
          </w:p>
        </w:tc>
      </w:tr>
      <w:tr>
        <w:tc>
          <w:tcPr>
            <w:tcW w:type="dxa" w:w="2160"/>
            <w:vAlign w:val="top"/>
          </w:tcPr>
          <w:p>
            <w:r/>
            <w:r>
              <w:rPr>
                <w:b w:val="0"/>
                <w:sz w:val="16"/>
              </w:rPr>
              <w:t>projectionCone</w:t>
            </w:r>
          </w:p>
        </w:tc>
        <w:tc>
          <w:tcPr>
            <w:tcW w:type="dxa" w:w="4320"/>
            <w:vAlign w:val="top"/>
          </w:tcPr>
          <w:p>
            <w:r/>
            <w:r>
              <w:rPr>
                <w:b w:val="0"/>
                <w:sz w:val="16"/>
              </w:rPr>
              <w:t>Visual field-of-view cone.</w:t>
            </w:r>
          </w:p>
        </w:tc>
        <w:tc>
          <w:tcPr>
            <w:tcW w:type="dxa" w:w="3744"/>
            <w:vAlign w:val="top"/>
          </w:tcPr>
          <w:p>
            <w:r/>
            <w:r>
              <w:rPr>
                <w:b w:val="0"/>
                <w:sz w:val="16"/>
              </w:rPr>
              <w:t>Cone tip starts at camera and wide end points forward into the scene.</w:t>
            </w:r>
          </w:p>
        </w:tc>
      </w:tr>
    </w:tbl>
    <w:p/>
    <w:p>
      <w:pPr>
        <w:pStyle w:val="Heading2"/>
      </w:pPr>
      <w:r>
        <w:t>9.1 PTZ Rig Function</w:t>
      </w:r>
    </w:p>
    <w:p>
      <w:pPr>
        <w:pStyle w:val="CodeBlock"/>
      </w:pPr>
      <w:r>
        <w:rPr>
          <w:rFonts w:ascii="Consolas" w:hAnsi="Consolas"/>
          <w:sz w:val="16"/>
        </w:rPr>
        <w:t>function applyCameraPtzRig(cameraItem) {</w:t>
        <w:br/>
        <w:t xml:space="preserve">  const pan = Number.parseFloat(cameraItem.data?.pan) || 0;</w:t>
        <w:br/>
        <w:t xml:space="preserve">  const tilt = Number.parseFloat(cameraItem.data?.tilt) || 0;</w:t>
        <w:br/>
        <w:t xml:space="preserve">  const roll = Number.parseFloat(cameraItem.data?.roll) || 0;</w:t>
        <w:br/>
        <w:t xml:space="preserve">  panPivot.rotation.y = THREE.MathUtils.degToRad(pan);</w:t>
        <w:br/>
        <w:t xml:space="preserve">  tiltPivot.rotation.x = THREE.MathUtils.degToRad(tilt);</w:t>
        <w:br/>
        <w:t xml:space="preserve">  rollPivot.rotation.z = THREE.MathUtils.degToRad(roll);</w:t>
        <w:br/>
        <w:t>}</w:t>
      </w:r>
    </w:p>
    <w:p>
      <w:r>
        <w:t>Current source reference: viewer.js applyCameraPtzRig() around line 667.</w:t>
      </w:r>
    </w:p>
    <w:p>
      <w:pPr>
        <w:pStyle w:val="Heading2"/>
      </w:pPr>
      <w:r>
        <w:t>9.2 Projection Cone Direction Standard</w:t>
      </w:r>
    </w:p>
    <w:p>
      <w:pPr>
        <w:pStyle w:val="CodeBlock"/>
      </w:pPr>
      <w:r>
        <w:rPr>
          <w:rFonts w:ascii="Consolas" w:hAnsi="Consolas"/>
          <w:sz w:val="16"/>
        </w:rPr>
        <w:t>projectionCone.rotation.x = Math.PI / 2;</w:t>
        <w:br/>
        <w:t>projectionCone.position.set(0, 0, -projectionDistance / 2);</w:t>
        <w:br/>
        <w:br/>
        <w:t>renderCamera.position.set(0, 0, 0);</w:t>
        <w:br/>
        <w:t>renderCamera.rotation.set(0, 0, 0);</w:t>
        <w:br/>
        <w:t>rollPivot.add(renderCamera);</w:t>
      </w:r>
    </w:p>
    <w:p>
      <w:r>
        <w:t>This must not be reverted. The corrected direction makes the cone vertex/tip start at the camera and the open/wide end point into the model/scene. The render camera and cone direction now align.</w:t>
      </w:r>
    </w:p>
    <w:p>
      <w:pPr>
        <w:pStyle w:val="Heading1"/>
      </w:pPr>
      <w:r>
        <w:t>10. Import, Model, and FBX Strategy</w:t>
      </w:r>
    </w:p>
    <w:p>
      <w:r>
        <w:t>The simulator supports multiple import paths, but optimized GLB/glTF remains the production runtime format. Direct FBX import is a convenience function for small/simple source models and customer-demo comparisons, not the recommended production path for large industrial digital twins.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160"/>
            <w:vAlign w:val="top"/>
            <w:shd w:fill="1F4E79"/>
          </w:tcPr>
          <w:p>
            <w:r/>
            <w:r>
              <w:rPr>
                <w:b/>
                <w:color w:val="FFFFFF"/>
                <w:sz w:val="16"/>
              </w:rPr>
              <w:t>Format / Asset</w:t>
            </w:r>
          </w:p>
        </w:tc>
        <w:tc>
          <w:tcPr>
            <w:tcW w:type="dxa" w:w="3600"/>
            <w:vAlign w:val="top"/>
            <w:shd w:fill="1F4E79"/>
          </w:tcPr>
          <w:p>
            <w:r/>
            <w:r>
              <w:rPr>
                <w:b/>
                <w:color w:val="FFFFFF"/>
                <w:sz w:val="16"/>
              </w:rPr>
              <w:t>Current Support</w:t>
            </w:r>
          </w:p>
        </w:tc>
        <w:tc>
          <w:tcPr>
            <w:tcW w:type="dxa" w:w="2016"/>
            <w:vAlign w:val="top"/>
            <w:shd w:fill="1F4E79"/>
          </w:tcPr>
          <w:p>
            <w:r/>
            <w:r>
              <w:rPr>
                <w:b/>
                <w:color w:val="FFFFFF"/>
                <w:sz w:val="16"/>
              </w:rPr>
              <w:t>Persistence</w:t>
            </w:r>
          </w:p>
        </w:tc>
        <w:tc>
          <w:tcPr>
            <w:tcW w:type="dxa" w:w="2448"/>
            <w:vAlign w:val="top"/>
            <w:shd w:fill="1F4E79"/>
          </w:tcPr>
          <w:p>
            <w:r/>
            <w:r>
              <w:rPr>
                <w:b/>
                <w:color w:val="FFFFFF"/>
                <w:sz w:val="16"/>
              </w:rPr>
              <w:t>Notes</w:t>
            </w:r>
          </w:p>
        </w:tc>
      </w:tr>
      <w:tr>
        <w:tc>
          <w:tcPr>
            <w:tcW w:type="dxa" w:w="2160"/>
            <w:vAlign w:val="top"/>
          </w:tcPr>
          <w:p>
            <w:r/>
            <w:r>
              <w:rPr>
                <w:b w:val="0"/>
                <w:sz w:val="16"/>
              </w:rPr>
              <w:t>GLB / glTF</w:t>
            </w:r>
          </w:p>
        </w:tc>
        <w:tc>
          <w:tcPr>
            <w:tcW w:type="dxa" w:w="3600"/>
            <w:vAlign w:val="top"/>
          </w:tcPr>
          <w:p>
            <w:r/>
            <w:r>
              <w:rPr>
                <w:b w:val="0"/>
                <w:sz w:val="16"/>
              </w:rPr>
              <w:t>Supported by GLTFLoader.</w:t>
            </w:r>
          </w:p>
        </w:tc>
        <w:tc>
          <w:tcPr>
            <w:tcW w:type="dxa" w:w="2016"/>
            <w:vAlign w:val="top"/>
          </w:tcPr>
          <w:p>
            <w:r/>
            <w:r>
              <w:rPr>
                <w:b w:val="0"/>
                <w:sz w:val="16"/>
              </w:rPr>
              <w:t>Browser session for local import; served NAS models can be loaded by URL.</w:t>
            </w:r>
          </w:p>
        </w:tc>
        <w:tc>
          <w:tcPr>
            <w:tcW w:type="dxa" w:w="2448"/>
            <w:vAlign w:val="top"/>
          </w:tcPr>
          <w:p>
            <w:r/>
            <w:r>
              <w:rPr>
                <w:b w:val="0"/>
                <w:sz w:val="16"/>
              </w:rPr>
              <w:t>Preferred production runtime format.</w:t>
            </w:r>
          </w:p>
        </w:tc>
      </w:tr>
      <w:tr>
        <w:tc>
          <w:tcPr>
            <w:tcW w:type="dxa" w:w="2160"/>
            <w:vAlign w:val="top"/>
          </w:tcPr>
          <w:p>
            <w:r/>
            <w:r>
              <w:rPr>
                <w:b w:val="0"/>
                <w:sz w:val="16"/>
              </w:rPr>
              <w:t>FBX</w:t>
            </w:r>
          </w:p>
        </w:tc>
        <w:tc>
          <w:tcPr>
            <w:tcW w:type="dxa" w:w="3600"/>
            <w:vAlign w:val="top"/>
          </w:tcPr>
          <w:p>
            <w:r/>
            <w:r>
              <w:rPr>
                <w:b w:val="0"/>
                <w:sz w:val="16"/>
              </w:rPr>
              <w:t>Supported by FBXLoader with guardrails.</w:t>
            </w:r>
          </w:p>
        </w:tc>
        <w:tc>
          <w:tcPr>
            <w:tcW w:type="dxa" w:w="2016"/>
            <w:vAlign w:val="top"/>
          </w:tcPr>
          <w:p>
            <w:r/>
            <w:r>
              <w:rPr>
                <w:b w:val="0"/>
                <w:sz w:val="16"/>
              </w:rPr>
              <w:t>Browser session only.</w:t>
            </w:r>
          </w:p>
        </w:tc>
        <w:tc>
          <w:tcPr>
            <w:tcW w:type="dxa" w:w="2448"/>
            <w:vAlign w:val="top"/>
          </w:tcPr>
          <w:p>
            <w:r/>
            <w:r>
              <w:rPr>
                <w:b w:val="0"/>
                <w:sz w:val="16"/>
              </w:rPr>
              <w:t>Convenience import only; use NOMAD 3D Converter for large/complex files.</w:t>
            </w:r>
          </w:p>
        </w:tc>
      </w:tr>
      <w:tr>
        <w:tc>
          <w:tcPr>
            <w:tcW w:type="dxa" w:w="2160"/>
            <w:vAlign w:val="top"/>
          </w:tcPr>
          <w:p>
            <w:r/>
            <w:r>
              <w:rPr>
                <w:b w:val="0"/>
                <w:sz w:val="16"/>
              </w:rPr>
              <w:t>Reference image</w:t>
            </w:r>
          </w:p>
        </w:tc>
        <w:tc>
          <w:tcPr>
            <w:tcW w:type="dxa" w:w="3600"/>
            <w:vAlign w:val="top"/>
          </w:tcPr>
          <w:p>
            <w:r/>
            <w:r>
              <w:rPr>
                <w:b w:val="0"/>
                <w:sz w:val="16"/>
              </w:rPr>
              <w:t>Supported as horizontal texture plane.</w:t>
            </w:r>
          </w:p>
        </w:tc>
        <w:tc>
          <w:tcPr>
            <w:tcW w:type="dxa" w:w="2016"/>
            <w:vAlign w:val="top"/>
          </w:tcPr>
          <w:p>
            <w:r/>
            <w:r>
              <w:rPr>
                <w:b w:val="0"/>
                <w:sz w:val="16"/>
              </w:rPr>
              <w:t>Browser session only.</w:t>
            </w:r>
          </w:p>
        </w:tc>
        <w:tc>
          <w:tcPr>
            <w:tcW w:type="dxa" w:w="2448"/>
            <w:vAlign w:val="top"/>
          </w:tcPr>
          <w:p>
            <w:r/>
            <w:r>
              <w:rPr>
                <w:b w:val="0"/>
                <w:sz w:val="16"/>
              </w:rPr>
              <w:t>Useful for floorplans, maps, and reference placement.</w:t>
            </w:r>
          </w:p>
        </w:tc>
      </w:tr>
    </w:tbl>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016"/>
            <w:vAlign w:val="top"/>
            <w:shd w:fill="1F4E79"/>
          </w:tcPr>
          <w:p>
            <w:r/>
            <w:r>
              <w:rPr>
                <w:b/>
                <w:color w:val="FFFFFF"/>
                <w:sz w:val="16"/>
              </w:rPr>
              <w:t>Tier</w:t>
            </w:r>
          </w:p>
        </w:tc>
        <w:tc>
          <w:tcPr>
            <w:tcW w:type="dxa" w:w="2016"/>
            <w:vAlign w:val="top"/>
            <w:shd w:fill="1F4E79"/>
          </w:tcPr>
          <w:p>
            <w:r/>
            <w:r>
              <w:rPr>
                <w:b/>
                <w:color w:val="FFFFFF"/>
                <w:sz w:val="16"/>
              </w:rPr>
              <w:t>FBX File Size</w:t>
            </w:r>
          </w:p>
        </w:tc>
        <w:tc>
          <w:tcPr>
            <w:tcW w:type="dxa" w:w="2448"/>
            <w:vAlign w:val="top"/>
            <w:shd w:fill="1F4E79"/>
          </w:tcPr>
          <w:p>
            <w:r/>
            <w:r>
              <w:rPr>
                <w:b/>
                <w:color w:val="FFFFFF"/>
                <w:sz w:val="16"/>
              </w:rPr>
              <w:t>Approx. Triangle Count</w:t>
            </w:r>
          </w:p>
        </w:tc>
        <w:tc>
          <w:tcPr>
            <w:tcW w:type="dxa" w:w="3744"/>
            <w:vAlign w:val="top"/>
            <w:shd w:fill="1F4E79"/>
          </w:tcPr>
          <w:p>
            <w:r/>
            <w:r>
              <w:rPr>
                <w:b/>
                <w:color w:val="FFFFFF"/>
                <w:sz w:val="16"/>
              </w:rPr>
              <w:t>Current Behavior</w:t>
            </w:r>
          </w:p>
        </w:tc>
      </w:tr>
      <w:tr>
        <w:tc>
          <w:tcPr>
            <w:tcW w:type="dxa" w:w="2016"/>
            <w:vAlign w:val="top"/>
          </w:tcPr>
          <w:p>
            <w:r/>
            <w:r>
              <w:rPr>
                <w:b w:val="0"/>
                <w:sz w:val="16"/>
              </w:rPr>
              <w:t>Safe</w:t>
            </w:r>
          </w:p>
        </w:tc>
        <w:tc>
          <w:tcPr>
            <w:tcW w:type="dxa" w:w="2016"/>
            <w:vAlign w:val="top"/>
          </w:tcPr>
          <w:p>
            <w:r/>
            <w:r>
              <w:rPr>
                <w:b w:val="0"/>
                <w:sz w:val="16"/>
              </w:rPr>
              <w:t>&lt; 25 MB</w:t>
            </w:r>
          </w:p>
        </w:tc>
        <w:tc>
          <w:tcPr>
            <w:tcW w:type="dxa" w:w="2448"/>
            <w:vAlign w:val="top"/>
          </w:tcPr>
          <w:p>
            <w:r/>
            <w:r>
              <w:rPr>
                <w:b w:val="0"/>
                <w:sz w:val="16"/>
              </w:rPr>
              <w:t>&lt; 250k</w:t>
            </w:r>
          </w:p>
        </w:tc>
        <w:tc>
          <w:tcPr>
            <w:tcW w:type="dxa" w:w="3744"/>
            <w:vAlign w:val="top"/>
          </w:tcPr>
          <w:p>
            <w:r/>
            <w:r>
              <w:rPr>
                <w:b w:val="0"/>
                <w:sz w:val="16"/>
              </w:rPr>
              <w:t>Allow direct frontend load.</w:t>
            </w:r>
          </w:p>
        </w:tc>
      </w:tr>
      <w:tr>
        <w:tc>
          <w:tcPr>
            <w:tcW w:type="dxa" w:w="2016"/>
            <w:vAlign w:val="top"/>
          </w:tcPr>
          <w:p>
            <w:r/>
            <w:r>
              <w:rPr>
                <w:b w:val="0"/>
                <w:sz w:val="16"/>
              </w:rPr>
              <w:t>Caution</w:t>
            </w:r>
          </w:p>
        </w:tc>
        <w:tc>
          <w:tcPr>
            <w:tcW w:type="dxa" w:w="2016"/>
            <w:vAlign w:val="top"/>
          </w:tcPr>
          <w:p>
            <w:r/>
            <w:r>
              <w:rPr>
                <w:b w:val="0"/>
                <w:sz w:val="16"/>
              </w:rPr>
              <w:t>25-75 MB</w:t>
            </w:r>
          </w:p>
        </w:tc>
        <w:tc>
          <w:tcPr>
            <w:tcW w:type="dxa" w:w="2448"/>
            <w:vAlign w:val="top"/>
          </w:tcPr>
          <w:p>
            <w:r/>
            <w:r>
              <w:rPr>
                <w:b w:val="0"/>
                <w:sz w:val="16"/>
              </w:rPr>
              <w:t>250k-750k</w:t>
            </w:r>
          </w:p>
        </w:tc>
        <w:tc>
          <w:tcPr>
            <w:tcW w:type="dxa" w:w="3744"/>
            <w:vAlign w:val="top"/>
          </w:tcPr>
          <w:p>
            <w:r/>
            <w:r>
              <w:rPr>
                <w:b w:val="0"/>
                <w:sz w:val="16"/>
              </w:rPr>
              <w:t>Warn and allow with confirmation.</w:t>
            </w:r>
          </w:p>
        </w:tc>
      </w:tr>
      <w:tr>
        <w:tc>
          <w:tcPr>
            <w:tcW w:type="dxa" w:w="2016"/>
            <w:vAlign w:val="top"/>
          </w:tcPr>
          <w:p>
            <w:r/>
            <w:r>
              <w:rPr>
                <w:b w:val="0"/>
                <w:sz w:val="16"/>
              </w:rPr>
              <w:t>Convert Recommended</w:t>
            </w:r>
          </w:p>
        </w:tc>
        <w:tc>
          <w:tcPr>
            <w:tcW w:type="dxa" w:w="2016"/>
            <w:vAlign w:val="top"/>
          </w:tcPr>
          <w:p>
            <w:r/>
            <w:r>
              <w:rPr>
                <w:b w:val="0"/>
                <w:sz w:val="16"/>
              </w:rPr>
              <w:t>75-150 MB</w:t>
            </w:r>
          </w:p>
        </w:tc>
        <w:tc>
          <w:tcPr>
            <w:tcW w:type="dxa" w:w="2448"/>
            <w:vAlign w:val="top"/>
          </w:tcPr>
          <w:p>
            <w:r/>
            <w:r>
              <w:rPr>
                <w:b w:val="0"/>
                <w:sz w:val="16"/>
              </w:rPr>
              <w:t>750k-1.5M</w:t>
            </w:r>
          </w:p>
        </w:tc>
        <w:tc>
          <w:tcPr>
            <w:tcW w:type="dxa" w:w="3744"/>
            <w:vAlign w:val="top"/>
          </w:tcPr>
          <w:p>
            <w:r/>
            <w:r>
              <w:rPr>
                <w:b w:val="0"/>
                <w:sz w:val="16"/>
              </w:rPr>
              <w:t>Strong warning; recommend NOMAD 3D Converter; allow only if confirmed.</w:t>
            </w:r>
          </w:p>
        </w:tc>
      </w:tr>
      <w:tr>
        <w:tc>
          <w:tcPr>
            <w:tcW w:type="dxa" w:w="2016"/>
            <w:vAlign w:val="top"/>
          </w:tcPr>
          <w:p>
            <w:r/>
            <w:r>
              <w:rPr>
                <w:b w:val="0"/>
                <w:sz w:val="16"/>
              </w:rPr>
              <w:t>Do Not Direct Load</w:t>
            </w:r>
          </w:p>
        </w:tc>
        <w:tc>
          <w:tcPr>
            <w:tcW w:type="dxa" w:w="2016"/>
            <w:vAlign w:val="top"/>
          </w:tcPr>
          <w:p>
            <w:r/>
            <w:r>
              <w:rPr>
                <w:b w:val="0"/>
                <w:sz w:val="16"/>
              </w:rPr>
              <w:t>&gt; 150 MB</w:t>
            </w:r>
          </w:p>
        </w:tc>
        <w:tc>
          <w:tcPr>
            <w:tcW w:type="dxa" w:w="2448"/>
            <w:vAlign w:val="top"/>
          </w:tcPr>
          <w:p>
            <w:r/>
            <w:r>
              <w:rPr>
                <w:b w:val="0"/>
                <w:sz w:val="16"/>
              </w:rPr>
              <w:t>&gt; 1.5M</w:t>
            </w:r>
          </w:p>
        </w:tc>
        <w:tc>
          <w:tcPr>
            <w:tcW w:type="dxa" w:w="3744"/>
            <w:vAlign w:val="top"/>
          </w:tcPr>
          <w:p>
            <w:r/>
            <w:r>
              <w:rPr>
                <w:b w:val="0"/>
                <w:sz w:val="16"/>
              </w:rPr>
              <w:t>Block direct browser load and direct user to optimized GLB conversion.</w:t>
            </w:r>
          </w:p>
        </w:tc>
      </w:tr>
    </w:tbl>
    <w:p/>
    <w:p>
      <w:pPr>
        <w:pStyle w:val="Heading2"/>
      </w:pPr>
      <w:r>
        <w:t>10.1 Current FBX Implementation Reference</w:t>
      </w:r>
    </w:p>
    <w:tbl>
      <w:tblPr>
        <w:tblStyle w:val="TableGrid"/>
        <w:tblW w:type="auto" w:w="0"/>
        <w:jc w:val="center"/>
        <w:tblLook w:firstColumn="1" w:firstRow="1" w:lastColumn="0" w:lastRow="0" w:noHBand="0" w:noVBand="1" w:val="04A0"/>
      </w:tblPr>
      <w:tblGrid>
        <w:gridCol w:w="3504"/>
        <w:gridCol w:w="3504"/>
        <w:gridCol w:w="3504"/>
      </w:tblGrid>
      <w:tr>
        <w:tc>
          <w:tcPr>
            <w:tcW w:type="dxa" w:w="3168"/>
            <w:vAlign w:val="top"/>
            <w:shd w:fill="1F4E79"/>
          </w:tcPr>
          <w:p>
            <w:r/>
            <w:r>
              <w:rPr>
                <w:b/>
                <w:color w:val="FFFFFF"/>
                <w:sz w:val="16"/>
              </w:rPr>
              <w:t>Function / Markup</w:t>
            </w:r>
          </w:p>
        </w:tc>
        <w:tc>
          <w:tcPr>
            <w:tcW w:type="dxa" w:w="4608"/>
            <w:vAlign w:val="top"/>
            <w:shd w:fill="1F4E79"/>
          </w:tcPr>
          <w:p>
            <w:r/>
            <w:r>
              <w:rPr>
                <w:b/>
                <w:color w:val="FFFFFF"/>
                <w:sz w:val="16"/>
              </w:rPr>
              <w:t>Purpose</w:t>
            </w:r>
          </w:p>
        </w:tc>
        <w:tc>
          <w:tcPr>
            <w:tcW w:type="dxa" w:w="2448"/>
            <w:vAlign w:val="top"/>
            <w:shd w:fill="1F4E79"/>
          </w:tcPr>
          <w:p>
            <w:r/>
            <w:r>
              <w:rPr>
                <w:b/>
                <w:color w:val="FFFFFF"/>
                <w:sz w:val="16"/>
              </w:rPr>
              <w:t>Current Source Location</w:t>
            </w:r>
          </w:p>
        </w:tc>
      </w:tr>
      <w:tr>
        <w:tc>
          <w:tcPr>
            <w:tcW w:type="dxa" w:w="3168"/>
            <w:vAlign w:val="top"/>
          </w:tcPr>
          <w:p>
            <w:r/>
            <w:r>
              <w:rPr>
                <w:b w:val="0"/>
                <w:sz w:val="16"/>
              </w:rPr>
              <w:t>FBXLoader import</w:t>
            </w:r>
          </w:p>
        </w:tc>
        <w:tc>
          <w:tcPr>
            <w:tcW w:type="dxa" w:w="4608"/>
            <w:vAlign w:val="top"/>
          </w:tcPr>
          <w:p>
            <w:r/>
            <w:r>
              <w:rPr>
                <w:b w:val="0"/>
                <w:sz w:val="16"/>
              </w:rPr>
              <w:t>Loads Three.js FBXLoader module.</w:t>
            </w:r>
          </w:p>
        </w:tc>
        <w:tc>
          <w:tcPr>
            <w:tcW w:type="dxa" w:w="2448"/>
            <w:vAlign w:val="top"/>
          </w:tcPr>
          <w:p>
            <w:r/>
            <w:r>
              <w:rPr>
                <w:b w:val="0"/>
                <w:sz w:val="16"/>
              </w:rPr>
              <w:t>viewer.js line 5.</w:t>
            </w:r>
          </w:p>
        </w:tc>
      </w:tr>
      <w:tr>
        <w:tc>
          <w:tcPr>
            <w:tcW w:type="dxa" w:w="3168"/>
            <w:vAlign w:val="top"/>
          </w:tcPr>
          <w:p>
            <w:r/>
            <w:r>
              <w:rPr>
                <w:b w:val="0"/>
                <w:sz w:val="16"/>
              </w:rPr>
              <w:t>accept=.glb,.gltf,.fbx</w:t>
            </w:r>
          </w:p>
        </w:tc>
        <w:tc>
          <w:tcPr>
            <w:tcW w:type="dxa" w:w="4608"/>
            <w:vAlign w:val="top"/>
          </w:tcPr>
          <w:p>
            <w:r/>
            <w:r>
              <w:rPr>
                <w:b w:val="0"/>
                <w:sz w:val="16"/>
              </w:rPr>
              <w:t>Allows model file picker to select FBX files.</w:t>
            </w:r>
          </w:p>
        </w:tc>
        <w:tc>
          <w:tcPr>
            <w:tcW w:type="dxa" w:w="2448"/>
            <w:vAlign w:val="top"/>
          </w:tcPr>
          <w:p>
            <w:r/>
            <w:r>
              <w:rPr>
                <w:b w:val="0"/>
                <w:sz w:val="16"/>
              </w:rPr>
              <w:t>index.html line 574.</w:t>
            </w:r>
          </w:p>
        </w:tc>
      </w:tr>
      <w:tr>
        <w:tc>
          <w:tcPr>
            <w:tcW w:type="dxa" w:w="3168"/>
            <w:vAlign w:val="top"/>
          </w:tcPr>
          <w:p>
            <w:r/>
            <w:r>
              <w:rPr>
                <w:b w:val="0"/>
                <w:sz w:val="16"/>
              </w:rPr>
              <w:t>getFileExtension(filename)</w:t>
            </w:r>
          </w:p>
        </w:tc>
        <w:tc>
          <w:tcPr>
            <w:tcW w:type="dxa" w:w="4608"/>
            <w:vAlign w:val="top"/>
          </w:tcPr>
          <w:p>
            <w:r/>
            <w:r>
              <w:rPr>
                <w:b w:val="0"/>
                <w:sz w:val="16"/>
              </w:rPr>
              <w:t>Branches import path by file extension.</w:t>
            </w:r>
          </w:p>
        </w:tc>
        <w:tc>
          <w:tcPr>
            <w:tcW w:type="dxa" w:w="2448"/>
            <w:vAlign w:val="top"/>
          </w:tcPr>
          <w:p>
            <w:r/>
            <w:r>
              <w:rPr>
                <w:b w:val="0"/>
                <w:sz w:val="16"/>
              </w:rPr>
              <w:t>viewer.js line 1959.</w:t>
            </w:r>
          </w:p>
        </w:tc>
      </w:tr>
      <w:tr>
        <w:tc>
          <w:tcPr>
            <w:tcW w:type="dxa" w:w="3168"/>
            <w:vAlign w:val="top"/>
          </w:tcPr>
          <w:p>
            <w:r/>
            <w:r>
              <w:rPr>
                <w:b w:val="0"/>
                <w:sz w:val="16"/>
              </w:rPr>
              <w:t>loadGltfModel(file)</w:t>
            </w:r>
          </w:p>
        </w:tc>
        <w:tc>
          <w:tcPr>
            <w:tcW w:type="dxa" w:w="4608"/>
            <w:vAlign w:val="top"/>
          </w:tcPr>
          <w:p>
            <w:r/>
            <w:r>
              <w:rPr>
                <w:b w:val="0"/>
                <w:sz w:val="16"/>
              </w:rPr>
              <w:t>Loads GLB/glTF using GLTFLoader.</w:t>
            </w:r>
          </w:p>
        </w:tc>
        <w:tc>
          <w:tcPr>
            <w:tcW w:type="dxa" w:w="2448"/>
            <w:vAlign w:val="top"/>
          </w:tcPr>
          <w:p>
            <w:r/>
            <w:r>
              <w:rPr>
                <w:b w:val="0"/>
                <w:sz w:val="16"/>
              </w:rPr>
              <w:t>viewer.js line 2065.</w:t>
            </w:r>
          </w:p>
        </w:tc>
      </w:tr>
      <w:tr>
        <w:tc>
          <w:tcPr>
            <w:tcW w:type="dxa" w:w="3168"/>
            <w:vAlign w:val="top"/>
          </w:tcPr>
          <w:p>
            <w:r/>
            <w:r>
              <w:rPr>
                <w:b w:val="0"/>
                <w:sz w:val="16"/>
              </w:rPr>
              <w:t>loadFbxModel(file)</w:t>
            </w:r>
          </w:p>
        </w:tc>
        <w:tc>
          <w:tcPr>
            <w:tcW w:type="dxa" w:w="4608"/>
            <w:vAlign w:val="top"/>
          </w:tcPr>
          <w:p>
            <w:r/>
            <w:r>
              <w:rPr>
                <w:b w:val="0"/>
                <w:sz w:val="16"/>
              </w:rPr>
              <w:t>Applies FBX guardrails and loads FBX using FBXLoader.</w:t>
            </w:r>
          </w:p>
        </w:tc>
        <w:tc>
          <w:tcPr>
            <w:tcW w:type="dxa" w:w="2448"/>
            <w:vAlign w:val="top"/>
          </w:tcPr>
          <w:p>
            <w:r/>
            <w:r>
              <w:rPr>
                <w:b w:val="0"/>
                <w:sz w:val="16"/>
              </w:rPr>
              <w:t>viewer.js line 2084.</w:t>
            </w:r>
          </w:p>
        </w:tc>
      </w:tr>
      <w:tr>
        <w:tc>
          <w:tcPr>
            <w:tcW w:type="dxa" w:w="3168"/>
            <w:vAlign w:val="top"/>
          </w:tcPr>
          <w:p>
            <w:r/>
            <w:r>
              <w:rPr>
                <w:b w:val="0"/>
                <w:sz w:val="16"/>
              </w:rPr>
              <w:t>countModelTriangles(object)</w:t>
            </w:r>
          </w:p>
        </w:tc>
        <w:tc>
          <w:tcPr>
            <w:tcW w:type="dxa" w:w="4608"/>
            <w:vAlign w:val="top"/>
          </w:tcPr>
          <w:p>
            <w:r/>
            <w:r>
              <w:rPr>
                <w:b w:val="0"/>
                <w:sz w:val="16"/>
              </w:rPr>
              <w:t>Estimates mesh complexity after load.</w:t>
            </w:r>
          </w:p>
        </w:tc>
        <w:tc>
          <w:tcPr>
            <w:tcW w:type="dxa" w:w="2448"/>
            <w:vAlign w:val="top"/>
          </w:tcPr>
          <w:p>
            <w:r/>
            <w:r>
              <w:rPr>
                <w:b w:val="0"/>
                <w:sz w:val="16"/>
              </w:rPr>
              <w:t>viewer.js line 1963.</w:t>
            </w:r>
          </w:p>
        </w:tc>
      </w:tr>
      <w:tr>
        <w:tc>
          <w:tcPr>
            <w:tcW w:type="dxa" w:w="3168"/>
            <w:vAlign w:val="top"/>
          </w:tcPr>
          <w:p>
            <w:r/>
            <w:r>
              <w:rPr>
                <w:b w:val="0"/>
                <w:sz w:val="16"/>
              </w:rPr>
              <w:t>registerImportedModel(model, fileName, sourceFormat)</w:t>
            </w:r>
          </w:p>
        </w:tc>
        <w:tc>
          <w:tcPr>
            <w:tcW w:type="dxa" w:w="4608"/>
            <w:vAlign w:val="top"/>
          </w:tcPr>
          <w:p>
            <w:r/>
            <w:r>
              <w:rPr>
                <w:b w:val="0"/>
                <w:sz w:val="16"/>
              </w:rPr>
              <w:t>Adds imported model to sceneObjects and applies import-specific scale/orientation logic.</w:t>
            </w:r>
          </w:p>
        </w:tc>
        <w:tc>
          <w:tcPr>
            <w:tcW w:type="dxa" w:w="2448"/>
            <w:vAlign w:val="top"/>
          </w:tcPr>
          <w:p>
            <w:r/>
            <w:r>
              <w:rPr>
                <w:b w:val="0"/>
                <w:sz w:val="16"/>
              </w:rPr>
              <w:t>viewer.js line 1981.</w:t>
            </w:r>
          </w:p>
        </w:tc>
      </w:tr>
    </w:tbl>
    <w:p/>
    <w:p>
      <w:pPr>
        <w:pStyle w:val="Heading2"/>
      </w:pPr>
      <w:r>
        <w:t>10.2 FBX Constraints and Rationale</w:t>
      </w:r>
    </w:p>
    <w:p>
      <w:pPr>
        <w:pStyle w:val="ListBullet"/>
      </w:pPr>
      <w:r>
        <w:t>Direct browser FBX loading is limited by the client browser, local laptop RAM, local GPU, JavaScript parser, and WebGL renderer, not by the NOMAD VM GPU.</w:t>
      </w:r>
    </w:p>
    <w:p>
      <w:pPr>
        <w:pStyle w:val="ListBullet"/>
      </w:pPr>
      <w:r>
        <w:t>The T1000/T4 or other VM GPU resources are useful for Blender conversion, decimation, optimization, thumbnail generation, and future backend processing, but they do not accelerate direct frontend parsing in the user browser.</w:t>
      </w:r>
    </w:p>
    <w:p>
      <w:pPr>
        <w:pStyle w:val="ListBullet"/>
      </w:pPr>
      <w:r>
        <w:t>Direct FBX import may produce missing textures, wrong scale, unexpected rotation, high parse time, material differences, high draw-call count, and browser memory pressure.</w:t>
      </w:r>
    </w:p>
    <w:p>
      <w:pPr>
        <w:pStyle w:val="ListBullet"/>
      </w:pPr>
      <w:r>
        <w:t>Current heuristic applies -90 degree X rotation and may apply 0.01 scale when FBX dimensions appear too large. This worked for the tested sample but must become user-configurable.</w:t>
      </w:r>
    </w:p>
    <w:p>
      <w:pPr>
        <w:pStyle w:val="Heading1"/>
      </w:pPr>
      <w:r>
        <w:t>11. Camera Database and Engineering Analytics</w:t>
      </w:r>
    </w:p>
    <w:p>
      <w:r>
        <w:t>The 8e source includes a more advanced camera database path than the initial placeholder CSV. The viewer loads camera records from /api/cameras, indexes them by display name/model/base model/part number, and populates a searchable camera model input in the Object Inspector.</w:t>
      </w:r>
    </w:p>
    <w:tbl>
      <w:tblPr>
        <w:tblStyle w:val="TableGrid"/>
        <w:tblW w:type="auto" w:w="0"/>
        <w:jc w:val="center"/>
        <w:tblLook w:firstColumn="1" w:firstRow="1" w:lastColumn="0" w:lastRow="0" w:noHBand="0" w:noVBand="1" w:val="04A0"/>
      </w:tblPr>
      <w:tblGrid>
        <w:gridCol w:w="5256"/>
        <w:gridCol w:w="5256"/>
      </w:tblGrid>
      <w:tr>
        <w:tc>
          <w:tcPr>
            <w:tcW w:type="dxa" w:w="3168"/>
            <w:vAlign w:val="top"/>
            <w:shd w:fill="1F4E79"/>
          </w:tcPr>
          <w:p>
            <w:r/>
            <w:r>
              <w:rPr>
                <w:b/>
                <w:color w:val="FFFFFF"/>
                <w:sz w:val="16"/>
              </w:rPr>
              <w:t>Data Area</w:t>
            </w:r>
          </w:p>
        </w:tc>
        <w:tc>
          <w:tcPr>
            <w:tcW w:type="dxa" w:w="7056"/>
            <w:vAlign w:val="top"/>
            <w:shd w:fill="1F4E79"/>
          </w:tcPr>
          <w:p>
            <w:r/>
            <w:r>
              <w:rPr>
                <w:b/>
                <w:color w:val="FFFFFF"/>
                <w:sz w:val="16"/>
              </w:rPr>
              <w:t>Current Behavior</w:t>
            </w:r>
          </w:p>
        </w:tc>
      </w:tr>
      <w:tr>
        <w:tc>
          <w:tcPr>
            <w:tcW w:type="dxa" w:w="3168"/>
            <w:vAlign w:val="top"/>
          </w:tcPr>
          <w:p>
            <w:r/>
            <w:r>
              <w:rPr>
                <w:b w:val="0"/>
                <w:sz w:val="16"/>
              </w:rPr>
              <w:t>Camera database loading</w:t>
            </w:r>
          </w:p>
        </w:tc>
        <w:tc>
          <w:tcPr>
            <w:tcW w:type="dxa" w:w="7056"/>
            <w:vAlign w:val="top"/>
          </w:tcPr>
          <w:p>
            <w:r/>
            <w:r>
              <w:rPr>
                <w:b w:val="0"/>
                <w:sz w:val="16"/>
              </w:rPr>
              <w:t>loadCameraDatabase() fetches /api/cameras and populates cameraDatabase and cameraDatabaseByModel. Source around viewer.js line 176.</w:t>
            </w:r>
          </w:p>
        </w:tc>
      </w:tr>
      <w:tr>
        <w:tc>
          <w:tcPr>
            <w:tcW w:type="dxa" w:w="3168"/>
            <w:vAlign w:val="top"/>
          </w:tcPr>
          <w:p>
            <w:r/>
            <w:r>
              <w:rPr>
                <w:b w:val="0"/>
                <w:sz w:val="16"/>
              </w:rPr>
              <w:t>Camera dropdown</w:t>
            </w:r>
          </w:p>
        </w:tc>
        <w:tc>
          <w:tcPr>
            <w:tcW w:type="dxa" w:w="7056"/>
            <w:vAlign w:val="top"/>
          </w:tcPr>
          <w:p>
            <w:r/>
            <w:r>
              <w:rPr>
                <w:b w:val="0"/>
                <w:sz w:val="16"/>
              </w:rPr>
              <w:t>populateCameraModelDropdown() renders a filtered result list and applies selected camera data.</w:t>
            </w:r>
          </w:p>
        </w:tc>
      </w:tr>
      <w:tr>
        <w:tc>
          <w:tcPr>
            <w:tcW w:type="dxa" w:w="3168"/>
            <w:vAlign w:val="top"/>
          </w:tcPr>
          <w:p>
            <w:r/>
            <w:r>
              <w:rPr>
                <w:b w:val="0"/>
                <w:sz w:val="16"/>
              </w:rPr>
              <w:t>Generic fallback camera</w:t>
            </w:r>
          </w:p>
        </w:tc>
        <w:tc>
          <w:tcPr>
            <w:tcW w:type="dxa" w:w="7056"/>
            <w:vAlign w:val="top"/>
          </w:tcPr>
          <w:p>
            <w:r/>
            <w:r>
              <w:rPr>
                <w:b w:val="0"/>
                <w:sz w:val="16"/>
              </w:rPr>
              <w:t>buildGenericCameraData() provides a functional ACME/Generic Camera with pan, tilt, and zoom enabled for testing.</w:t>
            </w:r>
          </w:p>
        </w:tc>
      </w:tr>
      <w:tr>
        <w:tc>
          <w:tcPr>
            <w:tcW w:type="dxa" w:w="3168"/>
            <w:vAlign w:val="top"/>
          </w:tcPr>
          <w:p>
            <w:r/>
            <w:r>
              <w:rPr>
                <w:b w:val="0"/>
                <w:sz w:val="16"/>
              </w:rPr>
              <w:t>Record mapping</w:t>
            </w:r>
          </w:p>
        </w:tc>
        <w:tc>
          <w:tcPr>
            <w:tcW w:type="dxa" w:w="7056"/>
            <w:vAlign w:val="top"/>
          </w:tcPr>
          <w:p>
            <w:r/>
            <w:r>
              <w:rPr>
                <w:b w:val="0"/>
                <w:sz w:val="16"/>
              </w:rPr>
              <w:t>buildCameraDataFromRecord() maps manufacturer, display name, focal lengths, aperture, HFOV, resolution, thermal/radiometric flags, MSRP, and raw record.</w:t>
            </w:r>
          </w:p>
        </w:tc>
      </w:tr>
      <w:tr>
        <w:tc>
          <w:tcPr>
            <w:tcW w:type="dxa" w:w="3168"/>
            <w:vAlign w:val="top"/>
          </w:tcPr>
          <w:p>
            <w:r/>
            <w:r>
              <w:rPr>
                <w:b w:val="0"/>
                <w:sz w:val="16"/>
              </w:rPr>
              <w:t>PTZ capability flags</w:t>
            </w:r>
          </w:p>
        </w:tc>
        <w:tc>
          <w:tcPr>
            <w:tcW w:type="dxa" w:w="7056"/>
            <w:vAlign w:val="top"/>
          </w:tcPr>
          <w:p>
            <w:r/>
            <w:r>
              <w:rPr>
                <w:b w:val="0"/>
                <w:sz w:val="16"/>
              </w:rPr>
              <w:t>supportsPan/supportsTilt derived from pan_tilt_raw; supportsZoom from focal min/max.</w:t>
            </w:r>
          </w:p>
        </w:tc>
      </w:tr>
    </w:tbl>
    <w:p/>
    <w:p>
      <w:pPr>
        <w:pStyle w:val="Heading2"/>
      </w:pPr>
      <w:r>
        <w:t>11.1 Pixel Density Calculation</w:t>
      </w:r>
    </w:p>
    <w:p>
      <w:pPr>
        <w:pStyle w:val="CodeBlock"/>
      </w:pPr>
      <w:r>
        <w:rPr>
          <w:rFonts w:ascii="Consolas" w:hAnsi="Consolas"/>
          <w:sz w:val="16"/>
        </w:rPr>
        <w:t>sceneWidth = 2 * distanceMeters * tan(HFOV / 2)</w:t>
        <w:br/>
        <w:t>pixelDensity = resolutionWidth / sceneWidth</w:t>
      </w:r>
    </w:p>
    <w:p>
      <w:r>
        <w:t>This is currently shown as px/m in the Projection / Pixel Density section. Future versions should add target-size inputs and CCTV/thermal use-case thresholds, including the 20 x 20 pixel or higher ROI guideline used in related thermography planning discussions.</w:t>
      </w:r>
    </w:p>
    <w:p>
      <w:pPr>
        <w:pStyle w:val="Heading1"/>
      </w:pPr>
      <w:r>
        <w:t>12. Rendering Quality and Camera Viewports</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1F4E79"/>
          </w:tcPr>
          <w:p>
            <w:r/>
            <w:r>
              <w:rPr>
                <w:b/>
                <w:color w:val="FFFFFF"/>
                <w:sz w:val="16"/>
              </w:rPr>
              <w:t>Rendering Feature</w:t>
            </w:r>
          </w:p>
        </w:tc>
        <w:tc>
          <w:tcPr>
            <w:tcW w:type="dxa" w:w="7344"/>
            <w:vAlign w:val="top"/>
            <w:shd w:fill="1F4E79"/>
          </w:tcPr>
          <w:p>
            <w:r/>
            <w:r>
              <w:rPr>
                <w:b/>
                <w:color w:val="FFFFFF"/>
                <w:sz w:val="16"/>
              </w:rPr>
              <w:t>Implemented State</w:t>
            </w:r>
          </w:p>
        </w:tc>
      </w:tr>
      <w:tr>
        <w:tc>
          <w:tcPr>
            <w:tcW w:type="dxa" w:w="2880"/>
            <w:vAlign w:val="top"/>
          </w:tcPr>
          <w:p>
            <w:r/>
            <w:r>
              <w:rPr>
                <w:b w:val="0"/>
                <w:sz w:val="16"/>
              </w:rPr>
              <w:t>Renderer quality</w:t>
            </w:r>
          </w:p>
        </w:tc>
        <w:tc>
          <w:tcPr>
            <w:tcW w:type="dxa" w:w="7344"/>
            <w:vAlign w:val="top"/>
          </w:tcPr>
          <w:p>
            <w:r/>
            <w:r>
              <w:rPr>
                <w:b w:val="0"/>
                <w:sz w:val="16"/>
              </w:rPr>
              <w:t>Main renderer uses antialiasing, high-performance preference, sRGB output color space, ACES Filmic tone mapping, exposure 1.1, shadows, PCF soft shadows, and pixel ratio cap of 2.</w:t>
            </w:r>
          </w:p>
        </w:tc>
      </w:tr>
      <w:tr>
        <w:tc>
          <w:tcPr>
            <w:tcW w:type="dxa" w:w="2880"/>
            <w:vAlign w:val="top"/>
          </w:tcPr>
          <w:p>
            <w:r/>
            <w:r>
              <w:rPr>
                <w:b w:val="0"/>
                <w:sz w:val="16"/>
              </w:rPr>
              <w:t>Lighting</w:t>
            </w:r>
          </w:p>
        </w:tc>
        <w:tc>
          <w:tcPr>
            <w:tcW w:type="dxa" w:w="7344"/>
            <w:vAlign w:val="top"/>
          </w:tcPr>
          <w:p>
            <w:r/>
            <w:r>
              <w:rPr>
                <w:b w:val="0"/>
                <w:sz w:val="16"/>
              </w:rPr>
              <w:t>Hemisphere, directional sun with shadow map, and fill directional light.</w:t>
            </w:r>
          </w:p>
        </w:tc>
      </w:tr>
      <w:tr>
        <w:tc>
          <w:tcPr>
            <w:tcW w:type="dxa" w:w="2880"/>
            <w:vAlign w:val="top"/>
          </w:tcPr>
          <w:p>
            <w:r/>
            <w:r>
              <w:rPr>
                <w:b w:val="0"/>
                <w:sz w:val="16"/>
              </w:rPr>
              <w:t>Orbit precision</w:t>
            </w:r>
          </w:p>
        </w:tc>
        <w:tc>
          <w:tcPr>
            <w:tcW w:type="dxa" w:w="7344"/>
            <w:vAlign w:val="top"/>
          </w:tcPr>
          <w:p>
            <w:r/>
            <w:r>
              <w:rPr>
                <w:b w:val="0"/>
                <w:sz w:val="16"/>
              </w:rPr>
              <w:t>OrbitControls damping disabled to remove inertia and improve fine adjustments.</w:t>
            </w:r>
          </w:p>
        </w:tc>
      </w:tr>
      <w:tr>
        <w:tc>
          <w:tcPr>
            <w:tcW w:type="dxa" w:w="2880"/>
            <w:vAlign w:val="top"/>
          </w:tcPr>
          <w:p>
            <w:r/>
            <w:r>
              <w:rPr>
                <w:b w:val="0"/>
                <w:sz w:val="16"/>
              </w:rPr>
              <w:t>Viewport capture</w:t>
            </w:r>
          </w:p>
        </w:tc>
        <w:tc>
          <w:tcPr>
            <w:tcW w:type="dxa" w:w="7344"/>
            <w:vAlign w:val="top"/>
          </w:tcPr>
          <w:p>
            <w:r/>
            <w:r>
              <w:rPr>
                <w:b w:val="0"/>
                <w:sz w:val="16"/>
              </w:rPr>
              <w:t>Capture button renders viewport to PNG and triggers browser download. Transform helper is hidden during capture.</w:t>
            </w:r>
          </w:p>
        </w:tc>
      </w:tr>
      <w:tr>
        <w:tc>
          <w:tcPr>
            <w:tcW w:type="dxa" w:w="2880"/>
            <w:vAlign w:val="top"/>
          </w:tcPr>
          <w:p>
            <w:r/>
            <w:r>
              <w:rPr>
                <w:b w:val="0"/>
                <w:sz w:val="16"/>
              </w:rPr>
              <w:t>Viewport PTZ</w:t>
            </w:r>
          </w:p>
        </w:tc>
        <w:tc>
          <w:tcPr>
            <w:tcW w:type="dxa" w:w="7344"/>
            <w:vAlign w:val="top"/>
          </w:tcPr>
          <w:p>
            <w:r/>
            <w:r>
              <w:rPr>
                <w:b w:val="0"/>
                <w:sz w:val="16"/>
              </w:rPr>
              <w:t>PTZ button appears in maximized mode. PTZ ON enables drag pan/tilt, wheel zoom, and left/right roll overlay buttons.</w:t>
            </w:r>
          </w:p>
        </w:tc>
      </w:tr>
      <w:tr>
        <w:tc>
          <w:tcPr>
            <w:tcW w:type="dxa" w:w="2880"/>
            <w:vAlign w:val="top"/>
          </w:tcPr>
          <w:p>
            <w:r/>
            <w:r>
              <w:rPr>
                <w:b w:val="0"/>
                <w:sz w:val="16"/>
              </w:rPr>
              <w:t>Maximize/minimize</w:t>
            </w:r>
          </w:p>
        </w:tc>
        <w:tc>
          <w:tcPr>
            <w:tcW w:type="dxa" w:w="7344"/>
            <w:vAlign w:val="top"/>
          </w:tcPr>
          <w:p>
            <w:r/>
            <w:r>
              <w:rPr>
                <w:b w:val="0"/>
                <w:sz w:val="16"/>
              </w:rPr>
              <w:t>Viewports support minimize/maximize/restore and dragging by header. Resize handles/docking remain future work.</w:t>
            </w:r>
          </w:p>
        </w:tc>
      </w:tr>
    </w:tbl>
    <w:p/>
    <w:p>
      <w:pPr>
        <w:pStyle w:val="Heading2"/>
      </w:pPr>
      <w:r>
        <w:t>12.1 Renderer Configuration Snapshot</w:t>
      </w:r>
    </w:p>
    <w:p>
      <w:pPr>
        <w:pStyle w:val="CodeBlock"/>
      </w:pPr>
      <w:r>
        <w:rPr>
          <w:rFonts w:ascii="Consolas" w:hAnsi="Consolas"/>
          <w:sz w:val="16"/>
        </w:rPr>
        <w:t>renderer.outputColorSpace = THREE.SRGBColorSpace;</w:t>
        <w:br/>
        <w:t>renderer.toneMapping = THREE.ACESFilmicToneMapping;</w:t>
        <w:br/>
        <w:t>renderer.toneMappingExposure = 1.1;</w:t>
        <w:br/>
        <w:t>renderer.shadowMap.enabled = true;</w:t>
        <w:br/>
        <w:t>renderer.shadowMap.type = THREE.PCFSoftShadowMap;</w:t>
        <w:br/>
        <w:t>scene.add(new THREE.HemisphereLight(0xffffff, 0x444444, 1.2));</w:t>
      </w:r>
    </w:p>
    <w:p>
      <w:r>
        <w:t>Future rendering improvements should target viewport renderer parity, HDRI/environment lighting, PBR material treatment, post-processing such as SSAO, optional clay/high-contrast modes, and user-selectable quality presets.</w:t>
      </w:r>
    </w:p>
    <w:p>
      <w:pPr>
        <w:pStyle w:val="Heading1"/>
      </w:pPr>
      <w:r>
        <w:t>13. Save/Load, Persistence, Undo/Redo, and Object Editing</w:t>
      </w:r>
    </w:p>
    <w:tbl>
      <w:tblPr>
        <w:tblStyle w:val="TableGrid"/>
        <w:tblW w:type="auto" w:w="0"/>
        <w:jc w:val="center"/>
        <w:tblLook w:firstColumn="1" w:firstRow="1" w:lastColumn="0" w:lastRow="0" w:noHBand="0" w:noVBand="1" w:val="04A0"/>
      </w:tblPr>
      <w:tblGrid>
        <w:gridCol w:w="3504"/>
        <w:gridCol w:w="3504"/>
        <w:gridCol w:w="3504"/>
      </w:tblGrid>
      <w:tr>
        <w:tc>
          <w:tcPr>
            <w:tcW w:type="dxa" w:w="2160"/>
            <w:vAlign w:val="top"/>
            <w:shd w:fill="1F4E79"/>
          </w:tcPr>
          <w:p>
            <w:r/>
            <w:r>
              <w:rPr>
                <w:b/>
                <w:color w:val="FFFFFF"/>
                <w:sz w:val="16"/>
              </w:rPr>
              <w:t>Capability</w:t>
            </w:r>
          </w:p>
        </w:tc>
        <w:tc>
          <w:tcPr>
            <w:tcW w:type="dxa" w:w="4320"/>
            <w:vAlign w:val="top"/>
            <w:shd w:fill="1F4E79"/>
          </w:tcPr>
          <w:p>
            <w:r/>
            <w:r>
              <w:rPr>
                <w:b/>
                <w:color w:val="FFFFFF"/>
                <w:sz w:val="16"/>
              </w:rPr>
              <w:t>Current State</w:t>
            </w:r>
          </w:p>
        </w:tc>
        <w:tc>
          <w:tcPr>
            <w:tcW w:type="dxa" w:w="3744"/>
            <w:vAlign w:val="top"/>
            <w:shd w:fill="1F4E79"/>
          </w:tcPr>
          <w:p>
            <w:r/>
            <w:r>
              <w:rPr>
                <w:b/>
                <w:color w:val="FFFFFF"/>
                <w:sz w:val="16"/>
              </w:rPr>
              <w:t>Next Requirement</w:t>
            </w:r>
          </w:p>
        </w:tc>
      </w:tr>
      <w:tr>
        <w:tc>
          <w:tcPr>
            <w:tcW w:type="dxa" w:w="2160"/>
            <w:vAlign w:val="top"/>
          </w:tcPr>
          <w:p>
            <w:r/>
            <w:r>
              <w:rPr>
                <w:b w:val="0"/>
                <w:sz w:val="16"/>
              </w:rPr>
              <w:t>Project Save</w:t>
            </w:r>
          </w:p>
        </w:tc>
        <w:tc>
          <w:tcPr>
            <w:tcW w:type="dxa" w:w="4320"/>
            <w:vAlign w:val="top"/>
          </w:tcPr>
          <w:p>
            <w:r/>
            <w:r>
              <w:rPr>
                <w:b w:val="0"/>
                <w:sz w:val="16"/>
              </w:rPr>
              <w:t>Browser downloads project JSON.</w:t>
            </w:r>
          </w:p>
        </w:tc>
        <w:tc>
          <w:tcPr>
            <w:tcW w:type="dxa" w:w="3744"/>
            <w:vAlign w:val="top"/>
          </w:tcPr>
          <w:p>
            <w:r/>
            <w:r>
              <w:rPr>
                <w:b w:val="0"/>
                <w:sz w:val="16"/>
              </w:rPr>
              <w:t>Persist to NAS /projects using backend endpoint.</w:t>
            </w:r>
          </w:p>
        </w:tc>
      </w:tr>
      <w:tr>
        <w:tc>
          <w:tcPr>
            <w:tcW w:type="dxa" w:w="2160"/>
            <w:vAlign w:val="top"/>
          </w:tcPr>
          <w:p>
            <w:r/>
            <w:r>
              <w:rPr>
                <w:b w:val="0"/>
                <w:sz w:val="16"/>
              </w:rPr>
              <w:t>Project Load</w:t>
            </w:r>
          </w:p>
        </w:tc>
        <w:tc>
          <w:tcPr>
            <w:tcW w:type="dxa" w:w="4320"/>
            <w:vAlign w:val="top"/>
          </w:tcPr>
          <w:p>
            <w:r/>
            <w:r>
              <w:rPr>
                <w:b w:val="0"/>
                <w:sz w:val="16"/>
              </w:rPr>
              <w:t>Browser loads JSON and restores camera state.</w:t>
            </w:r>
          </w:p>
        </w:tc>
        <w:tc>
          <w:tcPr>
            <w:tcW w:type="dxa" w:w="3744"/>
            <w:vAlign w:val="top"/>
          </w:tcPr>
          <w:p>
            <w:r/>
            <w:r>
              <w:rPr>
                <w:b w:val="0"/>
                <w:sz w:val="16"/>
              </w:rPr>
              <w:t>Regression-test PTZ rig fields: pan, tilt, roll, zoom, projection distance, color, focal data.</w:t>
            </w:r>
          </w:p>
        </w:tc>
      </w:tr>
      <w:tr>
        <w:tc>
          <w:tcPr>
            <w:tcW w:type="dxa" w:w="2160"/>
            <w:vAlign w:val="top"/>
          </w:tcPr>
          <w:p>
            <w:r/>
            <w:r>
              <w:rPr>
                <w:b w:val="0"/>
                <w:sz w:val="16"/>
              </w:rPr>
              <w:t>Model persistence</w:t>
            </w:r>
          </w:p>
        </w:tc>
        <w:tc>
          <w:tcPr>
            <w:tcW w:type="dxa" w:w="4320"/>
            <w:vAlign w:val="top"/>
          </w:tcPr>
          <w:p>
            <w:r/>
            <w:r>
              <w:rPr>
                <w:b w:val="0"/>
                <w:sz w:val="16"/>
              </w:rPr>
              <w:t>Imported local models are browser-session only.</w:t>
            </w:r>
          </w:p>
        </w:tc>
        <w:tc>
          <w:tcPr>
            <w:tcW w:type="dxa" w:w="3744"/>
            <w:vAlign w:val="top"/>
          </w:tcPr>
          <w:p>
            <w:r/>
            <w:r>
              <w:rPr>
                <w:b w:val="0"/>
                <w:sz w:val="16"/>
              </w:rPr>
              <w:t>Upload to NAS and register optimized runtime model.</w:t>
            </w:r>
          </w:p>
        </w:tc>
      </w:tr>
      <w:tr>
        <w:tc>
          <w:tcPr>
            <w:tcW w:type="dxa" w:w="2160"/>
            <w:vAlign w:val="top"/>
          </w:tcPr>
          <w:p>
            <w:r/>
            <w:r>
              <w:rPr>
                <w:b w:val="0"/>
                <w:sz w:val="16"/>
              </w:rPr>
              <w:t>Undo/Redo</w:t>
            </w:r>
          </w:p>
        </w:tc>
        <w:tc>
          <w:tcPr>
            <w:tcW w:type="dxa" w:w="4320"/>
            <w:vAlign w:val="top"/>
          </w:tcPr>
          <w:p>
            <w:r/>
            <w:r>
              <w:rPr>
                <w:b w:val="0"/>
                <w:sz w:val="16"/>
              </w:rPr>
              <w:t>Transform state undo/redo exists for position, rotation, scale.</w:t>
            </w:r>
          </w:p>
        </w:tc>
        <w:tc>
          <w:tcPr>
            <w:tcW w:type="dxa" w:w="3744"/>
            <w:vAlign w:val="top"/>
          </w:tcPr>
          <w:p>
            <w:r/>
            <w:r>
              <w:rPr>
                <w:b w:val="0"/>
                <w:sz w:val="16"/>
              </w:rPr>
              <w:t>Extend to add/delete/import, projection changes, zoom, PTZ, and project load.</w:t>
            </w:r>
          </w:p>
        </w:tc>
      </w:tr>
      <w:tr>
        <w:tc>
          <w:tcPr>
            <w:tcW w:type="dxa" w:w="2160"/>
            <w:vAlign w:val="top"/>
          </w:tcPr>
          <w:p>
            <w:r/>
            <w:r>
              <w:rPr>
                <w:b w:val="0"/>
                <w:sz w:val="16"/>
              </w:rPr>
              <w:t>Editable properties</w:t>
            </w:r>
          </w:p>
        </w:tc>
        <w:tc>
          <w:tcPr>
            <w:tcW w:type="dxa" w:w="4320"/>
            <w:vAlign w:val="top"/>
          </w:tcPr>
          <w:p>
            <w:r/>
            <w:r>
              <w:rPr>
                <w:b w:val="0"/>
                <w:sz w:val="16"/>
              </w:rPr>
              <w:t>Object Inspector supports name, position, rotation, scale, real-world width application.</w:t>
            </w:r>
          </w:p>
        </w:tc>
        <w:tc>
          <w:tcPr>
            <w:tcW w:type="dxa" w:w="3744"/>
            <w:vAlign w:val="top"/>
          </w:tcPr>
          <w:p>
            <w:r/>
            <w:r>
              <w:rPr>
                <w:b w:val="0"/>
                <w:sz w:val="16"/>
              </w:rPr>
              <w:t>Add validation, units, dirty state, and consistent undo stack integration.</w:t>
            </w:r>
          </w:p>
        </w:tc>
      </w:tr>
      <w:tr>
        <w:tc>
          <w:tcPr>
            <w:tcW w:type="dxa" w:w="2160"/>
            <w:vAlign w:val="top"/>
          </w:tcPr>
          <w:p>
            <w:r/>
            <w:r>
              <w:rPr>
                <w:b w:val="0"/>
                <w:sz w:val="16"/>
              </w:rPr>
              <w:t>Delete</w:t>
            </w:r>
          </w:p>
        </w:tc>
        <w:tc>
          <w:tcPr>
            <w:tcW w:type="dxa" w:w="4320"/>
            <w:vAlign w:val="top"/>
          </w:tcPr>
          <w:p>
            <w:r/>
            <w:r>
              <w:rPr>
                <w:b w:val="0"/>
                <w:sz w:val="16"/>
              </w:rPr>
              <w:t>Selected object delete supported with model confirmation.</w:t>
            </w:r>
          </w:p>
        </w:tc>
        <w:tc>
          <w:tcPr>
            <w:tcW w:type="dxa" w:w="3744"/>
            <w:vAlign w:val="top"/>
          </w:tcPr>
          <w:p>
            <w:r/>
            <w:r>
              <w:rPr>
                <w:b w:val="0"/>
                <w:sz w:val="16"/>
              </w:rPr>
              <w:t>Add undo for delete and confirmation policy for cameras/zones.</w:t>
            </w:r>
          </w:p>
        </w:tc>
      </w:tr>
    </w:tbl>
    <w:p/>
    <w:p>
      <w:pPr>
        <w:pStyle w:val="Heading1"/>
      </w:pPr>
      <w:r>
        <w:t>14. Validation History and Test Plan</w:t>
      </w:r>
    </w:p>
    <w:p>
      <w:pPr>
        <w:pStyle w:val="Heading2"/>
      </w:pPr>
      <w:r>
        <w:t>14.1 Validated Behaviors from Prior Milestones</w:t>
      </w:r>
    </w:p>
    <w:tbl>
      <w:tblPr>
        <w:tblStyle w:val="TableGrid"/>
        <w:tblW w:type="auto" w:w="0"/>
        <w:jc w:val="center"/>
        <w:tblLook w:firstColumn="1" w:firstRow="1" w:lastColumn="0" w:lastRow="0" w:noHBand="0" w:noVBand="1" w:val="04A0"/>
      </w:tblPr>
      <w:tblGrid>
        <w:gridCol w:w="5256"/>
        <w:gridCol w:w="5256"/>
      </w:tblGrid>
      <w:tr>
        <w:tc>
          <w:tcPr>
            <w:tcW w:type="dxa" w:w="2736"/>
            <w:vAlign w:val="top"/>
            <w:shd w:fill="1F4E79"/>
          </w:tcPr>
          <w:p>
            <w:r/>
            <w:r>
              <w:rPr>
                <w:b/>
                <w:color w:val="FFFFFF"/>
                <w:sz w:val="16"/>
              </w:rPr>
              <w:t>Milestone</w:t>
            </w:r>
          </w:p>
        </w:tc>
        <w:tc>
          <w:tcPr>
            <w:tcW w:type="dxa" w:w="7488"/>
            <w:vAlign w:val="top"/>
            <w:shd w:fill="1F4E79"/>
          </w:tcPr>
          <w:p>
            <w:r/>
            <w:r>
              <w:rPr>
                <w:b/>
                <w:color w:val="FFFFFF"/>
                <w:sz w:val="16"/>
              </w:rPr>
              <w:t>Validated Result</w:t>
            </w:r>
          </w:p>
        </w:tc>
      </w:tr>
      <w:tr>
        <w:tc>
          <w:tcPr>
            <w:tcW w:type="dxa" w:w="2736"/>
            <w:vAlign w:val="top"/>
          </w:tcPr>
          <w:p>
            <w:r/>
            <w:r>
              <w:rPr>
                <w:b w:val="0"/>
                <w:sz w:val="16"/>
              </w:rPr>
              <w:t>Initial Flask/GLB viewer</w:t>
            </w:r>
          </w:p>
        </w:tc>
        <w:tc>
          <w:tcPr>
            <w:tcW w:type="dxa" w:w="7488"/>
            <w:vAlign w:val="top"/>
          </w:tcPr>
          <w:p>
            <w:r/>
            <w:r>
              <w:rPr>
                <w:b w:val="0"/>
                <w:sz w:val="16"/>
              </w:rPr>
              <w:t>Health endpoint worked; model API returned GLB files; viewer loaded grid, axes, transformer model, camera marker, OrbitControls and TransformControls.</w:t>
            </w:r>
          </w:p>
        </w:tc>
      </w:tr>
      <w:tr>
        <w:tc>
          <w:tcPr>
            <w:tcW w:type="dxa" w:w="2736"/>
            <w:vAlign w:val="top"/>
          </w:tcPr>
          <w:p>
            <w:r/>
            <w:r>
              <w:rPr>
                <w:b w:val="0"/>
                <w:sz w:val="16"/>
              </w:rPr>
              <w:t>8b camera workflow</w:t>
            </w:r>
          </w:p>
        </w:tc>
        <w:tc>
          <w:tcPr>
            <w:tcW w:type="dxa" w:w="7488"/>
            <w:vAlign w:val="top"/>
          </w:tcPr>
          <w:p>
            <w:r/>
            <w:r>
              <w:rPr>
                <w:b w:val="0"/>
                <w:sz w:val="16"/>
              </w:rPr>
              <w:t>Scene Tree groups, Add Camera, Object Inspector, zoom-aware projection cone, camera viewport, large GLB load, and camera metadata were validated.</w:t>
            </w:r>
          </w:p>
        </w:tc>
      </w:tr>
      <w:tr>
        <w:tc>
          <w:tcPr>
            <w:tcW w:type="dxa" w:w="2736"/>
            <w:vAlign w:val="top"/>
          </w:tcPr>
          <w:p>
            <w:r/>
            <w:r>
              <w:rPr>
                <w:b w:val="0"/>
                <w:sz w:val="16"/>
              </w:rPr>
              <w:t>8c engineering controls</w:t>
            </w:r>
          </w:p>
        </w:tc>
        <w:tc>
          <w:tcPr>
            <w:tcW w:type="dxa" w:w="7488"/>
            <w:vAlign w:val="top"/>
          </w:tcPr>
          <w:p>
            <w:r/>
            <w:r>
              <w:rPr>
                <w:b w:val="0"/>
                <w:sz w:val="16"/>
              </w:rPr>
              <w:t>Projection color/depth, pixel density, save/load JSON, import model, delete, and basic undo/redo were implemented. Lay Face Flat remained diagnostic/incomplete.</w:t>
            </w:r>
          </w:p>
        </w:tc>
      </w:tr>
      <w:tr>
        <w:tc>
          <w:tcPr>
            <w:tcW w:type="dxa" w:w="2736"/>
            <w:vAlign w:val="top"/>
          </w:tcPr>
          <w:p>
            <w:r/>
            <w:r>
              <w:rPr>
                <w:b w:val="0"/>
                <w:sz w:val="16"/>
              </w:rPr>
              <w:t>8e FBX/render/PTZ</w:t>
            </w:r>
          </w:p>
        </w:tc>
        <w:tc>
          <w:tcPr>
            <w:tcW w:type="dxa" w:w="7488"/>
            <w:vAlign w:val="top"/>
          </w:tcPr>
          <w:p>
            <w:r/>
            <w:r>
              <w:rPr>
                <w:b w:val="0"/>
                <w:sz w:val="16"/>
              </w:rPr>
              <w:t>88 MB FBX loaded after warning; 158 MB and 199 MB FBX blocked or did not load; rendering quality improved; viewport PTZ and Object Inspector PTZ worked after pivot rig; projection cone direction corrected.</w:t>
            </w:r>
          </w:p>
        </w:tc>
      </w:tr>
    </w:tbl>
    <w:p/>
    <w:p>
      <w:pPr>
        <w:pStyle w:val="Heading2"/>
      </w:pPr>
      <w:r>
        <w:t>14.2 Regression Test Plan for 8f Start</w:t>
      </w:r>
    </w:p>
    <w:p>
      <w:pPr>
        <w:pStyle w:val="ListNumber"/>
      </w:pPr>
      <w:r>
        <w:t>Start Flask, hard-refresh browser using a new cache-busting query value.</w:t>
      </w:r>
    </w:p>
    <w:p>
      <w:pPr>
        <w:pStyle w:val="ListNumber"/>
      </w:pPr>
      <w:r>
        <w:t>Run node --check by copying static/viewer.js to /tmp/viewer.mjs.</w:t>
      </w:r>
    </w:p>
    <w:p>
      <w:pPr>
        <w:pStyle w:val="ListNumber"/>
      </w:pPr>
      <w:r>
        <w:t>Load default model and verify main renderer, grid, axes, lighting, and toolbar layout.</w:t>
      </w:r>
    </w:p>
    <w:p>
      <w:pPr>
        <w:pStyle w:val="ListNumber"/>
      </w:pPr>
      <w:r>
        <w:t>Add Camera 001/002, select/deselect in Scene Tree, move/rotate with TransformControls.</w:t>
      </w:r>
    </w:p>
    <w:p>
      <w:pPr>
        <w:pStyle w:val="ListNumber"/>
      </w:pPr>
      <w:r>
        <w:t>Open Camera Viewport, maximize it, enable PTZ, drag pan/tilt, wheel zoom, and roll left/right.</w:t>
      </w:r>
    </w:p>
    <w:p>
      <w:pPr>
        <w:pStyle w:val="ListNumber"/>
      </w:pPr>
      <w:r>
        <w:t>Use Object Inspector PTZ buttons and verify cone and viewport move consistently.</w:t>
      </w:r>
    </w:p>
    <w:p>
      <w:pPr>
        <w:pStyle w:val="ListNumber"/>
      </w:pPr>
      <w:r>
        <w:t>Import small GLB, small FBX, medium FBX warning case, and oversized blocked FBX case.</w:t>
      </w:r>
    </w:p>
    <w:p>
      <w:pPr>
        <w:pStyle w:val="ListNumber"/>
      </w:pPr>
      <w:r>
        <w:t>Save project JSON, reload, and verify camera position, rotation, pan, tilt, roll, zoom, color, projection distance.</w:t>
      </w:r>
    </w:p>
    <w:p>
      <w:pPr>
        <w:pStyle w:val="ListNumber"/>
      </w:pPr>
      <w:r>
        <w:t>Capture viewport screenshot and confirm no transform gizmo appears in the image.</w:t>
      </w:r>
    </w:p>
    <w:p>
      <w:pPr>
        <w:pStyle w:val="ListNumber"/>
      </w:pPr>
      <w:r>
        <w:t>Confirm dark mode is absent before implementing 8f theme work.</w:t>
      </w:r>
    </w:p>
    <w:p>
      <w:pPr>
        <w:pStyle w:val="Heading1"/>
      </w:pPr>
      <w:r>
        <w:t>15. Known Issues, Constraints, and Technical Debt</w:t>
      </w:r>
    </w:p>
    <w:tbl>
      <w:tblPr>
        <w:tblStyle w:val="TableGrid"/>
        <w:tblW w:type="auto" w:w="0"/>
        <w:jc w:val="center"/>
        <w:tblLook w:firstColumn="1" w:firstRow="1" w:lastColumn="0" w:lastRow="0" w:noHBand="0" w:noVBand="1" w:val="04A0"/>
      </w:tblPr>
      <w:tblGrid>
        <w:gridCol w:w="3504"/>
        <w:gridCol w:w="3504"/>
        <w:gridCol w:w="3504"/>
      </w:tblGrid>
      <w:tr>
        <w:tc>
          <w:tcPr>
            <w:tcW w:type="dxa" w:w="2448"/>
            <w:vAlign w:val="top"/>
            <w:shd w:fill="1F4E79"/>
          </w:tcPr>
          <w:p>
            <w:r/>
            <w:r>
              <w:rPr>
                <w:b/>
                <w:color w:val="FFFFFF"/>
                <w:sz w:val="16"/>
              </w:rPr>
              <w:t>Issue / Constraint</w:t>
            </w:r>
          </w:p>
        </w:tc>
        <w:tc>
          <w:tcPr>
            <w:tcW w:type="dxa" w:w="3456"/>
            <w:vAlign w:val="top"/>
            <w:shd w:fill="1F4E79"/>
          </w:tcPr>
          <w:p>
            <w:r/>
            <w:r>
              <w:rPr>
                <w:b/>
                <w:color w:val="FFFFFF"/>
                <w:sz w:val="16"/>
              </w:rPr>
              <w:t>Current State</w:t>
            </w:r>
          </w:p>
        </w:tc>
        <w:tc>
          <w:tcPr>
            <w:tcW w:type="dxa" w:w="4320"/>
            <w:vAlign w:val="top"/>
            <w:shd w:fill="1F4E79"/>
          </w:tcPr>
          <w:p>
            <w:r/>
            <w:r>
              <w:rPr>
                <w:b/>
                <w:color w:val="FFFFFF"/>
                <w:sz w:val="16"/>
              </w:rPr>
              <w:t>Recommended Handling</w:t>
            </w:r>
          </w:p>
        </w:tc>
      </w:tr>
      <w:tr>
        <w:tc>
          <w:tcPr>
            <w:tcW w:type="dxa" w:w="2448"/>
            <w:vAlign w:val="top"/>
          </w:tcPr>
          <w:p>
            <w:r/>
            <w:r>
              <w:rPr>
                <w:b w:val="0"/>
                <w:sz w:val="16"/>
              </w:rPr>
              <w:t>Dark mode</w:t>
            </w:r>
          </w:p>
        </w:tc>
        <w:tc>
          <w:tcPr>
            <w:tcW w:type="dxa" w:w="3456"/>
            <w:vAlign w:val="top"/>
          </w:tcPr>
          <w:p>
            <w:r/>
            <w:r>
              <w:rPr>
                <w:b w:val="0"/>
                <w:sz w:val="16"/>
              </w:rPr>
              <w:t>Not implemented.</w:t>
            </w:r>
          </w:p>
        </w:tc>
        <w:tc>
          <w:tcPr>
            <w:tcW w:type="dxa" w:w="4320"/>
            <w:vAlign w:val="top"/>
          </w:tcPr>
          <w:p>
            <w:r/>
            <w:r>
              <w:rPr>
                <w:b w:val="0"/>
                <w:sz w:val="16"/>
              </w:rPr>
              <w:t>Implement 8f theme engine using CSS variables before adding ad-hoc colors.</w:t>
            </w:r>
          </w:p>
        </w:tc>
      </w:tr>
      <w:tr>
        <w:tc>
          <w:tcPr>
            <w:tcW w:type="dxa" w:w="2448"/>
            <w:vAlign w:val="top"/>
          </w:tcPr>
          <w:p>
            <w:r/>
            <w:r>
              <w:rPr>
                <w:b w:val="0"/>
                <w:sz w:val="16"/>
              </w:rPr>
              <w:t>Customer preferences</w:t>
            </w:r>
          </w:p>
        </w:tc>
        <w:tc>
          <w:tcPr>
            <w:tcW w:type="dxa" w:w="3456"/>
            <w:vAlign w:val="top"/>
          </w:tcPr>
          <w:p>
            <w:r/>
            <w:r>
              <w:rPr>
                <w:b w:val="0"/>
                <w:sz w:val="16"/>
              </w:rPr>
              <w:t>Pan/tilt direction was reversed in code to match current user preference.</w:t>
            </w:r>
          </w:p>
        </w:tc>
        <w:tc>
          <w:tcPr>
            <w:tcW w:type="dxa" w:w="4320"/>
            <w:vAlign w:val="top"/>
          </w:tcPr>
          <w:p>
            <w:r/>
            <w:r>
              <w:rPr>
                <w:b w:val="0"/>
                <w:sz w:val="16"/>
              </w:rPr>
              <w:t>Expose Reverse Pan, Reverse Tilt, Invert Zoom, Theme, Quality, Grid/Axes, Cone Opacity, FBX Auto-Scale in Preferences.</w:t>
            </w:r>
          </w:p>
        </w:tc>
      </w:tr>
      <w:tr>
        <w:tc>
          <w:tcPr>
            <w:tcW w:type="dxa" w:w="2448"/>
            <w:vAlign w:val="top"/>
          </w:tcPr>
          <w:p>
            <w:r/>
            <w:r>
              <w:rPr>
                <w:b w:val="0"/>
                <w:sz w:val="16"/>
              </w:rPr>
              <w:t>Imported model persistence</w:t>
            </w:r>
          </w:p>
        </w:tc>
        <w:tc>
          <w:tcPr>
            <w:tcW w:type="dxa" w:w="3456"/>
            <w:vAlign w:val="top"/>
          </w:tcPr>
          <w:p>
            <w:r/>
            <w:r>
              <w:rPr>
                <w:b w:val="0"/>
                <w:sz w:val="16"/>
              </w:rPr>
              <w:t>Browser session only.</w:t>
            </w:r>
          </w:p>
        </w:tc>
        <w:tc>
          <w:tcPr>
            <w:tcW w:type="dxa" w:w="4320"/>
            <w:vAlign w:val="top"/>
          </w:tcPr>
          <w:p>
            <w:r/>
            <w:r>
              <w:rPr>
                <w:b w:val="0"/>
                <w:sz w:val="16"/>
              </w:rPr>
              <w:t>Backend upload + NAS registration + conversion/optimization workflow.</w:t>
            </w:r>
          </w:p>
        </w:tc>
      </w:tr>
      <w:tr>
        <w:tc>
          <w:tcPr>
            <w:tcW w:type="dxa" w:w="2448"/>
            <w:vAlign w:val="top"/>
          </w:tcPr>
          <w:p>
            <w:r/>
            <w:r>
              <w:rPr>
                <w:b w:val="0"/>
                <w:sz w:val="16"/>
              </w:rPr>
              <w:t>FBX scale heuristic</w:t>
            </w:r>
          </w:p>
        </w:tc>
        <w:tc>
          <w:tcPr>
            <w:tcW w:type="dxa" w:w="3456"/>
            <w:vAlign w:val="top"/>
          </w:tcPr>
          <w:p>
            <w:r/>
            <w:r>
              <w:rPr>
                <w:b w:val="0"/>
                <w:sz w:val="16"/>
              </w:rPr>
              <w:t>Works for tested sample only.</w:t>
            </w:r>
          </w:p>
        </w:tc>
        <w:tc>
          <w:tcPr>
            <w:tcW w:type="dxa" w:w="4320"/>
            <w:vAlign w:val="top"/>
          </w:tcPr>
          <w:p>
            <w:r/>
            <w:r>
              <w:rPr>
                <w:b w:val="0"/>
                <w:sz w:val="16"/>
              </w:rPr>
              <w:t>Add explicit scale controls, calibration, and stored metadata.</w:t>
            </w:r>
          </w:p>
        </w:tc>
      </w:tr>
      <w:tr>
        <w:tc>
          <w:tcPr>
            <w:tcW w:type="dxa" w:w="2448"/>
            <w:vAlign w:val="top"/>
          </w:tcPr>
          <w:p>
            <w:r/>
            <w:r>
              <w:rPr>
                <w:b w:val="0"/>
                <w:sz w:val="16"/>
              </w:rPr>
              <w:t>Lay Face Flat</w:t>
            </w:r>
          </w:p>
        </w:tc>
        <w:tc>
          <w:tcPr>
            <w:tcW w:type="dxa" w:w="3456"/>
            <w:vAlign w:val="top"/>
          </w:tcPr>
          <w:p>
            <w:r/>
            <w:r>
              <w:rPr>
                <w:b w:val="0"/>
                <w:sz w:val="16"/>
              </w:rPr>
              <w:t>Incomplete/diagnostic; previous bounding-box/rotation-cycle approaches rejected.</w:t>
            </w:r>
          </w:p>
        </w:tc>
        <w:tc>
          <w:tcPr>
            <w:tcW w:type="dxa" w:w="4320"/>
            <w:vAlign w:val="top"/>
          </w:tcPr>
          <w:p>
            <w:r/>
            <w:r>
              <w:rPr>
                <w:b w:val="0"/>
                <w:sz w:val="16"/>
              </w:rPr>
              <w:t>Use sampled plane-normal analysis, group normals, offload heavy work to Web Worker.</w:t>
            </w:r>
          </w:p>
        </w:tc>
      </w:tr>
      <w:tr>
        <w:tc>
          <w:tcPr>
            <w:tcW w:type="dxa" w:w="2448"/>
            <w:vAlign w:val="top"/>
          </w:tcPr>
          <w:p>
            <w:r/>
            <w:r>
              <w:rPr>
                <w:b w:val="0"/>
                <w:sz w:val="16"/>
              </w:rPr>
              <w:t>Large models</w:t>
            </w:r>
          </w:p>
        </w:tc>
        <w:tc>
          <w:tcPr>
            <w:tcW w:type="dxa" w:w="3456"/>
            <w:vAlign w:val="top"/>
          </w:tcPr>
          <w:p>
            <w:r/>
            <w:r>
              <w:rPr>
                <w:b w:val="0"/>
                <w:sz w:val="16"/>
              </w:rPr>
              <w:t>Direct browser loading is risky; 128 MB GLB can load but may strain browser with controls; FBX guardrails needed.</w:t>
            </w:r>
          </w:p>
        </w:tc>
        <w:tc>
          <w:tcPr>
            <w:tcW w:type="dxa" w:w="4320"/>
            <w:vAlign w:val="top"/>
          </w:tcPr>
          <w:p>
            <w:r/>
            <w:r>
              <w:rPr>
                <w:b w:val="0"/>
                <w:sz w:val="16"/>
              </w:rPr>
              <w:t>Use optimized GLB, LOD, model splitting, mesh compression, and backend conversion.</w:t>
            </w:r>
          </w:p>
        </w:tc>
      </w:tr>
      <w:tr>
        <w:tc>
          <w:tcPr>
            <w:tcW w:type="dxa" w:w="2448"/>
            <w:vAlign w:val="top"/>
          </w:tcPr>
          <w:p>
            <w:r/>
            <w:r>
              <w:rPr>
                <w:b w:val="0"/>
                <w:sz w:val="16"/>
              </w:rPr>
              <w:t>Viewport renderer parity</w:t>
            </w:r>
          </w:p>
        </w:tc>
        <w:tc>
          <w:tcPr>
            <w:tcW w:type="dxa" w:w="3456"/>
            <w:vAlign w:val="top"/>
          </w:tcPr>
          <w:p>
            <w:r/>
            <w:r>
              <w:rPr>
                <w:b w:val="0"/>
                <w:sz w:val="16"/>
              </w:rPr>
              <w:t>Main renderer is improved; viewport renderer may still be simpler.</w:t>
            </w:r>
          </w:p>
        </w:tc>
        <w:tc>
          <w:tcPr>
            <w:tcW w:type="dxa" w:w="4320"/>
            <w:vAlign w:val="top"/>
          </w:tcPr>
          <w:p>
            <w:r/>
            <w:r>
              <w:rPr>
                <w:b w:val="0"/>
                <w:sz w:val="16"/>
              </w:rPr>
              <w:t>Apply safe subset of renderer settings to viewport renderer.</w:t>
            </w:r>
          </w:p>
        </w:tc>
      </w:tr>
      <w:tr>
        <w:tc>
          <w:tcPr>
            <w:tcW w:type="dxa" w:w="2448"/>
            <w:vAlign w:val="top"/>
          </w:tcPr>
          <w:p>
            <w:r/>
            <w:r>
              <w:rPr>
                <w:b w:val="0"/>
                <w:sz w:val="16"/>
              </w:rPr>
              <w:t>Legacy CSS</w:t>
            </w:r>
          </w:p>
        </w:tc>
        <w:tc>
          <w:tcPr>
            <w:tcW w:type="dxa" w:w="3456"/>
            <w:vAlign w:val="top"/>
          </w:tcPr>
          <w:p>
            <w:r/>
            <w:r>
              <w:rPr>
                <w:b w:val="0"/>
                <w:sz w:val="16"/>
              </w:rPr>
              <w:t>Old camera-viewport-ptz styles may remain unused.</w:t>
            </w:r>
          </w:p>
        </w:tc>
        <w:tc>
          <w:tcPr>
            <w:tcW w:type="dxa" w:w="4320"/>
            <w:vAlign w:val="top"/>
          </w:tcPr>
          <w:p>
            <w:r/>
            <w:r>
              <w:rPr>
                <w:b w:val="0"/>
                <w:sz w:val="16"/>
              </w:rPr>
              <w:t>Remove only after confirming no selectors or planned features depend on it.</w:t>
            </w:r>
          </w:p>
        </w:tc>
      </w:tr>
      <w:tr>
        <w:tc>
          <w:tcPr>
            <w:tcW w:type="dxa" w:w="2448"/>
            <w:vAlign w:val="top"/>
          </w:tcPr>
          <w:p>
            <w:r/>
            <w:r>
              <w:rPr>
                <w:b w:val="0"/>
                <w:sz w:val="16"/>
              </w:rPr>
              <w:t>Project persistence coverage</w:t>
            </w:r>
          </w:p>
        </w:tc>
        <w:tc>
          <w:tcPr>
            <w:tcW w:type="dxa" w:w="3456"/>
            <w:vAlign w:val="top"/>
          </w:tcPr>
          <w:p>
            <w:r/>
            <w:r>
              <w:rPr>
                <w:b w:val="0"/>
                <w:sz w:val="16"/>
              </w:rPr>
              <w:t>PTZ rig introduced new state fields.</w:t>
            </w:r>
          </w:p>
        </w:tc>
        <w:tc>
          <w:tcPr>
            <w:tcW w:type="dxa" w:w="4320"/>
            <w:vAlign w:val="top"/>
          </w:tcPr>
          <w:p>
            <w:r/>
            <w:r>
              <w:rPr>
                <w:b w:val="0"/>
                <w:sz w:val="16"/>
              </w:rPr>
              <w:t>Regression-test save/load and expand JSON schema.</w:t>
            </w:r>
          </w:p>
        </w:tc>
      </w:tr>
      <w:tr>
        <w:tc>
          <w:tcPr>
            <w:tcW w:type="dxa" w:w="2448"/>
            <w:vAlign w:val="top"/>
          </w:tcPr>
          <w:p>
            <w:r/>
            <w:r>
              <w:rPr>
                <w:b w:val="0"/>
                <w:sz w:val="16"/>
              </w:rPr>
              <w:t>Production readiness</w:t>
            </w:r>
          </w:p>
        </w:tc>
        <w:tc>
          <w:tcPr>
            <w:tcW w:type="dxa" w:w="3456"/>
            <w:vAlign w:val="top"/>
          </w:tcPr>
          <w:p>
            <w:r/>
            <w:r>
              <w:rPr>
                <w:b w:val="0"/>
                <w:sz w:val="16"/>
              </w:rPr>
              <w:t>Development server, CDN modules, no formal Git/release process.</w:t>
            </w:r>
          </w:p>
        </w:tc>
        <w:tc>
          <w:tcPr>
            <w:tcW w:type="dxa" w:w="4320"/>
            <w:vAlign w:val="top"/>
          </w:tcPr>
          <w:p>
            <w:r/>
            <w:r>
              <w:rPr>
                <w:b w:val="0"/>
                <w:sz w:val="16"/>
              </w:rPr>
              <w:t>Add Git, systemd/Docker, Nginx route, dependency pinning, logs, backups, and change control.</w:t>
            </w:r>
          </w:p>
        </w:tc>
      </w:tr>
    </w:tbl>
    <w:p/>
    <w:p>
      <w:pPr>
        <w:pStyle w:val="Heading1"/>
      </w:pPr>
      <w:r>
        <w:t>16. ITIL Operations and Support Runbook</w:t>
      </w:r>
    </w:p>
    <w:p>
      <w:r>
        <w:t>The following operational practices should be used while the application remains prototype-grade. As the simulator matures, these should become formal SOPs and release checklists.</w:t>
      </w:r>
    </w:p>
    <w:p>
      <w:pPr>
        <w:pStyle w:val="Heading2"/>
      </w:pPr>
      <w:r>
        <w:t>16.1 Standard Start / Restart</w:t>
      </w:r>
    </w:p>
    <w:p>
      <w:pPr>
        <w:pStyle w:val="CodeBlock"/>
      </w:pPr>
      <w:r>
        <w:rPr>
          <w:rFonts w:ascii="Consolas" w:hAnsi="Consolas"/>
          <w:sz w:val="16"/>
        </w:rPr>
        <w:t>pkill -f "python app.py"</w:t>
        <w:br/>
        <w:t>cd /home/vmuser/nomad-cctv-simulator</w:t>
        <w:br/>
        <w:t>source venv/bin/activate</w:t>
        <w:br/>
        <w:t>python app.py</w:t>
      </w:r>
    </w:p>
    <w:p>
      <w:pPr>
        <w:pStyle w:val="Heading2"/>
      </w:pPr>
      <w:r>
        <w:t>16.2 Browser Cache Busting</w:t>
      </w:r>
    </w:p>
    <w:p>
      <w:pPr>
        <w:pStyle w:val="CodeBlock"/>
      </w:pPr>
      <w:r>
        <w:rPr>
          <w:rFonts w:ascii="Consolas" w:hAnsi="Consolas"/>
          <w:sz w:val="16"/>
        </w:rPr>
        <w:t>http://192.168.2.208:5010/?v=932</w:t>
        <w:br/>
        <w:t># Increment the query value after each meaningful index.html or viewer.js change.</w:t>
      </w:r>
    </w:p>
    <w:p>
      <w:pPr>
        <w:pStyle w:val="Heading2"/>
      </w:pPr>
      <w:r>
        <w:t>16.3 JavaScript Syntax Check</w:t>
      </w:r>
    </w:p>
    <w:p>
      <w:pPr>
        <w:pStyle w:val="CodeBlock"/>
      </w:pPr>
      <w:r>
        <w:rPr>
          <w:rFonts w:ascii="Consolas" w:hAnsi="Consolas"/>
          <w:sz w:val="16"/>
        </w:rPr>
        <w:t>cd /home/vmuser/nomad-cctv-simulator</w:t>
        <w:br/>
        <w:t>cp static/viewer.js /tmp/viewer.mjs</w:t>
        <w:br/>
        <w:t>node --check /tmp/viewer.mjs</w:t>
      </w:r>
    </w:p>
    <w:p>
      <w:pPr>
        <w:pStyle w:val="Heading2"/>
      </w:pPr>
      <w:r>
        <w:t>16.4 Backup Procedure Before Iteration</w:t>
      </w:r>
    </w:p>
    <w:p>
      <w:pPr>
        <w:pStyle w:val="CodeBlock"/>
      </w:pPr>
      <w:r>
        <w:rPr>
          <w:rFonts w:ascii="Consolas" w:hAnsi="Consolas"/>
          <w:sz w:val="16"/>
        </w:rPr>
        <w:t>STAMP=$(date +%Y%m%d_%H%M%S)</w:t>
        <w:br/>
        <w:t>mkdir -p /mnt/nomad-nas/Share/CCTVSimulator/backups/nomad8e_${STAMP}</w:t>
        <w:br/>
        <w:t>rsync -av /home/vmuser/nomad-cctv-simulator/   /mnt/nomad-nas/Share/CCTVSimulator/backups/nomad8e_${STAMP}/app/</w:t>
        <w:br/>
        <w:t>cd /home/vmuser/nomad-cctv-simulator</w:t>
        <w:br/>
        <w:t>source venv/bin/activate</w:t>
        <w:br/>
        <w:t>pip freeze &gt; /mnt/nomad-nas/Share/CCTVSimulator/backups/nomad8e_${STAMP}/requirements.txt</w:t>
        <w:br/>
        <w:t>cat &gt; /mnt/nomad-nas/Share/CCTVSimulator/backups/nomad8e_${STAMP}/version.txt &lt;&lt;'EOF'</w:t>
        <w:br/>
        <w:t>NOMAD 8e master backup - FBX support, rendering improvements, camera database, Object Inspector, natural viewport PTZ, PTZ pivot rig, corrected projection cone direction.</w:t>
        <w:br/>
        <w:t>EOF</w:t>
      </w:r>
    </w:p>
    <w:p>
      <w:pPr>
        <w:pStyle w:val="Heading2"/>
      </w:pPr>
      <w:r>
        <w:t>16.5 ITIL Change-Control Guidance</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1F4E79"/>
          </w:tcPr>
          <w:p>
            <w:r/>
            <w:r>
              <w:rPr>
                <w:b/>
                <w:color w:val="FFFFFF"/>
                <w:sz w:val="16"/>
              </w:rPr>
              <w:t>ITIL Practice</w:t>
            </w:r>
          </w:p>
        </w:tc>
        <w:tc>
          <w:tcPr>
            <w:tcW w:type="dxa" w:w="7344"/>
            <w:vAlign w:val="top"/>
            <w:shd w:fill="1F4E79"/>
          </w:tcPr>
          <w:p>
            <w:r/>
            <w:r>
              <w:rPr>
                <w:b/>
                <w:color w:val="FFFFFF"/>
                <w:sz w:val="16"/>
              </w:rPr>
              <w:t>Recommended Application</w:t>
            </w:r>
          </w:p>
        </w:tc>
      </w:tr>
      <w:tr>
        <w:tc>
          <w:tcPr>
            <w:tcW w:type="dxa" w:w="2880"/>
            <w:vAlign w:val="top"/>
          </w:tcPr>
          <w:p>
            <w:r/>
            <w:r>
              <w:rPr>
                <w:b w:val="0"/>
                <w:sz w:val="16"/>
              </w:rPr>
              <w:t>Change Enablement</w:t>
            </w:r>
          </w:p>
        </w:tc>
        <w:tc>
          <w:tcPr>
            <w:tcW w:type="dxa" w:w="7344"/>
            <w:vAlign w:val="top"/>
          </w:tcPr>
          <w:p>
            <w:r/>
            <w:r>
              <w:rPr>
                <w:b w:val="0"/>
                <w:sz w:val="16"/>
              </w:rPr>
              <w:t>Treat each N.O.M.A.D. iteration as a normal change with a defined scope, backup, implementation notes, rollback path, and validation checklist.</w:t>
            </w:r>
          </w:p>
        </w:tc>
      </w:tr>
      <w:tr>
        <w:tc>
          <w:tcPr>
            <w:tcW w:type="dxa" w:w="2880"/>
            <w:vAlign w:val="top"/>
          </w:tcPr>
          <w:p>
            <w:r/>
            <w:r>
              <w:rPr>
                <w:b w:val="0"/>
                <w:sz w:val="16"/>
              </w:rPr>
              <w:t>Incident Management</w:t>
            </w:r>
          </w:p>
        </w:tc>
        <w:tc>
          <w:tcPr>
            <w:tcW w:type="dxa" w:w="7344"/>
            <w:vAlign w:val="top"/>
          </w:tcPr>
          <w:p>
            <w:r/>
            <w:r>
              <w:rPr>
                <w:b w:val="0"/>
                <w:sz w:val="16"/>
              </w:rPr>
              <w:t>Log browser crashes, viewer freezes, import failures, camera viewport defects, and data-loss events with reproduction steps and affected file/model.</w:t>
            </w:r>
          </w:p>
        </w:tc>
      </w:tr>
      <w:tr>
        <w:tc>
          <w:tcPr>
            <w:tcW w:type="dxa" w:w="2880"/>
            <w:vAlign w:val="top"/>
          </w:tcPr>
          <w:p>
            <w:r/>
            <w:r>
              <w:rPr>
                <w:b w:val="0"/>
                <w:sz w:val="16"/>
              </w:rPr>
              <w:t>Problem Management</w:t>
            </w:r>
          </w:p>
        </w:tc>
        <w:tc>
          <w:tcPr>
            <w:tcW w:type="dxa" w:w="7344"/>
            <w:vAlign w:val="top"/>
          </w:tcPr>
          <w:p>
            <w:r/>
            <w:r>
              <w:rPr>
                <w:b w:val="0"/>
                <w:sz w:val="16"/>
              </w:rPr>
              <w:t>Track recurring root causes such as browser memory pressure, stale cache, module import mismatch, and large model geometry complexity.</w:t>
            </w:r>
          </w:p>
        </w:tc>
      </w:tr>
      <w:tr>
        <w:tc>
          <w:tcPr>
            <w:tcW w:type="dxa" w:w="2880"/>
            <w:vAlign w:val="top"/>
          </w:tcPr>
          <w:p>
            <w:r/>
            <w:r>
              <w:rPr>
                <w:b w:val="0"/>
                <w:sz w:val="16"/>
              </w:rPr>
              <w:t>Release Management</w:t>
            </w:r>
          </w:p>
        </w:tc>
        <w:tc>
          <w:tcPr>
            <w:tcW w:type="dxa" w:w="7344"/>
            <w:vAlign w:val="top"/>
          </w:tcPr>
          <w:p>
            <w:r/>
            <w:r>
              <w:rPr>
                <w:b w:val="0"/>
                <w:sz w:val="16"/>
              </w:rPr>
              <w:t>Use versioned backups such as nomad8e_&lt;timestamp&gt;, then migrate to Git tags and release notes.</w:t>
            </w:r>
          </w:p>
        </w:tc>
      </w:tr>
      <w:tr>
        <w:tc>
          <w:tcPr>
            <w:tcW w:type="dxa" w:w="2880"/>
            <w:vAlign w:val="top"/>
          </w:tcPr>
          <w:p>
            <w:r/>
            <w:r>
              <w:rPr>
                <w:b w:val="0"/>
                <w:sz w:val="16"/>
              </w:rPr>
              <w:t>Service Configuration Management</w:t>
            </w:r>
          </w:p>
        </w:tc>
        <w:tc>
          <w:tcPr>
            <w:tcW w:type="dxa" w:w="7344"/>
            <w:vAlign w:val="top"/>
          </w:tcPr>
          <w:p>
            <w:r/>
            <w:r>
              <w:rPr>
                <w:b w:val="0"/>
                <w:sz w:val="16"/>
              </w:rPr>
              <w:t>Maintain authoritative paths, API endpoints, camera database schema, and dependency versions.</w:t>
            </w:r>
          </w:p>
        </w:tc>
      </w:tr>
      <w:tr>
        <w:tc>
          <w:tcPr>
            <w:tcW w:type="dxa" w:w="2880"/>
            <w:vAlign w:val="top"/>
          </w:tcPr>
          <w:p>
            <w:r/>
            <w:r>
              <w:rPr>
                <w:b w:val="0"/>
                <w:sz w:val="16"/>
              </w:rPr>
              <w:t>Knowledge Management</w:t>
            </w:r>
          </w:p>
        </w:tc>
        <w:tc>
          <w:tcPr>
            <w:tcW w:type="dxa" w:w="7344"/>
            <w:vAlign w:val="top"/>
          </w:tcPr>
          <w:p>
            <w:r/>
            <w:r>
              <w:rPr>
                <w:b w:val="0"/>
                <w:sz w:val="16"/>
              </w:rPr>
              <w:t>Keep this document and future handoffs updated after every session; do not rely on chat history alone.</w:t>
            </w:r>
          </w:p>
        </w:tc>
      </w:tr>
    </w:tbl>
    <w:p/>
    <w:p>
      <w:pPr>
        <w:pStyle w:val="Heading1"/>
      </w:pPr>
      <w:r>
        <w:t>17. Scrum Backlog and 8f Release Plan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864"/>
            <w:vAlign w:val="top"/>
            <w:shd w:fill="1F4E79"/>
          </w:tcPr>
          <w:p>
            <w:r/>
            <w:r>
              <w:rPr>
                <w:b/>
                <w:color w:val="FFFFFF"/>
                <w:sz w:val="14"/>
              </w:rPr>
              <w:t>Priority</w:t>
            </w:r>
          </w:p>
        </w:tc>
        <w:tc>
          <w:tcPr>
            <w:tcW w:type="dxa" w:w="2304"/>
            <w:vAlign w:val="top"/>
            <w:shd w:fill="1F4E79"/>
          </w:tcPr>
          <w:p>
            <w:r/>
            <w:r>
              <w:rPr>
                <w:b/>
                <w:color w:val="FFFFFF"/>
                <w:sz w:val="14"/>
              </w:rPr>
              <w:t>Epic / Workstream</w:t>
            </w:r>
          </w:p>
        </w:tc>
        <w:tc>
          <w:tcPr>
            <w:tcW w:type="dxa" w:w="3456"/>
            <w:vAlign w:val="top"/>
            <w:shd w:fill="1F4E79"/>
          </w:tcPr>
          <w:p>
            <w:r/>
            <w:r>
              <w:rPr>
                <w:b/>
                <w:color w:val="FFFFFF"/>
                <w:sz w:val="14"/>
              </w:rPr>
              <w:t>User Story / Feature</w:t>
            </w:r>
          </w:p>
        </w:tc>
        <w:tc>
          <w:tcPr>
            <w:tcW w:type="dxa" w:w="3600"/>
            <w:vAlign w:val="top"/>
            <w:shd w:fill="1F4E79"/>
          </w:tcPr>
          <w:p>
            <w:r/>
            <w:r>
              <w:rPr>
                <w:b/>
                <w:color w:val="FFFFFF"/>
                <w:sz w:val="14"/>
              </w:rPr>
              <w:t>Acceptance Criteria</w:t>
            </w:r>
          </w:p>
        </w:tc>
      </w:tr>
      <w:tr>
        <w:tc>
          <w:tcPr>
            <w:tcW w:type="dxa" w:w="864"/>
            <w:vAlign w:val="top"/>
          </w:tcPr>
          <w:p>
            <w:r/>
            <w:r>
              <w:rPr>
                <w:b w:val="0"/>
                <w:sz w:val="14"/>
              </w:rPr>
              <w:t>1</w:t>
            </w:r>
          </w:p>
        </w:tc>
        <w:tc>
          <w:tcPr>
            <w:tcW w:type="dxa" w:w="2304"/>
            <w:vAlign w:val="top"/>
          </w:tcPr>
          <w:p>
            <w:r/>
            <w:r>
              <w:rPr>
                <w:b w:val="0"/>
                <w:sz w:val="14"/>
              </w:rPr>
              <w:t>Theme Engine + Dark Mode</w:t>
            </w:r>
          </w:p>
        </w:tc>
        <w:tc>
          <w:tcPr>
            <w:tcW w:type="dxa" w:w="3456"/>
            <w:vAlign w:val="top"/>
          </w:tcPr>
          <w:p>
            <w:r/>
            <w:r>
              <w:rPr>
                <w:b w:val="0"/>
                <w:sz w:val="14"/>
              </w:rPr>
              <w:t>As a user, I can switch between light and dark themes.</w:t>
            </w:r>
          </w:p>
        </w:tc>
        <w:tc>
          <w:tcPr>
            <w:tcW w:type="dxa" w:w="3600"/>
            <w:vAlign w:val="top"/>
          </w:tcPr>
          <w:p>
            <w:r/>
            <w:r>
              <w:rPr>
                <w:b w:val="0"/>
                <w:sz w:val="14"/>
              </w:rPr>
              <w:t>CSS variables implemented; current theme retained; dark mode affects sidebar, viewer panels, toolbar, inspector, viewport headers; no unreadable controls.</w:t>
            </w:r>
          </w:p>
        </w:tc>
      </w:tr>
      <w:tr>
        <w:tc>
          <w:tcPr>
            <w:tcW w:type="dxa" w:w="864"/>
            <w:vAlign w:val="top"/>
          </w:tcPr>
          <w:p>
            <w:r/>
            <w:r>
              <w:rPr>
                <w:b w:val="0"/>
                <w:sz w:val="14"/>
              </w:rPr>
              <w:t>2</w:t>
            </w:r>
          </w:p>
        </w:tc>
        <w:tc>
          <w:tcPr>
            <w:tcW w:type="dxa" w:w="2304"/>
            <w:vAlign w:val="top"/>
          </w:tcPr>
          <w:p>
            <w:r/>
            <w:r>
              <w:rPr>
                <w:b w:val="0"/>
                <w:sz w:val="14"/>
              </w:rPr>
              <w:t>Customer Preferences</w:t>
            </w:r>
          </w:p>
        </w:tc>
        <w:tc>
          <w:tcPr>
            <w:tcW w:type="dxa" w:w="3456"/>
            <w:vAlign w:val="top"/>
          </w:tcPr>
          <w:p>
            <w:r/>
            <w:r>
              <w:rPr>
                <w:b w:val="0"/>
                <w:sz w:val="14"/>
              </w:rPr>
              <w:t>As a user, I can configure reverse pan/tilt, invert zoom, theme, renderer quality, grid/axes, cone opacity, and FBX auto-scale.</w:t>
            </w:r>
          </w:p>
        </w:tc>
        <w:tc>
          <w:tcPr>
            <w:tcW w:type="dxa" w:w="3600"/>
            <w:vAlign w:val="top"/>
          </w:tcPr>
          <w:p>
            <w:r/>
            <w:r>
              <w:rPr>
                <w:b w:val="0"/>
                <w:sz w:val="14"/>
              </w:rPr>
              <w:t>Preferences UI exists; settings apply without code change; saved in project JSON or local settings.</w:t>
            </w:r>
          </w:p>
        </w:tc>
      </w:tr>
      <w:tr>
        <w:tc>
          <w:tcPr>
            <w:tcW w:type="dxa" w:w="864"/>
            <w:vAlign w:val="top"/>
          </w:tcPr>
          <w:p>
            <w:r/>
            <w:r>
              <w:rPr>
                <w:b w:val="0"/>
                <w:sz w:val="14"/>
              </w:rPr>
              <w:t>3</w:t>
            </w:r>
          </w:p>
        </w:tc>
        <w:tc>
          <w:tcPr>
            <w:tcW w:type="dxa" w:w="2304"/>
            <w:vAlign w:val="top"/>
          </w:tcPr>
          <w:p>
            <w:r/>
            <w:r>
              <w:rPr>
                <w:b w:val="0"/>
                <w:sz w:val="14"/>
              </w:rPr>
              <w:t>PTZ Persistence Regression</w:t>
            </w:r>
          </w:p>
        </w:tc>
        <w:tc>
          <w:tcPr>
            <w:tcW w:type="dxa" w:w="3456"/>
            <w:vAlign w:val="top"/>
          </w:tcPr>
          <w:p>
            <w:r/>
            <w:r>
              <w:rPr>
                <w:b w:val="0"/>
                <w:sz w:val="14"/>
              </w:rPr>
              <w:t>As a user, camera pan/tilt/roll/zoom state survives save/load.</w:t>
            </w:r>
          </w:p>
        </w:tc>
        <w:tc>
          <w:tcPr>
            <w:tcW w:type="dxa" w:w="3600"/>
            <w:vAlign w:val="top"/>
          </w:tcPr>
          <w:p>
            <w:r/>
            <w:r>
              <w:rPr>
                <w:b w:val="0"/>
                <w:sz w:val="14"/>
              </w:rPr>
              <w:t>Project JSON includes PTZ fields and reload restores cone, viewport, and inspector values.</w:t>
            </w:r>
          </w:p>
        </w:tc>
      </w:tr>
      <w:tr>
        <w:tc>
          <w:tcPr>
            <w:tcW w:type="dxa" w:w="864"/>
            <w:vAlign w:val="top"/>
          </w:tcPr>
          <w:p>
            <w:r/>
            <w:r>
              <w:rPr>
                <w:b w:val="0"/>
                <w:sz w:val="14"/>
              </w:rPr>
              <w:t>4</w:t>
            </w:r>
          </w:p>
        </w:tc>
        <w:tc>
          <w:tcPr>
            <w:tcW w:type="dxa" w:w="2304"/>
            <w:vAlign w:val="top"/>
          </w:tcPr>
          <w:p>
            <w:r/>
            <w:r>
              <w:rPr>
                <w:b w:val="0"/>
                <w:sz w:val="14"/>
              </w:rPr>
              <w:t>Viewport Cleanup</w:t>
            </w:r>
          </w:p>
        </w:tc>
        <w:tc>
          <w:tcPr>
            <w:tcW w:type="dxa" w:w="3456"/>
            <w:vAlign w:val="top"/>
          </w:tcPr>
          <w:p>
            <w:r/>
            <w:r>
              <w:rPr>
                <w:b w:val="0"/>
                <w:sz w:val="14"/>
              </w:rPr>
              <w:t>As a user, camera viewports feel polished and consistent.</w:t>
            </w:r>
          </w:p>
        </w:tc>
        <w:tc>
          <w:tcPr>
            <w:tcW w:type="dxa" w:w="3600"/>
            <w:vAlign w:val="top"/>
          </w:tcPr>
          <w:p>
            <w:r/>
            <w:r>
              <w:rPr>
                <w:b w:val="0"/>
                <w:sz w:val="14"/>
              </w:rPr>
              <w:t>Legacy unused PTZ CSS removed; headers/overlays clean; minimize/maximize stable; PTZ hint clear.</w:t>
            </w:r>
          </w:p>
        </w:tc>
      </w:tr>
      <w:tr>
        <w:tc>
          <w:tcPr>
            <w:tcW w:type="dxa" w:w="864"/>
            <w:vAlign w:val="top"/>
          </w:tcPr>
          <w:p>
            <w:r/>
            <w:r>
              <w:rPr>
                <w:b w:val="0"/>
                <w:sz w:val="14"/>
              </w:rPr>
              <w:t>5</w:t>
            </w:r>
          </w:p>
        </w:tc>
        <w:tc>
          <w:tcPr>
            <w:tcW w:type="dxa" w:w="2304"/>
            <w:vAlign w:val="top"/>
          </w:tcPr>
          <w:p>
            <w:r/>
            <w:r>
              <w:rPr>
                <w:b w:val="0"/>
                <w:sz w:val="14"/>
              </w:rPr>
              <w:t>Viewport Renderer Parity</w:t>
            </w:r>
          </w:p>
        </w:tc>
        <w:tc>
          <w:tcPr>
            <w:tcW w:type="dxa" w:w="3456"/>
            <w:vAlign w:val="top"/>
          </w:tcPr>
          <w:p>
            <w:r/>
            <w:r>
              <w:rPr>
                <w:b w:val="0"/>
                <w:sz w:val="14"/>
              </w:rPr>
              <w:t>As a user, camera viewport image quality matches main viewer where practical.</w:t>
            </w:r>
          </w:p>
        </w:tc>
        <w:tc>
          <w:tcPr>
            <w:tcW w:type="dxa" w:w="3600"/>
            <w:vAlign w:val="top"/>
          </w:tcPr>
          <w:p>
            <w:r/>
            <w:r>
              <w:rPr>
                <w:b w:val="0"/>
                <w:sz w:val="14"/>
              </w:rPr>
              <w:t>Viewport renderer uses sRGB/tone mapping/pixel ratio settings; no major performance regression.</w:t>
            </w:r>
          </w:p>
        </w:tc>
      </w:tr>
      <w:tr>
        <w:tc>
          <w:tcPr>
            <w:tcW w:type="dxa" w:w="864"/>
            <w:vAlign w:val="top"/>
          </w:tcPr>
          <w:p>
            <w:r/>
            <w:r>
              <w:rPr>
                <w:b w:val="0"/>
                <w:sz w:val="14"/>
              </w:rPr>
              <w:t>6</w:t>
            </w:r>
          </w:p>
        </w:tc>
        <w:tc>
          <w:tcPr>
            <w:tcW w:type="dxa" w:w="2304"/>
            <w:vAlign w:val="top"/>
          </w:tcPr>
          <w:p>
            <w:r/>
            <w:r>
              <w:rPr>
                <w:b w:val="0"/>
                <w:sz w:val="14"/>
              </w:rPr>
              <w:t>Camera Presets</w:t>
            </w:r>
          </w:p>
        </w:tc>
        <w:tc>
          <w:tcPr>
            <w:tcW w:type="dxa" w:w="3456"/>
            <w:vAlign w:val="top"/>
          </w:tcPr>
          <w:p>
            <w:r/>
            <w:r>
              <w:rPr>
                <w:b w:val="0"/>
                <w:sz w:val="14"/>
              </w:rPr>
              <w:t>As a user, I can store named camera views/presets.</w:t>
            </w:r>
          </w:p>
        </w:tc>
        <w:tc>
          <w:tcPr>
            <w:tcW w:type="dxa" w:w="3600"/>
            <w:vAlign w:val="top"/>
          </w:tcPr>
          <w:p>
            <w:r/>
            <w:r>
              <w:rPr>
                <w:b w:val="0"/>
                <w:sz w:val="14"/>
              </w:rPr>
              <w:t>Preset records save pan/tilt/roll/zoom/projection distance and can be recalled.</w:t>
            </w:r>
          </w:p>
        </w:tc>
      </w:tr>
      <w:tr>
        <w:tc>
          <w:tcPr>
            <w:tcW w:type="dxa" w:w="864"/>
            <w:vAlign w:val="top"/>
          </w:tcPr>
          <w:p>
            <w:r/>
            <w:r>
              <w:rPr>
                <w:b w:val="0"/>
                <w:sz w:val="14"/>
              </w:rPr>
              <w:t>7</w:t>
            </w:r>
          </w:p>
        </w:tc>
        <w:tc>
          <w:tcPr>
            <w:tcW w:type="dxa" w:w="2304"/>
            <w:vAlign w:val="top"/>
          </w:tcPr>
          <w:p>
            <w:r/>
            <w:r>
              <w:rPr>
                <w:b w:val="0"/>
                <w:sz w:val="14"/>
              </w:rPr>
              <w:t>Scale / Calibration UI</w:t>
            </w:r>
          </w:p>
        </w:tc>
        <w:tc>
          <w:tcPr>
            <w:tcW w:type="dxa" w:w="3456"/>
            <w:vAlign w:val="top"/>
          </w:tcPr>
          <w:p>
            <w:r/>
            <w:r>
              <w:rPr>
                <w:b w:val="0"/>
                <w:sz w:val="14"/>
              </w:rPr>
              <w:t>As a user, I can calibrate imported model scale.</w:t>
            </w:r>
          </w:p>
        </w:tc>
        <w:tc>
          <w:tcPr>
            <w:tcW w:type="dxa" w:w="3600"/>
            <w:vAlign w:val="top"/>
          </w:tcPr>
          <w:p>
            <w:r/>
            <w:r>
              <w:rPr>
                <w:b w:val="0"/>
                <w:sz w:val="14"/>
              </w:rPr>
              <w:t>Manual scale and real-world two-point/width calibration available and saved.</w:t>
            </w:r>
          </w:p>
        </w:tc>
      </w:tr>
      <w:tr>
        <w:tc>
          <w:tcPr>
            <w:tcW w:type="dxa" w:w="864"/>
            <w:vAlign w:val="top"/>
          </w:tcPr>
          <w:p>
            <w:r/>
            <w:r>
              <w:rPr>
                <w:b w:val="0"/>
                <w:sz w:val="14"/>
              </w:rPr>
              <w:t>8</w:t>
            </w:r>
          </w:p>
        </w:tc>
        <w:tc>
          <w:tcPr>
            <w:tcW w:type="dxa" w:w="2304"/>
            <w:vAlign w:val="top"/>
          </w:tcPr>
          <w:p>
            <w:r/>
            <w:r>
              <w:rPr>
                <w:b w:val="0"/>
                <w:sz w:val="14"/>
              </w:rPr>
              <w:t>Measurement Tools</w:t>
            </w:r>
          </w:p>
        </w:tc>
        <w:tc>
          <w:tcPr>
            <w:tcW w:type="dxa" w:w="3456"/>
            <w:vAlign w:val="top"/>
          </w:tcPr>
          <w:p>
            <w:r/>
            <w:r>
              <w:rPr>
                <w:b w:val="0"/>
                <w:sz w:val="14"/>
              </w:rPr>
              <w:t>As a planner, I can measure distance/height/width in the scene.</w:t>
            </w:r>
          </w:p>
        </w:tc>
        <w:tc>
          <w:tcPr>
            <w:tcW w:type="dxa" w:w="3600"/>
            <w:vAlign w:val="top"/>
          </w:tcPr>
          <w:p>
            <w:r/>
            <w:r>
              <w:rPr>
                <w:b w:val="0"/>
                <w:sz w:val="14"/>
              </w:rPr>
              <w:t>Basic measurement mode works and uses calibrated units.</w:t>
            </w:r>
          </w:p>
        </w:tc>
      </w:tr>
      <w:tr>
        <w:tc>
          <w:tcPr>
            <w:tcW w:type="dxa" w:w="864"/>
            <w:vAlign w:val="top"/>
          </w:tcPr>
          <w:p>
            <w:r/>
            <w:r>
              <w:rPr>
                <w:b w:val="0"/>
                <w:sz w:val="14"/>
              </w:rPr>
              <w:t>9</w:t>
            </w:r>
          </w:p>
        </w:tc>
        <w:tc>
          <w:tcPr>
            <w:tcW w:type="dxa" w:w="2304"/>
            <w:vAlign w:val="top"/>
          </w:tcPr>
          <w:p>
            <w:r/>
            <w:r>
              <w:rPr>
                <w:b w:val="0"/>
                <w:sz w:val="14"/>
              </w:rPr>
              <w:t>Visibility / Occlusion Analysis</w:t>
            </w:r>
          </w:p>
        </w:tc>
        <w:tc>
          <w:tcPr>
            <w:tcW w:type="dxa" w:w="3456"/>
            <w:vAlign w:val="top"/>
          </w:tcPr>
          <w:p>
            <w:r/>
            <w:r>
              <w:rPr>
                <w:b w:val="0"/>
                <w:sz w:val="14"/>
              </w:rPr>
              <w:t>As a planner, I can identify whether a target is visible from a camera.</w:t>
            </w:r>
          </w:p>
        </w:tc>
        <w:tc>
          <w:tcPr>
            <w:tcW w:type="dxa" w:w="3600"/>
            <w:vAlign w:val="top"/>
          </w:tcPr>
          <w:p>
            <w:r/>
            <w:r>
              <w:rPr>
                <w:b w:val="0"/>
                <w:sz w:val="14"/>
              </w:rPr>
              <w:t>Initial raycast visibility check implemented with clear limitations.</w:t>
            </w:r>
          </w:p>
        </w:tc>
      </w:tr>
      <w:tr>
        <w:tc>
          <w:tcPr>
            <w:tcW w:type="dxa" w:w="864"/>
            <w:vAlign w:val="top"/>
          </w:tcPr>
          <w:p>
            <w:r/>
            <w:r>
              <w:rPr>
                <w:b w:val="0"/>
                <w:sz w:val="14"/>
              </w:rPr>
              <w:t>10</w:t>
            </w:r>
          </w:p>
        </w:tc>
        <w:tc>
          <w:tcPr>
            <w:tcW w:type="dxa" w:w="2304"/>
            <w:vAlign w:val="top"/>
          </w:tcPr>
          <w:p>
            <w:r/>
            <w:r>
              <w:rPr>
                <w:b w:val="0"/>
                <w:sz w:val="14"/>
              </w:rPr>
              <w:t>Reporting</w:t>
            </w:r>
          </w:p>
        </w:tc>
        <w:tc>
          <w:tcPr>
            <w:tcW w:type="dxa" w:w="3456"/>
            <w:vAlign w:val="top"/>
          </w:tcPr>
          <w:p>
            <w:r/>
            <w:r>
              <w:rPr>
                <w:b w:val="0"/>
                <w:sz w:val="14"/>
              </w:rPr>
              <w:t>As a user, I can export camera schedule and screenshots.</w:t>
            </w:r>
          </w:p>
        </w:tc>
        <w:tc>
          <w:tcPr>
            <w:tcW w:type="dxa" w:w="3600"/>
            <w:vAlign w:val="top"/>
          </w:tcPr>
          <w:p>
            <w:r/>
            <w:r>
              <w:rPr>
                <w:b w:val="0"/>
                <w:sz w:val="14"/>
              </w:rPr>
              <w:t>Report includes camera names, model, coordinates, FOV, pixel density, viewport captures.</w:t>
            </w:r>
          </w:p>
        </w:tc>
      </w:tr>
    </w:tbl>
    <w:p/>
    <w:p>
      <w:pPr>
        <w:pStyle w:val="Heading1"/>
      </w:pPr>
      <w:r>
        <w:t>18. Developer Handoff Checklist</w:t>
      </w:r>
    </w:p>
    <w:p>
      <w:pPr>
        <w:pStyle w:val="ListBullet"/>
      </w:pPr>
      <w:r>
        <w:t>Confirm /home/vmuser/nomad-cctv-simulator/static/viewer.js includes the final PTZ rig and FBX support changes.</w:t>
      </w:r>
    </w:p>
    <w:p>
      <w:pPr>
        <w:pStyle w:val="ListBullet"/>
      </w:pPr>
      <w:r>
        <w:t>Confirm /home/vmuser/nomad-cctv-simulator/templates/index.html includes .fbx model import and reference image input.</w:t>
      </w:r>
    </w:p>
    <w:p>
      <w:pPr>
        <w:pStyle w:val="ListBullet"/>
      </w:pPr>
      <w:r>
        <w:t>Run node --check on viewer.js copied to /tmp/viewer.mjs.</w:t>
      </w:r>
    </w:p>
    <w:p>
      <w:pPr>
        <w:pStyle w:val="ListBullet"/>
      </w:pPr>
      <w:r>
        <w:t>Restart Flask and hard-refresh browser using a new cache-busting query string.</w:t>
      </w:r>
    </w:p>
    <w:p>
      <w:pPr>
        <w:pStyle w:val="ListBullet"/>
      </w:pPr>
      <w:r>
        <w:t>Verify Camera 001 cone direction: tip at camera, wide end toward scene/model.</w:t>
      </w:r>
    </w:p>
    <w:p>
      <w:pPr>
        <w:pStyle w:val="ListBullet"/>
      </w:pPr>
      <w:r>
        <w:t>Verify live Camera Viewport direction matches projection cone direction.</w:t>
      </w:r>
    </w:p>
    <w:p>
      <w:pPr>
        <w:pStyle w:val="ListBullet"/>
      </w:pPr>
      <w:r>
        <w:t>Verify viewport PTZ ON: drag pan/tilt, wheel zoom, roll left/right.</w:t>
      </w:r>
    </w:p>
    <w:p>
      <w:pPr>
        <w:pStyle w:val="ListBullet"/>
      </w:pPr>
      <w:r>
        <w:t>Verify Object Inspector PTZ buttons use the same applyCameraPtzRig() behavior.</w:t>
      </w:r>
    </w:p>
    <w:p>
      <w:pPr>
        <w:pStyle w:val="ListBullet"/>
      </w:pPr>
      <w:r>
        <w:t>Test GLB import, small FBX import, medium FBX warning, and oversized FBX blocking.</w:t>
      </w:r>
    </w:p>
    <w:p>
      <w:pPr>
        <w:pStyle w:val="ListBullet"/>
      </w:pPr>
      <w:r>
        <w:t>Save/load project and verify state restoration, especially PTZ values and projection fields.</w:t>
      </w:r>
    </w:p>
    <w:p>
      <w:pPr>
        <w:pStyle w:val="ListBullet"/>
      </w:pPr>
      <w:r>
        <w:t>Back up the complete source folder and requirements before 8f changes.</w:t>
      </w:r>
    </w:p>
    <w:p>
      <w:pPr>
        <w:pStyle w:val="ListBullet"/>
      </w:pPr>
      <w:r>
        <w:t>Begin 8f with Theme Engine + Dark Mode and Customer Preferences rather than additional one-off CSS changes.</w:t>
      </w:r>
    </w:p>
    <w:p>
      <w:pPr>
        <w:pStyle w:val="Heading2"/>
      </w:pPr>
      <w:r>
        <w:t>18.1 Detailed Milestone History</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top"/>
            <w:shd w:fill="1F4E79"/>
          </w:tcPr>
          <w:p>
            <w:r/>
            <w:r>
              <w:rPr>
                <w:b/>
                <w:color w:val="FFFFFF"/>
                <w:sz w:val="14"/>
              </w:rPr>
              <w:t>Milestone</w:t>
            </w:r>
          </w:p>
        </w:tc>
        <w:tc>
          <w:tcPr>
            <w:tcW w:type="dxa" w:w="5472"/>
            <w:vAlign w:val="top"/>
            <w:shd w:fill="1F4E79"/>
          </w:tcPr>
          <w:p>
            <w:r/>
            <w:r>
              <w:rPr>
                <w:b/>
                <w:color w:val="FFFFFF"/>
                <w:sz w:val="14"/>
              </w:rPr>
              <w:t>Primary Contributions</w:t>
            </w:r>
          </w:p>
        </w:tc>
        <w:tc>
          <w:tcPr>
            <w:tcW w:type="dxa" w:w="2736"/>
            <w:vAlign w:val="top"/>
            <w:shd w:fill="1F4E79"/>
          </w:tcPr>
          <w:p>
            <w:r/>
            <w:r>
              <w:rPr>
                <w:b/>
                <w:color w:val="FFFFFF"/>
                <w:sz w:val="14"/>
              </w:rPr>
              <w:t>Carry-Forward Notes</w:t>
            </w:r>
          </w:p>
        </w:tc>
      </w:tr>
      <w:tr>
        <w:tc>
          <w:tcPr>
            <w:tcW w:type="dxa" w:w="2016"/>
            <w:vAlign w:val="top"/>
          </w:tcPr>
          <w:p>
            <w:r/>
            <w:r>
              <w:rPr>
                <w:b w:val="0"/>
                <w:sz w:val="14"/>
              </w:rPr>
              <w:t>N.O.M.A.D. 8 / 8a</w:t>
            </w:r>
          </w:p>
        </w:tc>
        <w:tc>
          <w:tcPr>
            <w:tcW w:type="dxa" w:w="5472"/>
            <w:vAlign w:val="top"/>
          </w:tcPr>
          <w:p>
            <w:r/>
            <w:r>
              <w:rPr>
                <w:b w:val="0"/>
                <w:sz w:val="14"/>
              </w:rPr>
              <w:t>Established Flask service, NAS-backed storage, initial GLB loading, sidebar, Scene Tree, Operations panel, TransformControls, camera marker, and model serving.</w:t>
            </w:r>
          </w:p>
        </w:tc>
        <w:tc>
          <w:tcPr>
            <w:tcW w:type="dxa" w:w="2736"/>
            <w:vAlign w:val="top"/>
          </w:tcPr>
          <w:p>
            <w:r/>
            <w:r>
              <w:rPr>
                <w:b w:val="0"/>
                <w:sz w:val="14"/>
              </w:rPr>
              <w:t>Preserve port 5010 development pattern and NAS storage split.</w:t>
            </w:r>
          </w:p>
        </w:tc>
      </w:tr>
      <w:tr>
        <w:tc>
          <w:tcPr>
            <w:tcW w:type="dxa" w:w="2016"/>
            <w:vAlign w:val="top"/>
          </w:tcPr>
          <w:p>
            <w:r/>
            <w:r>
              <w:rPr>
                <w:b w:val="0"/>
                <w:sz w:val="14"/>
              </w:rPr>
              <w:t>N.O.M.A.D. 8b</w:t>
            </w:r>
          </w:p>
        </w:tc>
        <w:tc>
          <w:tcPr>
            <w:tcW w:type="dxa" w:w="5472"/>
            <w:vAlign w:val="top"/>
          </w:tcPr>
          <w:p>
            <w:r/>
            <w:r>
              <w:rPr>
                <w:b w:val="0"/>
                <w:sz w:val="14"/>
              </w:rPr>
              <w:t>Added grouped Scene Tree, dynamic Add Camera, Object Inspector, camera metadata, projection cone, zoom-aware FOV, true render camera, and first floating camera viewport.</w:t>
            </w:r>
          </w:p>
        </w:tc>
        <w:tc>
          <w:tcPr>
            <w:tcW w:type="dxa" w:w="2736"/>
            <w:vAlign w:val="top"/>
          </w:tcPr>
          <w:p>
            <w:r/>
            <w:r>
              <w:rPr>
                <w:b w:val="0"/>
                <w:sz w:val="14"/>
              </w:rPr>
              <w:t>Camera viewport and projection cone are core product behaviors; do not remove them during UI cleanup.</w:t>
            </w:r>
          </w:p>
        </w:tc>
      </w:tr>
      <w:tr>
        <w:tc>
          <w:tcPr>
            <w:tcW w:type="dxa" w:w="2016"/>
            <w:vAlign w:val="top"/>
          </w:tcPr>
          <w:p>
            <w:r/>
            <w:r>
              <w:rPr>
                <w:b w:val="0"/>
                <w:sz w:val="14"/>
              </w:rPr>
              <w:t>N.O.M.A.D. 8c</w:t>
            </w:r>
          </w:p>
        </w:tc>
        <w:tc>
          <w:tcPr>
            <w:tcW w:type="dxa" w:w="5472"/>
            <w:vAlign w:val="top"/>
          </w:tcPr>
          <w:p>
            <w:r/>
            <w:r>
              <w:rPr>
                <w:b w:val="0"/>
                <w:sz w:val="14"/>
              </w:rPr>
              <w:t>Added projection color/depth, pixel density, collapsible inspector sections, browser-side save/load JSON, import model, delete, and transform undo/redo.</w:t>
            </w:r>
          </w:p>
        </w:tc>
        <w:tc>
          <w:tcPr>
            <w:tcW w:type="dxa" w:w="2736"/>
            <w:vAlign w:val="top"/>
          </w:tcPr>
          <w:p>
            <w:r/>
            <w:r>
              <w:rPr>
                <w:b w:val="0"/>
                <w:sz w:val="14"/>
              </w:rPr>
              <w:t>Projection/pixel density controls are engineering value; expand them instead of treating them as UI experiments.</w:t>
            </w:r>
          </w:p>
        </w:tc>
      </w:tr>
      <w:tr>
        <w:tc>
          <w:tcPr>
            <w:tcW w:type="dxa" w:w="2016"/>
            <w:vAlign w:val="top"/>
          </w:tcPr>
          <w:p>
            <w:r/>
            <w:r>
              <w:rPr>
                <w:b w:val="0"/>
                <w:sz w:val="14"/>
              </w:rPr>
              <w:t>N.O.M.A.D. 8d</w:t>
            </w:r>
          </w:p>
        </w:tc>
        <w:tc>
          <w:tcPr>
            <w:tcW w:type="dxa" w:w="5472"/>
            <w:vAlign w:val="top"/>
          </w:tcPr>
          <w:p>
            <w:r/>
            <w:r>
              <w:rPr>
                <w:b w:val="0"/>
                <w:sz w:val="14"/>
              </w:rPr>
              <w:t>Stabilized UI and prepared for 8e work, including state backup and known backlog.</w:t>
            </w:r>
          </w:p>
        </w:tc>
        <w:tc>
          <w:tcPr>
            <w:tcW w:type="dxa" w:w="2736"/>
            <w:vAlign w:val="top"/>
          </w:tcPr>
          <w:p>
            <w:r/>
            <w:r>
              <w:rPr>
                <w:b w:val="0"/>
                <w:sz w:val="14"/>
              </w:rPr>
              <w:t>Use 8d/8e backup notes as source of operational state.</w:t>
            </w:r>
          </w:p>
        </w:tc>
      </w:tr>
      <w:tr>
        <w:tc>
          <w:tcPr>
            <w:tcW w:type="dxa" w:w="2016"/>
            <w:vAlign w:val="top"/>
          </w:tcPr>
          <w:p>
            <w:r/>
            <w:r>
              <w:rPr>
                <w:b w:val="0"/>
                <w:sz w:val="14"/>
              </w:rPr>
              <w:t>N.O.M.A.D. 8e</w:t>
            </w:r>
          </w:p>
        </w:tc>
        <w:tc>
          <w:tcPr>
            <w:tcW w:type="dxa" w:w="5472"/>
            <w:vAlign w:val="top"/>
          </w:tcPr>
          <w:p>
            <w:r/>
            <w:r>
              <w:rPr>
                <w:b w:val="0"/>
                <w:sz w:val="14"/>
              </w:rPr>
              <w:t>Added bounded FBX import, reference image import, rendering improvements, toolbar polish, orbit inertia removal, camera database integration, viewport PTZ, PTZ pivot rig, and corrected projection cone/render camera direction.</w:t>
            </w:r>
          </w:p>
        </w:tc>
        <w:tc>
          <w:tcPr>
            <w:tcW w:type="dxa" w:w="2736"/>
            <w:vAlign w:val="top"/>
          </w:tcPr>
          <w:p>
            <w:r/>
            <w:r>
              <w:rPr>
                <w:b w:val="0"/>
                <w:sz w:val="14"/>
              </w:rPr>
              <w:t>This is the current state documented by this master consolidation.</w:t>
            </w:r>
          </w:p>
        </w:tc>
      </w:tr>
    </w:tbl>
    <w:p/>
    <w:p>
      <w:pPr>
        <w:pStyle w:val="Heading2"/>
      </w:pPr>
      <w:r>
        <w:t>18.2 Current Feature Inventory by Product Area</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top"/>
            <w:shd w:fill="1F4E79"/>
          </w:tcPr>
          <w:p>
            <w:r/>
            <w:r>
              <w:rPr>
                <w:b/>
                <w:color w:val="FFFFFF"/>
                <w:sz w:val="14"/>
              </w:rPr>
              <w:t>Product Area</w:t>
            </w:r>
          </w:p>
        </w:tc>
        <w:tc>
          <w:tcPr>
            <w:tcW w:type="dxa" w:w="5904"/>
            <w:vAlign w:val="top"/>
            <w:shd w:fill="1F4E79"/>
          </w:tcPr>
          <w:p>
            <w:r/>
            <w:r>
              <w:rPr>
                <w:b/>
                <w:color w:val="FFFFFF"/>
                <w:sz w:val="14"/>
              </w:rPr>
              <w:t>Implemented Features</w:t>
            </w:r>
          </w:p>
        </w:tc>
        <w:tc>
          <w:tcPr>
            <w:tcW w:type="dxa" w:w="2304"/>
            <w:vAlign w:val="top"/>
            <w:shd w:fill="1F4E79"/>
          </w:tcPr>
          <w:p>
            <w:r/>
            <w:r>
              <w:rPr>
                <w:b/>
                <w:color w:val="FFFFFF"/>
                <w:sz w:val="14"/>
              </w:rPr>
              <w:t>Quality Status</w:t>
            </w:r>
          </w:p>
        </w:tc>
      </w:tr>
      <w:tr>
        <w:tc>
          <w:tcPr>
            <w:tcW w:type="dxa" w:w="2016"/>
            <w:vAlign w:val="top"/>
          </w:tcPr>
          <w:p>
            <w:r/>
            <w:r>
              <w:rPr>
                <w:b w:val="0"/>
                <w:sz w:val="14"/>
              </w:rPr>
              <w:t>Scene management</w:t>
            </w:r>
          </w:p>
        </w:tc>
        <w:tc>
          <w:tcPr>
            <w:tcW w:type="dxa" w:w="5904"/>
            <w:vAlign w:val="top"/>
          </w:tcPr>
          <w:p>
            <w:r/>
            <w:r>
              <w:rPr>
                <w:b w:val="0"/>
                <w:sz w:val="14"/>
              </w:rPr>
              <w:t>Scene Tree grouping, selectable sceneObjects registry, select/deselect, TransformControls, toolbar updates, Object Inspector updates.</w:t>
            </w:r>
          </w:p>
        </w:tc>
        <w:tc>
          <w:tcPr>
            <w:tcW w:type="dxa" w:w="2304"/>
            <w:vAlign w:val="top"/>
          </w:tcPr>
          <w:p>
            <w:r/>
            <w:r>
              <w:rPr>
                <w:b w:val="0"/>
                <w:sz w:val="14"/>
              </w:rPr>
              <w:t>Functional MVP. Needs multi-select, locking, layers, and search.</w:t>
            </w:r>
          </w:p>
        </w:tc>
      </w:tr>
      <w:tr>
        <w:tc>
          <w:tcPr>
            <w:tcW w:type="dxa" w:w="2016"/>
            <w:vAlign w:val="top"/>
          </w:tcPr>
          <w:p>
            <w:r/>
            <w:r>
              <w:rPr>
                <w:b w:val="0"/>
                <w:sz w:val="14"/>
              </w:rPr>
              <w:t>Camera creation</w:t>
            </w:r>
          </w:p>
        </w:tc>
        <w:tc>
          <w:tcPr>
            <w:tcW w:type="dxa" w:w="5904"/>
            <w:vAlign w:val="top"/>
          </w:tcPr>
          <w:p>
            <w:r/>
            <w:r>
              <w:rPr>
                <w:b w:val="0"/>
                <w:sz w:val="14"/>
              </w:rPr>
              <w:t>createCameraObject() builds cameraRoot, pivots, body, cone, render camera, default camera data, and registers the camera.</w:t>
            </w:r>
          </w:p>
        </w:tc>
        <w:tc>
          <w:tcPr>
            <w:tcW w:type="dxa" w:w="2304"/>
            <w:vAlign w:val="top"/>
          </w:tcPr>
          <w:p>
            <w:r/>
            <w:r>
              <w:rPr>
                <w:b w:val="0"/>
                <w:sz w:val="14"/>
              </w:rPr>
              <w:t>Strong architecture after 8e. Needs persistence regression and presets.</w:t>
            </w:r>
          </w:p>
        </w:tc>
      </w:tr>
      <w:tr>
        <w:tc>
          <w:tcPr>
            <w:tcW w:type="dxa" w:w="2016"/>
            <w:vAlign w:val="top"/>
          </w:tcPr>
          <w:p>
            <w:r/>
            <w:r>
              <w:rPr>
                <w:b w:val="0"/>
                <w:sz w:val="14"/>
              </w:rPr>
              <w:t>Model import</w:t>
            </w:r>
          </w:p>
        </w:tc>
        <w:tc>
          <w:tcPr>
            <w:tcW w:type="dxa" w:w="5904"/>
            <w:vAlign w:val="top"/>
          </w:tcPr>
          <w:p>
            <w:r/>
            <w:r>
              <w:rPr>
                <w:b w:val="0"/>
                <w:sz w:val="14"/>
              </w:rPr>
              <w:t>GLB/glTF import, FBX import guardrails, triangle count helper, registration, scale/orientation heuristics, drop-to-ground.</w:t>
            </w:r>
          </w:p>
        </w:tc>
        <w:tc>
          <w:tcPr>
            <w:tcW w:type="dxa" w:w="2304"/>
            <w:vAlign w:val="top"/>
          </w:tcPr>
          <w:p>
            <w:r/>
            <w:r>
              <w:rPr>
                <w:b w:val="0"/>
                <w:sz w:val="14"/>
              </w:rPr>
              <w:t>Good MVP. Needs backend persistence and calibration.</w:t>
            </w:r>
          </w:p>
        </w:tc>
      </w:tr>
      <w:tr>
        <w:tc>
          <w:tcPr>
            <w:tcW w:type="dxa" w:w="2016"/>
            <w:vAlign w:val="top"/>
          </w:tcPr>
          <w:p>
            <w:r/>
            <w:r>
              <w:rPr>
                <w:b w:val="0"/>
                <w:sz w:val="14"/>
              </w:rPr>
              <w:t>Reference assets</w:t>
            </w:r>
          </w:p>
        </w:tc>
        <w:tc>
          <w:tcPr>
            <w:tcW w:type="dxa" w:w="5904"/>
            <w:vAlign w:val="top"/>
          </w:tcPr>
          <w:p>
            <w:r/>
            <w:r>
              <w:rPr>
                <w:b w:val="0"/>
                <w:sz w:val="14"/>
              </w:rPr>
              <w:t>Reference image import as texture plane.</w:t>
            </w:r>
          </w:p>
        </w:tc>
        <w:tc>
          <w:tcPr>
            <w:tcW w:type="dxa" w:w="2304"/>
            <w:vAlign w:val="top"/>
          </w:tcPr>
          <w:p>
            <w:r/>
            <w:r>
              <w:rPr>
                <w:b w:val="0"/>
                <w:sz w:val="14"/>
              </w:rPr>
              <w:t>Useful MVP. Needs opacity, scale, lock, and layer control.</w:t>
            </w:r>
          </w:p>
        </w:tc>
      </w:tr>
      <w:tr>
        <w:tc>
          <w:tcPr>
            <w:tcW w:type="dxa" w:w="2016"/>
            <w:vAlign w:val="top"/>
          </w:tcPr>
          <w:p>
            <w:r/>
            <w:r>
              <w:rPr>
                <w:b w:val="0"/>
                <w:sz w:val="14"/>
              </w:rPr>
              <w:t>Viewport</w:t>
            </w:r>
          </w:p>
        </w:tc>
        <w:tc>
          <w:tcPr>
            <w:tcW w:type="dxa" w:w="5904"/>
            <w:vAlign w:val="top"/>
          </w:tcPr>
          <w:p>
            <w:r/>
            <w:r>
              <w:rPr>
                <w:b w:val="0"/>
                <w:sz w:val="14"/>
              </w:rPr>
              <w:t>Open, close, drag, minimize, maximize, capture, PTZ toggle, roll buttons, wheel zoom.</w:t>
            </w:r>
          </w:p>
        </w:tc>
        <w:tc>
          <w:tcPr>
            <w:tcW w:type="dxa" w:w="2304"/>
            <w:vAlign w:val="top"/>
          </w:tcPr>
          <w:p>
            <w:r/>
            <w:r>
              <w:rPr>
                <w:b w:val="0"/>
                <w:sz w:val="14"/>
              </w:rPr>
              <w:t>Functional. Needs renderer parity, resize, dock beds, and UI polish.</w:t>
            </w:r>
          </w:p>
        </w:tc>
      </w:tr>
      <w:tr>
        <w:tc>
          <w:tcPr>
            <w:tcW w:type="dxa" w:w="2016"/>
            <w:vAlign w:val="top"/>
          </w:tcPr>
          <w:p>
            <w:r/>
            <w:r>
              <w:rPr>
                <w:b w:val="0"/>
                <w:sz w:val="14"/>
              </w:rPr>
              <w:t>Analytics</w:t>
            </w:r>
          </w:p>
        </w:tc>
        <w:tc>
          <w:tcPr>
            <w:tcW w:type="dxa" w:w="5904"/>
            <w:vAlign w:val="top"/>
          </w:tcPr>
          <w:p>
            <w:r/>
            <w:r>
              <w:rPr>
                <w:b w:val="0"/>
                <w:sz w:val="14"/>
              </w:rPr>
              <w:t>HFOV, scene width, pixel density.</w:t>
            </w:r>
          </w:p>
        </w:tc>
        <w:tc>
          <w:tcPr>
            <w:tcW w:type="dxa" w:w="2304"/>
            <w:vAlign w:val="top"/>
          </w:tcPr>
          <w:p>
            <w:r/>
            <w:r>
              <w:rPr>
                <w:b w:val="0"/>
                <w:sz w:val="14"/>
              </w:rPr>
              <w:t>Foundational. Needs target object sizing, thresholds, and report integration.</w:t>
            </w:r>
          </w:p>
        </w:tc>
      </w:tr>
      <w:tr>
        <w:tc>
          <w:tcPr>
            <w:tcW w:type="dxa" w:w="2016"/>
            <w:vAlign w:val="top"/>
          </w:tcPr>
          <w:p>
            <w:r/>
            <w:r>
              <w:rPr>
                <w:b w:val="0"/>
                <w:sz w:val="14"/>
              </w:rPr>
              <w:t>Persistence</w:t>
            </w:r>
          </w:p>
        </w:tc>
        <w:tc>
          <w:tcPr>
            <w:tcW w:type="dxa" w:w="5904"/>
            <w:vAlign w:val="top"/>
          </w:tcPr>
          <w:p>
            <w:r/>
            <w:r>
              <w:rPr>
                <w:b w:val="0"/>
                <w:sz w:val="14"/>
              </w:rPr>
              <w:t>Save/load browser JSON for current project state.</w:t>
            </w:r>
          </w:p>
        </w:tc>
        <w:tc>
          <w:tcPr>
            <w:tcW w:type="dxa" w:w="2304"/>
            <w:vAlign w:val="top"/>
          </w:tcPr>
          <w:p>
            <w:r/>
            <w:r>
              <w:rPr>
                <w:b w:val="0"/>
                <w:sz w:val="14"/>
              </w:rPr>
              <w:t>Partial. Needs NAS backend, schema versioning, and imported asset references.</w:t>
            </w:r>
          </w:p>
        </w:tc>
      </w:tr>
      <w:tr>
        <w:tc>
          <w:tcPr>
            <w:tcW w:type="dxa" w:w="2016"/>
            <w:vAlign w:val="top"/>
          </w:tcPr>
          <w:p>
            <w:r/>
            <w:r>
              <w:rPr>
                <w:b w:val="0"/>
                <w:sz w:val="14"/>
              </w:rPr>
              <w:t>Operations</w:t>
            </w:r>
          </w:p>
        </w:tc>
        <w:tc>
          <w:tcPr>
            <w:tcW w:type="dxa" w:w="5904"/>
            <w:vAlign w:val="top"/>
          </w:tcPr>
          <w:p>
            <w:r/>
            <w:r>
              <w:rPr>
                <w:b w:val="0"/>
                <w:sz w:val="14"/>
              </w:rPr>
              <w:t>File/View/Object menu shell with enabled core actions and disabled placeholders.</w:t>
            </w:r>
          </w:p>
        </w:tc>
        <w:tc>
          <w:tcPr>
            <w:tcW w:type="dxa" w:w="2304"/>
            <w:vAlign w:val="top"/>
          </w:tcPr>
          <w:p>
            <w:r/>
            <w:r>
              <w:rPr>
                <w:b w:val="0"/>
                <w:sz w:val="14"/>
              </w:rPr>
              <w:t>Good structure. Needs Preferences and production-grade command states.</w:t>
            </w:r>
          </w:p>
        </w:tc>
      </w:tr>
    </w:tbl>
    <w:p/>
    <w:p>
      <w:pPr>
        <w:pStyle w:val="Heading2"/>
      </w:pPr>
      <w:r>
        <w:t>18.3 Recommended Project JSON Schema Expansion</w:t>
      </w:r>
    </w:p>
    <w:tbl>
      <w:tblPr>
        <w:tblStyle w:val="TableGrid"/>
        <w:tblW w:type="auto" w:w="0"/>
        <w:jc w:val="center"/>
        <w:tblLook w:firstColumn="1" w:firstRow="1" w:lastColumn="0" w:lastRow="0" w:noHBand="0" w:noVBand="1" w:val="04A0"/>
      </w:tblPr>
      <w:tblGrid>
        <w:gridCol w:w="3504"/>
        <w:gridCol w:w="3504"/>
        <w:gridCol w:w="3504"/>
      </w:tblGrid>
      <w:tr>
        <w:tc>
          <w:tcPr>
            <w:tcW w:type="dxa" w:w="2448"/>
            <w:vAlign w:val="top"/>
            <w:shd w:fill="1F4E79"/>
          </w:tcPr>
          <w:p>
            <w:r/>
            <w:r>
              <w:rPr>
                <w:b/>
                <w:color w:val="FFFFFF"/>
                <w:sz w:val="14"/>
              </w:rPr>
              <w:t>Schema Area</w:t>
            </w:r>
          </w:p>
        </w:tc>
        <w:tc>
          <w:tcPr>
            <w:tcW w:type="dxa" w:w="5328"/>
            <w:vAlign w:val="top"/>
            <w:shd w:fill="1F4E79"/>
          </w:tcPr>
          <w:p>
            <w:r/>
            <w:r>
              <w:rPr>
                <w:b/>
                <w:color w:val="FFFFFF"/>
                <w:sz w:val="14"/>
              </w:rPr>
              <w:t>Fields to Persist</w:t>
            </w:r>
          </w:p>
        </w:tc>
        <w:tc>
          <w:tcPr>
            <w:tcW w:type="dxa" w:w="2448"/>
            <w:vAlign w:val="top"/>
            <w:shd w:fill="1F4E79"/>
          </w:tcPr>
          <w:p>
            <w:r/>
            <w:r>
              <w:rPr>
                <w:b/>
                <w:color w:val="FFFFFF"/>
                <w:sz w:val="14"/>
              </w:rPr>
              <w:t>Reason</w:t>
            </w:r>
          </w:p>
        </w:tc>
      </w:tr>
      <w:tr>
        <w:tc>
          <w:tcPr>
            <w:tcW w:type="dxa" w:w="2448"/>
            <w:vAlign w:val="top"/>
          </w:tcPr>
          <w:p>
            <w:r/>
            <w:r>
              <w:rPr>
                <w:b w:val="0"/>
                <w:sz w:val="14"/>
              </w:rPr>
              <w:t>Project metadata</w:t>
            </w:r>
          </w:p>
        </w:tc>
        <w:tc>
          <w:tcPr>
            <w:tcW w:type="dxa" w:w="5328"/>
            <w:vAlign w:val="top"/>
          </w:tcPr>
          <w:p>
            <w:r/>
            <w:r>
              <w:rPr>
                <w:b w:val="0"/>
                <w:sz w:val="14"/>
              </w:rPr>
              <w:t>projectName, schemaVersion, createdAt, updatedAt, author, appVersion</w:t>
            </w:r>
          </w:p>
        </w:tc>
        <w:tc>
          <w:tcPr>
            <w:tcW w:type="dxa" w:w="2448"/>
            <w:vAlign w:val="top"/>
          </w:tcPr>
          <w:p>
            <w:r/>
            <w:r>
              <w:rPr>
                <w:b w:val="0"/>
                <w:sz w:val="14"/>
              </w:rPr>
              <w:t>Supports migration, audit, and troubleshooting.</w:t>
            </w:r>
          </w:p>
        </w:tc>
      </w:tr>
      <w:tr>
        <w:tc>
          <w:tcPr>
            <w:tcW w:type="dxa" w:w="2448"/>
            <w:vAlign w:val="top"/>
          </w:tcPr>
          <w:p>
            <w:r/>
            <w:r>
              <w:rPr>
                <w:b w:val="0"/>
                <w:sz w:val="14"/>
              </w:rPr>
              <w:t>Models</w:t>
            </w:r>
          </w:p>
        </w:tc>
        <w:tc>
          <w:tcPr>
            <w:tcW w:type="dxa" w:w="5328"/>
            <w:vAlign w:val="top"/>
          </w:tcPr>
          <w:p>
            <w:r/>
            <w:r>
              <w:rPr>
                <w:b w:val="0"/>
                <w:sz w:val="14"/>
              </w:rPr>
              <w:t>id, name, sourceFormat, originalFilename, runtimePath, scale, rotation, position, boundingBox, triangleCount, importScale, calibration</w:t>
            </w:r>
          </w:p>
        </w:tc>
        <w:tc>
          <w:tcPr>
            <w:tcW w:type="dxa" w:w="2448"/>
            <w:vAlign w:val="top"/>
          </w:tcPr>
          <w:p>
            <w:r/>
            <w:r>
              <w:rPr>
                <w:b w:val="0"/>
                <w:sz w:val="14"/>
              </w:rPr>
              <w:t>Required for reliable reload and scale-aware planning.</w:t>
            </w:r>
          </w:p>
        </w:tc>
      </w:tr>
      <w:tr>
        <w:tc>
          <w:tcPr>
            <w:tcW w:type="dxa" w:w="2448"/>
            <w:vAlign w:val="top"/>
          </w:tcPr>
          <w:p>
            <w:r/>
            <w:r>
              <w:rPr>
                <w:b w:val="0"/>
                <w:sz w:val="14"/>
              </w:rPr>
              <w:t>Reference images</w:t>
            </w:r>
          </w:p>
        </w:tc>
        <w:tc>
          <w:tcPr>
            <w:tcW w:type="dxa" w:w="5328"/>
            <w:vAlign w:val="top"/>
          </w:tcPr>
          <w:p>
            <w:r/>
            <w:r>
              <w:rPr>
                <w:b w:val="0"/>
                <w:sz w:val="14"/>
              </w:rPr>
              <w:t>id, filename, position, rotation, scale, opacity, locked</w:t>
            </w:r>
          </w:p>
        </w:tc>
        <w:tc>
          <w:tcPr>
            <w:tcW w:type="dxa" w:w="2448"/>
            <w:vAlign w:val="top"/>
          </w:tcPr>
          <w:p>
            <w:r/>
            <w:r>
              <w:rPr>
                <w:b w:val="0"/>
                <w:sz w:val="14"/>
              </w:rPr>
              <w:t>Keeps floorplans/reference planes aligned.</w:t>
            </w:r>
          </w:p>
        </w:tc>
      </w:tr>
      <w:tr>
        <w:tc>
          <w:tcPr>
            <w:tcW w:type="dxa" w:w="2448"/>
            <w:vAlign w:val="top"/>
          </w:tcPr>
          <w:p>
            <w:r/>
            <w:r>
              <w:rPr>
                <w:b w:val="0"/>
                <w:sz w:val="14"/>
              </w:rPr>
              <w:t>Cameras</w:t>
            </w:r>
          </w:p>
        </w:tc>
        <w:tc>
          <w:tcPr>
            <w:tcW w:type="dxa" w:w="5328"/>
            <w:vAlign w:val="top"/>
          </w:tcPr>
          <w:p>
            <w:r/>
            <w:r>
              <w:rPr>
                <w:b w:val="0"/>
                <w:sz w:val="14"/>
              </w:rPr>
              <w:t>id, name, model, make, partNumber, position, rotation, pan, tilt, roll, zoom, focalLength, hfov, vfov, projectionDistance, coneColor, coneOpacity</w:t>
            </w:r>
          </w:p>
        </w:tc>
        <w:tc>
          <w:tcPr>
            <w:tcW w:type="dxa" w:w="2448"/>
            <w:vAlign w:val="top"/>
          </w:tcPr>
          <w:p>
            <w:r/>
            <w:r>
              <w:rPr>
                <w:b w:val="0"/>
                <w:sz w:val="14"/>
              </w:rPr>
              <w:t>Required for PTZ rig state, FOV, analytics, and reporting.</w:t>
            </w:r>
          </w:p>
        </w:tc>
      </w:tr>
      <w:tr>
        <w:tc>
          <w:tcPr>
            <w:tcW w:type="dxa" w:w="2448"/>
            <w:vAlign w:val="top"/>
          </w:tcPr>
          <w:p>
            <w:r/>
            <w:r>
              <w:rPr>
                <w:b w:val="0"/>
                <w:sz w:val="14"/>
              </w:rPr>
              <w:t>Preferences</w:t>
            </w:r>
          </w:p>
        </w:tc>
        <w:tc>
          <w:tcPr>
            <w:tcW w:type="dxa" w:w="5328"/>
            <w:vAlign w:val="top"/>
          </w:tcPr>
          <w:p>
            <w:r/>
            <w:r>
              <w:rPr>
                <w:b w:val="0"/>
                <w:sz w:val="14"/>
              </w:rPr>
              <w:t>theme, reversePan, reverseTilt, invertZoom, units, rendererQuality, showGrid, showAxes</w:t>
            </w:r>
          </w:p>
        </w:tc>
        <w:tc>
          <w:tcPr>
            <w:tcW w:type="dxa" w:w="2448"/>
            <w:vAlign w:val="top"/>
          </w:tcPr>
          <w:p>
            <w:r/>
            <w:r>
              <w:rPr>
                <w:b w:val="0"/>
                <w:sz w:val="14"/>
              </w:rPr>
              <w:t>Prevents hard-coded user preferences.</w:t>
            </w:r>
          </w:p>
        </w:tc>
      </w:tr>
      <w:tr>
        <w:tc>
          <w:tcPr>
            <w:tcW w:type="dxa" w:w="2448"/>
            <w:vAlign w:val="top"/>
          </w:tcPr>
          <w:p>
            <w:r/>
            <w:r>
              <w:rPr>
                <w:b w:val="0"/>
                <w:sz w:val="14"/>
              </w:rPr>
              <w:t>Reports</w:t>
            </w:r>
          </w:p>
        </w:tc>
        <w:tc>
          <w:tcPr>
            <w:tcW w:type="dxa" w:w="5328"/>
            <w:vAlign w:val="top"/>
          </w:tcPr>
          <w:p>
            <w:r/>
            <w:r>
              <w:rPr>
                <w:b w:val="0"/>
                <w:sz w:val="14"/>
              </w:rPr>
              <w:t>screenshots, selectedViewports, cameraScheduleFields</w:t>
            </w:r>
          </w:p>
        </w:tc>
        <w:tc>
          <w:tcPr>
            <w:tcW w:type="dxa" w:w="2448"/>
            <w:vAlign w:val="top"/>
          </w:tcPr>
          <w:p>
            <w:r/>
            <w:r>
              <w:rPr>
                <w:b w:val="0"/>
                <w:sz w:val="14"/>
              </w:rPr>
              <w:t>Supports repeatable deliverables.</w:t>
            </w:r>
          </w:p>
        </w:tc>
      </w:tr>
    </w:tbl>
    <w:p/>
    <w:p>
      <w:pPr>
        <w:pStyle w:val="Heading2"/>
      </w:pPr>
      <w:r>
        <w:t>18.4 Large Model Handling Strategy</w:t>
      </w:r>
    </w:p>
    <w:p>
      <w:pPr>
        <w:pStyle w:val="ListBullet"/>
      </w:pPr>
      <w:r>
        <w:t>Use small models for UI development and large models only for targeted performance tests.</w:t>
      </w:r>
    </w:p>
    <w:p>
      <w:pPr>
        <w:pStyle w:val="ListBullet"/>
      </w:pPr>
      <w:r>
        <w:t>Keep optimized GLB/glTF as the browser runtime format.</w:t>
      </w:r>
    </w:p>
    <w:p>
      <w:pPr>
        <w:pStyle w:val="ListBullet"/>
      </w:pPr>
      <w:r>
        <w:t>For heavy industrial assets, use the NOMAD 3D Converter and future backend-assisted import workflow.</w:t>
      </w:r>
    </w:p>
    <w:p>
      <w:pPr>
        <w:pStyle w:val="ListBullet"/>
      </w:pPr>
      <w:r>
        <w:t>Add model metadata at import time: original file size, runtime file size, triangle count, bounding box, source format, conversion date, and scale factor.</w:t>
      </w:r>
    </w:p>
    <w:p>
      <w:pPr>
        <w:pStyle w:val="ListBullet"/>
      </w:pPr>
      <w:r>
        <w:t>Support model splitting by zone/layer and future lazy-loading where practical.</w:t>
      </w:r>
    </w:p>
    <w:p>
      <w:pPr>
        <w:pStyle w:val="ListBullet"/>
      </w:pPr>
      <w:r>
        <w:t>Document client workstation assumptions because direct rendering consumes the browser client CPU/GPU/RAM.</w:t>
      </w:r>
    </w:p>
    <w:p>
      <w:pPr>
        <w:pStyle w:val="Heading2"/>
      </w:pPr>
      <w:r>
        <w:t>18.5 Lay Face Flat Engineering Note</w:t>
      </w:r>
    </w:p>
    <w:p>
      <w:r>
        <w:t>Lay Face Flat remains unfinished and should not be presented as a working feature. The current working command is Drop to Ground, which only translates the object so its bounding-box minimum Y touches the ground plane. The user rejected previous bounding-box and rotation-cycle approaches because imported models can have arbitrary local coordinate systems and a 45-degree tilted model remains tilted after simple 90-degree cycling.</w:t>
      </w:r>
    </w:p>
    <w:p>
      <w:r>
        <w:t>The correct future approach is sampled plane-normal analysis: sample mesh triangles, compute triangle normals and areas, group normals by angular tolerance, sort candidate planar groups by area, allow the user to cycle candidate faces, rotate the selected candidate normal to world up/down, and then drop to ground. Because large models can contain millions of triangles, this must run in a Web Worker or staged asynchronous process rather than blocking the main UI thread.</w:t>
      </w:r>
    </w:p>
    <w:p>
      <w:pPr>
        <w:pStyle w:val="Heading2"/>
      </w:pPr>
      <w:r>
        <w:t>18.6 Future Backend-Assisted Import Flow</w:t>
      </w:r>
    </w:p>
    <w:p>
      <w:pPr>
        <w:pStyle w:val="CodeBlock"/>
      </w:pPr>
      <w:r>
        <w:rPr>
          <w:rFonts w:ascii="Consolas" w:hAnsi="Consolas"/>
          <w:sz w:val="16"/>
        </w:rPr>
        <w:t>User selects FBX/DAE/OBJ/source GLB</w:t>
        <w:br/>
        <w:t xml:space="preserve">  -&gt; Browser uploads source file to backend staging area</w:t>
        <w:br/>
        <w:t xml:space="preserve">  -&gt; Backend validates file size and stores original in NAS /models/source</w:t>
        <w:br/>
        <w:t xml:space="preserve">  -&gt; NOMAD 3D Converter converts/optimizes to GLB</w:t>
        <w:br/>
        <w:t xml:space="preserve">  -&gt; Optimized GLB is stored in /models/optimized</w:t>
        <w:br/>
        <w:t xml:space="preserve">  -&gt; Metadata is stored with source/runtime mapping</w:t>
        <w:br/>
        <w:t xml:space="preserve">  -&gt; Browser loads optimized GLB from /models/&lt;filename&gt;</w:t>
        <w:br/>
        <w:t xml:space="preserve">  -&gt; Project JSON references persistent runtime model path</w:t>
      </w:r>
    </w:p>
    <w:p>
      <w:pPr>
        <w:pStyle w:val="Heading1"/>
      </w:pPr>
      <w:r>
        <w:t>19. Appendices</w:t>
      </w:r>
    </w:p>
    <w:p>
      <w:pPr>
        <w:pStyle w:val="Heading2"/>
      </w:pPr>
      <w:r>
        <w:t>Appendix A - Source File Reference Map</w:t>
      </w:r>
    </w:p>
    <w:tbl>
      <w:tblPr>
        <w:tblStyle w:val="TableGrid"/>
        <w:tblW w:type="auto" w:w="0"/>
        <w:jc w:val="center"/>
        <w:tblLook w:firstColumn="1" w:firstRow="1" w:lastColumn="0" w:lastRow="0" w:noHBand="0" w:noVBand="1" w:val="04A0"/>
      </w:tblPr>
      <w:tblGrid>
        <w:gridCol w:w="5256"/>
        <w:gridCol w:w="5256"/>
      </w:tblGrid>
      <w:tr>
        <w:tc>
          <w:tcPr>
            <w:tcW w:type="dxa" w:w="7776"/>
            <w:vAlign w:val="top"/>
            <w:shd w:fill="1F4E79"/>
          </w:tcPr>
          <w:p>
            <w:r/>
            <w:r>
              <w:rPr>
                <w:b/>
                <w:color w:val="FFFFFF"/>
                <w:sz w:val="16"/>
              </w:rPr>
              <w:t>Reference</w:t>
            </w:r>
          </w:p>
        </w:tc>
        <w:tc>
          <w:tcPr>
            <w:tcW w:type="dxa" w:w="2448"/>
            <w:vAlign w:val="top"/>
            <w:shd w:fill="1F4E79"/>
          </w:tcPr>
          <w:p>
            <w:r/>
            <w:r>
              <w:rPr>
                <w:b/>
                <w:color w:val="FFFFFF"/>
                <w:sz w:val="16"/>
              </w:rPr>
              <w:t>Approx. Current Line</w:t>
            </w:r>
          </w:p>
        </w:tc>
      </w:tr>
      <w:tr>
        <w:tc>
          <w:tcPr>
            <w:tcW w:type="dxa" w:w="7776"/>
            <w:vAlign w:val="top"/>
          </w:tcPr>
          <w:p>
            <w:r/>
            <w:r>
              <w:rPr>
                <w:b w:val="0"/>
                <w:sz w:val="16"/>
              </w:rPr>
              <w:t>viewer.js - FBXLoader import</w:t>
            </w:r>
          </w:p>
        </w:tc>
        <w:tc>
          <w:tcPr>
            <w:tcW w:type="dxa" w:w="2448"/>
            <w:vAlign w:val="top"/>
          </w:tcPr>
          <w:p>
            <w:r/>
            <w:r>
              <w:rPr>
                <w:b w:val="0"/>
                <w:sz w:val="16"/>
              </w:rPr>
              <w:t>5</w:t>
            </w:r>
          </w:p>
        </w:tc>
      </w:tr>
      <w:tr>
        <w:tc>
          <w:tcPr>
            <w:tcW w:type="dxa" w:w="7776"/>
            <w:vAlign w:val="top"/>
          </w:tcPr>
          <w:p>
            <w:r/>
            <w:r>
              <w:rPr>
                <w:b w:val="0"/>
                <w:sz w:val="16"/>
              </w:rPr>
              <w:t>viewer.js - Camera DB loader</w:t>
            </w:r>
          </w:p>
        </w:tc>
        <w:tc>
          <w:tcPr>
            <w:tcW w:type="dxa" w:w="2448"/>
            <w:vAlign w:val="top"/>
          </w:tcPr>
          <w:p>
            <w:r/>
            <w:r>
              <w:rPr>
                <w:b w:val="0"/>
                <w:sz w:val="16"/>
              </w:rPr>
              <w:t>176</w:t>
            </w:r>
          </w:p>
        </w:tc>
      </w:tr>
      <w:tr>
        <w:tc>
          <w:tcPr>
            <w:tcW w:type="dxa" w:w="7776"/>
            <w:vAlign w:val="top"/>
          </w:tcPr>
          <w:p>
            <w:r/>
            <w:r>
              <w:rPr>
                <w:b w:val="0"/>
                <w:sz w:val="16"/>
              </w:rPr>
              <w:t>viewer.js - Camera PTZ rig</w:t>
            </w:r>
          </w:p>
        </w:tc>
        <w:tc>
          <w:tcPr>
            <w:tcW w:type="dxa" w:w="2448"/>
            <w:vAlign w:val="top"/>
          </w:tcPr>
          <w:p>
            <w:r/>
            <w:r>
              <w:rPr>
                <w:b w:val="0"/>
                <w:sz w:val="16"/>
              </w:rPr>
              <w:t>667</w:t>
            </w:r>
          </w:p>
        </w:tc>
      </w:tr>
      <w:tr>
        <w:tc>
          <w:tcPr>
            <w:tcW w:type="dxa" w:w="7776"/>
            <w:vAlign w:val="top"/>
          </w:tcPr>
          <w:p>
            <w:r/>
            <w:r>
              <w:rPr>
                <w:b w:val="0"/>
                <w:sz w:val="16"/>
              </w:rPr>
              <w:t>viewer.js - Projection update</w:t>
            </w:r>
          </w:p>
        </w:tc>
        <w:tc>
          <w:tcPr>
            <w:tcW w:type="dxa" w:w="2448"/>
            <w:vAlign w:val="top"/>
          </w:tcPr>
          <w:p>
            <w:r/>
            <w:r>
              <w:rPr>
                <w:b w:val="0"/>
                <w:sz w:val="16"/>
              </w:rPr>
              <w:t>637</w:t>
            </w:r>
          </w:p>
        </w:tc>
      </w:tr>
      <w:tr>
        <w:tc>
          <w:tcPr>
            <w:tcW w:type="dxa" w:w="7776"/>
            <w:vAlign w:val="top"/>
          </w:tcPr>
          <w:p>
            <w:r/>
            <w:r>
              <w:rPr>
                <w:b w:val="0"/>
                <w:sz w:val="16"/>
              </w:rPr>
              <w:t>viewer.js - Camera viewport</w:t>
            </w:r>
          </w:p>
        </w:tc>
        <w:tc>
          <w:tcPr>
            <w:tcW w:type="dxa" w:w="2448"/>
            <w:vAlign w:val="top"/>
          </w:tcPr>
          <w:p>
            <w:r/>
            <w:r>
              <w:rPr>
                <w:b w:val="0"/>
                <w:sz w:val="16"/>
              </w:rPr>
              <w:t>724</w:t>
            </w:r>
          </w:p>
        </w:tc>
      </w:tr>
      <w:tr>
        <w:tc>
          <w:tcPr>
            <w:tcW w:type="dxa" w:w="7776"/>
            <w:vAlign w:val="top"/>
          </w:tcPr>
          <w:p>
            <w:r/>
            <w:r>
              <w:rPr>
                <w:b w:val="0"/>
                <w:sz w:val="16"/>
              </w:rPr>
              <w:t>viewer.js - Create camera object</w:t>
            </w:r>
          </w:p>
        </w:tc>
        <w:tc>
          <w:tcPr>
            <w:tcW w:type="dxa" w:w="2448"/>
            <w:vAlign w:val="top"/>
          </w:tcPr>
          <w:p>
            <w:r/>
            <w:r>
              <w:rPr>
                <w:b w:val="0"/>
                <w:sz w:val="16"/>
              </w:rPr>
              <w:t>1302</w:t>
            </w:r>
          </w:p>
        </w:tc>
      </w:tr>
      <w:tr>
        <w:tc>
          <w:tcPr>
            <w:tcW w:type="dxa" w:w="7776"/>
            <w:vAlign w:val="top"/>
          </w:tcPr>
          <w:p>
            <w:r/>
            <w:r>
              <w:rPr>
                <w:b w:val="0"/>
                <w:sz w:val="16"/>
              </w:rPr>
              <w:t>viewer.js - Import model extension detection</w:t>
            </w:r>
          </w:p>
        </w:tc>
        <w:tc>
          <w:tcPr>
            <w:tcW w:type="dxa" w:w="2448"/>
            <w:vAlign w:val="top"/>
          </w:tcPr>
          <w:p>
            <w:r/>
            <w:r>
              <w:rPr>
                <w:b w:val="0"/>
                <w:sz w:val="16"/>
              </w:rPr>
              <w:t>1959</w:t>
            </w:r>
          </w:p>
        </w:tc>
      </w:tr>
      <w:tr>
        <w:tc>
          <w:tcPr>
            <w:tcW w:type="dxa" w:w="7776"/>
            <w:vAlign w:val="top"/>
          </w:tcPr>
          <w:p>
            <w:r/>
            <w:r>
              <w:rPr>
                <w:b w:val="0"/>
                <w:sz w:val="16"/>
              </w:rPr>
              <w:t>viewer.js - Triangle count helper</w:t>
            </w:r>
          </w:p>
        </w:tc>
        <w:tc>
          <w:tcPr>
            <w:tcW w:type="dxa" w:w="2448"/>
            <w:vAlign w:val="top"/>
          </w:tcPr>
          <w:p>
            <w:r/>
            <w:r>
              <w:rPr>
                <w:b w:val="0"/>
                <w:sz w:val="16"/>
              </w:rPr>
              <w:t>1963</w:t>
            </w:r>
          </w:p>
        </w:tc>
      </w:tr>
      <w:tr>
        <w:tc>
          <w:tcPr>
            <w:tcW w:type="dxa" w:w="7776"/>
            <w:vAlign w:val="top"/>
          </w:tcPr>
          <w:p>
            <w:r/>
            <w:r>
              <w:rPr>
                <w:b w:val="0"/>
                <w:sz w:val="16"/>
              </w:rPr>
              <w:t>viewer.js - Register imported model</w:t>
            </w:r>
          </w:p>
        </w:tc>
        <w:tc>
          <w:tcPr>
            <w:tcW w:type="dxa" w:w="2448"/>
            <w:vAlign w:val="top"/>
          </w:tcPr>
          <w:p>
            <w:r/>
            <w:r>
              <w:rPr>
                <w:b w:val="0"/>
                <w:sz w:val="16"/>
              </w:rPr>
              <w:t>1981</w:t>
            </w:r>
          </w:p>
        </w:tc>
      </w:tr>
      <w:tr>
        <w:tc>
          <w:tcPr>
            <w:tcW w:type="dxa" w:w="7776"/>
            <w:vAlign w:val="top"/>
          </w:tcPr>
          <w:p>
            <w:r/>
            <w:r>
              <w:rPr>
                <w:b w:val="0"/>
                <w:sz w:val="16"/>
              </w:rPr>
              <w:t>viewer.js - Load GLTF</w:t>
            </w:r>
          </w:p>
        </w:tc>
        <w:tc>
          <w:tcPr>
            <w:tcW w:type="dxa" w:w="2448"/>
            <w:vAlign w:val="top"/>
          </w:tcPr>
          <w:p>
            <w:r/>
            <w:r>
              <w:rPr>
                <w:b w:val="0"/>
                <w:sz w:val="16"/>
              </w:rPr>
              <w:t>2065</w:t>
            </w:r>
          </w:p>
        </w:tc>
      </w:tr>
      <w:tr>
        <w:tc>
          <w:tcPr>
            <w:tcW w:type="dxa" w:w="7776"/>
            <w:vAlign w:val="top"/>
          </w:tcPr>
          <w:p>
            <w:r/>
            <w:r>
              <w:rPr>
                <w:b w:val="0"/>
                <w:sz w:val="16"/>
              </w:rPr>
              <w:t>viewer.js - Load FBX</w:t>
            </w:r>
          </w:p>
        </w:tc>
        <w:tc>
          <w:tcPr>
            <w:tcW w:type="dxa" w:w="2448"/>
            <w:vAlign w:val="top"/>
          </w:tcPr>
          <w:p>
            <w:r/>
            <w:r>
              <w:rPr>
                <w:b w:val="0"/>
                <w:sz w:val="16"/>
              </w:rPr>
              <w:t>2084</w:t>
            </w:r>
          </w:p>
        </w:tc>
      </w:tr>
      <w:tr>
        <w:tc>
          <w:tcPr>
            <w:tcW w:type="dxa" w:w="7776"/>
            <w:vAlign w:val="top"/>
          </w:tcPr>
          <w:p>
            <w:r/>
            <w:r>
              <w:rPr>
                <w:b w:val="0"/>
                <w:sz w:val="16"/>
              </w:rPr>
              <w:t>viewer.js - Import file handler</w:t>
            </w:r>
          </w:p>
        </w:tc>
        <w:tc>
          <w:tcPr>
            <w:tcW w:type="dxa" w:w="2448"/>
            <w:vAlign w:val="top"/>
          </w:tcPr>
          <w:p>
            <w:r/>
            <w:r>
              <w:rPr>
                <w:b w:val="0"/>
                <w:sz w:val="16"/>
              </w:rPr>
              <w:t>2130</w:t>
            </w:r>
          </w:p>
        </w:tc>
      </w:tr>
      <w:tr>
        <w:tc>
          <w:tcPr>
            <w:tcW w:type="dxa" w:w="7776"/>
            <w:vAlign w:val="top"/>
          </w:tcPr>
          <w:p>
            <w:r/>
            <w:r>
              <w:rPr>
                <w:b w:val="0"/>
                <w:sz w:val="16"/>
              </w:rPr>
              <w:t>viewer.js - Apply loaded project</w:t>
            </w:r>
          </w:p>
        </w:tc>
        <w:tc>
          <w:tcPr>
            <w:tcW w:type="dxa" w:w="2448"/>
            <w:vAlign w:val="top"/>
          </w:tcPr>
          <w:p>
            <w:r/>
            <w:r>
              <w:rPr>
                <w:b w:val="0"/>
                <w:sz w:val="16"/>
              </w:rPr>
              <w:t>2225</w:t>
            </w:r>
          </w:p>
        </w:tc>
      </w:tr>
      <w:tr>
        <w:tc>
          <w:tcPr>
            <w:tcW w:type="dxa" w:w="7776"/>
            <w:vAlign w:val="top"/>
          </w:tcPr>
          <w:p>
            <w:r/>
            <w:r>
              <w:rPr>
                <w:b w:val="0"/>
                <w:sz w:val="16"/>
              </w:rPr>
              <w:t>index.html - Import model accept list</w:t>
            </w:r>
          </w:p>
        </w:tc>
        <w:tc>
          <w:tcPr>
            <w:tcW w:type="dxa" w:w="2448"/>
            <w:vAlign w:val="top"/>
          </w:tcPr>
          <w:p>
            <w:r/>
            <w:r>
              <w:rPr>
                <w:b w:val="0"/>
                <w:sz w:val="16"/>
              </w:rPr>
              <w:t>574</w:t>
            </w:r>
          </w:p>
        </w:tc>
      </w:tr>
      <w:tr>
        <w:tc>
          <w:tcPr>
            <w:tcW w:type="dxa" w:w="7776"/>
            <w:vAlign w:val="top"/>
          </w:tcPr>
          <w:p>
            <w:r/>
            <w:r>
              <w:rPr>
                <w:b w:val="0"/>
                <w:sz w:val="16"/>
              </w:rPr>
              <w:t>index.html - Reference image input</w:t>
            </w:r>
          </w:p>
        </w:tc>
        <w:tc>
          <w:tcPr>
            <w:tcW w:type="dxa" w:w="2448"/>
            <w:vAlign w:val="top"/>
          </w:tcPr>
          <w:p>
            <w:r/>
            <w:r>
              <w:rPr>
                <w:b w:val="0"/>
                <w:sz w:val="16"/>
              </w:rPr>
              <w:t>581</w:t>
            </w:r>
          </w:p>
        </w:tc>
      </w:tr>
      <w:tr>
        <w:tc>
          <w:tcPr>
            <w:tcW w:type="dxa" w:w="7776"/>
            <w:vAlign w:val="top"/>
          </w:tcPr>
          <w:p>
            <w:r/>
            <w:r>
              <w:rPr>
                <w:b w:val="0"/>
                <w:sz w:val="16"/>
              </w:rPr>
              <w:t>index.html - Object Inspector</w:t>
            </w:r>
          </w:p>
        </w:tc>
        <w:tc>
          <w:tcPr>
            <w:tcW w:type="dxa" w:w="2448"/>
            <w:vAlign w:val="top"/>
          </w:tcPr>
          <w:p>
            <w:r/>
            <w:r>
              <w:rPr>
                <w:b w:val="0"/>
                <w:sz w:val="16"/>
              </w:rPr>
              <w:t>630</w:t>
            </w:r>
          </w:p>
        </w:tc>
      </w:tr>
      <w:tr>
        <w:tc>
          <w:tcPr>
            <w:tcW w:type="dxa" w:w="7776"/>
            <w:vAlign w:val="top"/>
          </w:tcPr>
          <w:p>
            <w:r/>
            <w:r>
              <w:rPr>
                <w:b w:val="0"/>
                <w:sz w:val="16"/>
              </w:rPr>
              <w:t>index.html - Selected toolbar</w:t>
            </w:r>
          </w:p>
        </w:tc>
        <w:tc>
          <w:tcPr>
            <w:tcW w:type="dxa" w:w="2448"/>
            <w:vAlign w:val="top"/>
          </w:tcPr>
          <w:p>
            <w:r/>
            <w:r>
              <w:rPr>
                <w:b w:val="0"/>
                <w:sz w:val="16"/>
              </w:rPr>
              <w:t>843</w:t>
            </w:r>
          </w:p>
        </w:tc>
      </w:tr>
    </w:tbl>
    <w:p/>
    <w:p>
      <w:pPr>
        <w:pStyle w:val="Heading2"/>
      </w:pPr>
      <w:r>
        <w:t>Appendix B - Source Files and Code Inclusion Policy</w:t>
      </w:r>
    </w:p>
    <w:p>
      <w:r>
        <w:t>The full source files index.html and viewer.js were supplied with this consolidation package. They should be treated as authoritative snapshots for implementation details. This document intentionally includes selected code fragments and function references only. Full code should remain in source control, not embedded in Word documents.</w:t>
      </w:r>
    </w:p>
    <w:tbl>
      <w:tblPr>
        <w:tblStyle w:val="TableGrid"/>
        <w:tblW w:type="auto" w:w="0"/>
        <w:jc w:val="center"/>
        <w:tblLook w:firstColumn="1" w:firstRow="1" w:lastColumn="0" w:lastRow="0" w:noHBand="0" w:noVBand="1" w:val="04A0"/>
      </w:tblPr>
      <w:tblGrid>
        <w:gridCol w:w="3504"/>
        <w:gridCol w:w="3504"/>
        <w:gridCol w:w="3504"/>
      </w:tblGrid>
      <w:tr>
        <w:tc>
          <w:tcPr>
            <w:tcW w:type="dxa" w:w="2448"/>
            <w:vAlign w:val="top"/>
            <w:shd w:fill="1F4E79"/>
          </w:tcPr>
          <w:p>
            <w:r/>
            <w:r>
              <w:rPr>
                <w:b/>
                <w:color w:val="FFFFFF"/>
                <w:sz w:val="16"/>
              </w:rPr>
              <w:t>File</w:t>
            </w:r>
          </w:p>
        </w:tc>
        <w:tc>
          <w:tcPr>
            <w:tcW w:type="dxa" w:w="4896"/>
            <w:vAlign w:val="top"/>
            <w:shd w:fill="1F4E79"/>
          </w:tcPr>
          <w:p>
            <w:r/>
            <w:r>
              <w:rPr>
                <w:b/>
                <w:color w:val="FFFFFF"/>
                <w:sz w:val="16"/>
              </w:rPr>
              <w:t>Expected VM Location</w:t>
            </w:r>
          </w:p>
        </w:tc>
        <w:tc>
          <w:tcPr>
            <w:tcW w:type="dxa" w:w="2880"/>
            <w:vAlign w:val="top"/>
            <w:shd w:fill="1F4E79"/>
          </w:tcPr>
          <w:p>
            <w:r/>
            <w:r>
              <w:rPr>
                <w:b/>
                <w:color w:val="FFFFFF"/>
                <w:sz w:val="16"/>
              </w:rPr>
              <w:t>Role</w:t>
            </w:r>
          </w:p>
        </w:tc>
      </w:tr>
      <w:tr>
        <w:tc>
          <w:tcPr>
            <w:tcW w:type="dxa" w:w="2448"/>
            <w:vAlign w:val="top"/>
          </w:tcPr>
          <w:p>
            <w:r/>
            <w:r>
              <w:rPr>
                <w:b w:val="0"/>
                <w:sz w:val="16"/>
              </w:rPr>
              <w:t>index.html</w:t>
            </w:r>
          </w:p>
        </w:tc>
        <w:tc>
          <w:tcPr>
            <w:tcW w:type="dxa" w:w="4896"/>
            <w:vAlign w:val="top"/>
          </w:tcPr>
          <w:p>
            <w:r/>
            <w:r>
              <w:rPr>
                <w:b w:val="0"/>
                <w:sz w:val="16"/>
              </w:rPr>
              <w:t>/home/vmuser/nomad-cctv-simulator/templates/index.html</w:t>
            </w:r>
          </w:p>
        </w:tc>
        <w:tc>
          <w:tcPr>
            <w:tcW w:type="dxa" w:w="2880"/>
            <w:vAlign w:val="top"/>
          </w:tcPr>
          <w:p>
            <w:r/>
            <w:r>
              <w:rPr>
                <w:b w:val="0"/>
                <w:sz w:val="16"/>
              </w:rPr>
              <w:t>Frontend markup and CSS for simulator UI.</w:t>
            </w:r>
          </w:p>
        </w:tc>
      </w:tr>
      <w:tr>
        <w:tc>
          <w:tcPr>
            <w:tcW w:type="dxa" w:w="2448"/>
            <w:vAlign w:val="top"/>
          </w:tcPr>
          <w:p>
            <w:r/>
            <w:r>
              <w:rPr>
                <w:b w:val="0"/>
                <w:sz w:val="16"/>
              </w:rPr>
              <w:t>viewer.js</w:t>
            </w:r>
          </w:p>
        </w:tc>
        <w:tc>
          <w:tcPr>
            <w:tcW w:type="dxa" w:w="4896"/>
            <w:vAlign w:val="top"/>
          </w:tcPr>
          <w:p>
            <w:r/>
            <w:r>
              <w:rPr>
                <w:b w:val="0"/>
                <w:sz w:val="16"/>
              </w:rPr>
              <w:t>/home/vmuser/nomad-cctv-simulator/static/viewer.js</w:t>
            </w:r>
          </w:p>
        </w:tc>
        <w:tc>
          <w:tcPr>
            <w:tcW w:type="dxa" w:w="2880"/>
            <w:vAlign w:val="top"/>
          </w:tcPr>
          <w:p>
            <w:r/>
            <w:r>
              <w:rPr>
                <w:b w:val="0"/>
                <w:sz w:val="16"/>
              </w:rPr>
              <w:t>Three.js scene, camera, model import, renderer, viewport, PTZ, save/load logic.</w:t>
            </w:r>
          </w:p>
        </w:tc>
      </w:tr>
      <w:tr>
        <w:tc>
          <w:tcPr>
            <w:tcW w:type="dxa" w:w="2448"/>
            <w:vAlign w:val="top"/>
          </w:tcPr>
          <w:p>
            <w:r/>
            <w:r>
              <w:rPr>
                <w:b w:val="0"/>
                <w:sz w:val="16"/>
              </w:rPr>
              <w:t>app.py</w:t>
            </w:r>
          </w:p>
        </w:tc>
        <w:tc>
          <w:tcPr>
            <w:tcW w:type="dxa" w:w="4896"/>
            <w:vAlign w:val="top"/>
          </w:tcPr>
          <w:p>
            <w:r/>
            <w:r>
              <w:rPr>
                <w:b w:val="0"/>
                <w:sz w:val="16"/>
              </w:rPr>
              <w:t>/home/vmuser/nomad-cctv-simulator/app.py</w:t>
            </w:r>
          </w:p>
        </w:tc>
        <w:tc>
          <w:tcPr>
            <w:tcW w:type="dxa" w:w="2880"/>
            <w:vAlign w:val="top"/>
          </w:tcPr>
          <w:p>
            <w:r/>
            <w:r>
              <w:rPr>
                <w:b w:val="0"/>
                <w:sz w:val="16"/>
              </w:rPr>
              <w:t>Flask backend routes and API endpoints.</w:t>
            </w:r>
          </w:p>
        </w:tc>
      </w:tr>
      <w:tr>
        <w:tc>
          <w:tcPr>
            <w:tcW w:type="dxa" w:w="2448"/>
            <w:vAlign w:val="top"/>
          </w:tcPr>
          <w:p>
            <w:r/>
            <w:r>
              <w:rPr>
                <w:b w:val="0"/>
                <w:sz w:val="16"/>
              </w:rPr>
              <w:t>camera database CSV</w:t>
            </w:r>
          </w:p>
        </w:tc>
        <w:tc>
          <w:tcPr>
            <w:tcW w:type="dxa" w:w="4896"/>
            <w:vAlign w:val="top"/>
          </w:tcPr>
          <w:p>
            <w:r/>
            <w:r>
              <w:rPr>
                <w:b w:val="0"/>
                <w:sz w:val="16"/>
              </w:rPr>
              <w:t>/mnt/nomad-nas/Share/CCTVSimulator/camera_database/camera_database.csv or legacy /cameras/camera_library.csv</w:t>
            </w:r>
          </w:p>
        </w:tc>
        <w:tc>
          <w:tcPr>
            <w:tcW w:type="dxa" w:w="2880"/>
            <w:vAlign w:val="top"/>
          </w:tcPr>
          <w:p>
            <w:r/>
            <w:r>
              <w:rPr>
                <w:b w:val="0"/>
                <w:sz w:val="16"/>
              </w:rPr>
              <w:t>Camera catalog source of truth; current viewer expects /api/cameras to serve records.</w:t>
            </w:r>
          </w:p>
        </w:tc>
      </w:tr>
    </w:tbl>
    <w:p/>
    <w:p>
      <w:pPr>
        <w:pStyle w:val="Heading2"/>
      </w:pPr>
      <w:r>
        <w:t>Appendix C - Critical Design Decisions to Preserve</w:t>
      </w:r>
    </w:p>
    <w:p>
      <w:pPr>
        <w:pStyle w:val="ListBullet"/>
      </w:pPr>
      <w:r>
        <w:t>Use optimized GLB/glTF as the runtime standard; keep FBX direct import limited and guarded.</w:t>
      </w:r>
    </w:p>
    <w:p>
      <w:pPr>
        <w:pStyle w:val="ListBullet"/>
      </w:pPr>
      <w:r>
        <w:t>Do not revert to direct Euler PTZ manipulation; preserve cameraRoot &gt; panPivot &gt; tiltPivot &gt; rollPivot hierarchy.</w:t>
      </w:r>
    </w:p>
    <w:p>
      <w:pPr>
        <w:pStyle w:val="ListBullet"/>
      </w:pPr>
      <w:r>
        <w:t>Keep render camera and projection cone under rollPivot so viewport and cone remain aligned.</w:t>
      </w:r>
    </w:p>
    <w:p>
      <w:pPr>
        <w:pStyle w:val="ListBullet"/>
      </w:pPr>
      <w:r>
        <w:t>Do not let TransformControls/gizmos appear in captured camera viewport screenshots.</w:t>
      </w:r>
    </w:p>
    <w:p>
      <w:pPr>
        <w:pStyle w:val="ListBullet"/>
      </w:pPr>
      <w:r>
        <w:t>Keep camera-specific projection color, distance, HFOV, pixel density, and PTZ state in camera data/userData structures.</w:t>
      </w:r>
    </w:p>
    <w:p>
      <w:pPr>
        <w:pStyle w:val="ListBullet"/>
      </w:pPr>
      <w:r>
        <w:t>Do not implement dark mode as scattered color overrides; implement a proper theme engine with CSS variables.</w:t>
      </w:r>
    </w:p>
    <w:p>
      <w:pPr>
        <w:pStyle w:val="ListBullet"/>
      </w:pPr>
      <w:r>
        <w:t>Use backend/NAS persistence before considering the tool production-like.</w:t>
      </w:r>
    </w:p>
    <w:p>
      <w:pPr>
        <w:pStyle w:val="ListBullet"/>
      </w:pPr>
      <w:r>
        <w:t>Move heavy geometry analysis such as Lay Face Flat off the main browser thread.</w:t>
      </w:r>
    </w:p>
    <w:p>
      <w:pPr>
        <w:pStyle w:val="Heading2"/>
      </w:pPr>
      <w:r>
        <w:t>Appendix D - Glossary</w:t>
      </w:r>
    </w:p>
    <w:tbl>
      <w:tblPr>
        <w:tblStyle w:val="TableGrid"/>
        <w:tblW w:type="auto" w:w="0"/>
        <w:jc w:val="center"/>
        <w:tblLook w:firstColumn="1" w:firstRow="1" w:lastColumn="0" w:lastRow="0" w:noHBand="0" w:noVBand="1" w:val="04A0"/>
      </w:tblPr>
      <w:tblGrid>
        <w:gridCol w:w="5256"/>
        <w:gridCol w:w="5256"/>
      </w:tblGrid>
      <w:tr>
        <w:tc>
          <w:tcPr>
            <w:tcW w:type="dxa" w:w="2736"/>
            <w:vAlign w:val="top"/>
            <w:shd w:fill="1F4E79"/>
          </w:tcPr>
          <w:p>
            <w:r/>
            <w:r>
              <w:rPr>
                <w:b/>
                <w:color w:val="FFFFFF"/>
                <w:sz w:val="16"/>
              </w:rPr>
              <w:t>Term</w:t>
            </w:r>
          </w:p>
        </w:tc>
        <w:tc>
          <w:tcPr>
            <w:tcW w:type="dxa" w:w="7488"/>
            <w:vAlign w:val="top"/>
            <w:shd w:fill="1F4E79"/>
          </w:tcPr>
          <w:p>
            <w:r/>
            <w:r>
              <w:rPr>
                <w:b/>
                <w:color w:val="FFFFFF"/>
                <w:sz w:val="16"/>
              </w:rPr>
              <w:t>Meaning</w:t>
            </w:r>
          </w:p>
        </w:tc>
      </w:tr>
      <w:tr>
        <w:tc>
          <w:tcPr>
            <w:tcW w:type="dxa" w:w="2736"/>
            <w:vAlign w:val="top"/>
          </w:tcPr>
          <w:p>
            <w:r/>
            <w:r>
              <w:rPr>
                <w:b w:val="0"/>
                <w:sz w:val="16"/>
              </w:rPr>
              <w:t>N.O.M.A.D.</w:t>
            </w:r>
          </w:p>
        </w:tc>
        <w:tc>
          <w:tcPr>
            <w:tcW w:type="dxa" w:w="7488"/>
            <w:vAlign w:val="top"/>
          </w:tcPr>
          <w:p>
            <w:r/>
            <w:r>
              <w:rPr>
                <w:b w:val="0"/>
                <w:sz w:val="16"/>
              </w:rPr>
              <w:t>Node for Offline Media, Archives, and related NOMAD platform capabilities.</w:t>
            </w:r>
          </w:p>
        </w:tc>
      </w:tr>
      <w:tr>
        <w:tc>
          <w:tcPr>
            <w:tcW w:type="dxa" w:w="2736"/>
            <w:vAlign w:val="top"/>
          </w:tcPr>
          <w:p>
            <w:r/>
            <w:r>
              <w:rPr>
                <w:b w:val="0"/>
                <w:sz w:val="16"/>
              </w:rPr>
              <w:t>CCTV Digital Twin Simulator</w:t>
            </w:r>
          </w:p>
        </w:tc>
        <w:tc>
          <w:tcPr>
            <w:tcW w:type="dxa" w:w="7488"/>
            <w:vAlign w:val="top"/>
          </w:tcPr>
          <w:p>
            <w:r/>
            <w:r>
              <w:rPr>
                <w:b w:val="0"/>
                <w:sz w:val="16"/>
              </w:rPr>
              <w:t>Browser-based 3D camera planning tool for models, virtual cameras, FOV and viewport simulation.</w:t>
            </w:r>
          </w:p>
        </w:tc>
      </w:tr>
      <w:tr>
        <w:tc>
          <w:tcPr>
            <w:tcW w:type="dxa" w:w="2736"/>
            <w:vAlign w:val="top"/>
          </w:tcPr>
          <w:p>
            <w:r/>
            <w:r>
              <w:rPr>
                <w:b w:val="0"/>
                <w:sz w:val="16"/>
              </w:rPr>
              <w:t>GLB/glTF</w:t>
            </w:r>
          </w:p>
        </w:tc>
        <w:tc>
          <w:tcPr>
            <w:tcW w:type="dxa" w:w="7488"/>
            <w:vAlign w:val="top"/>
          </w:tcPr>
          <w:p>
            <w:r/>
            <w:r>
              <w:rPr>
                <w:b w:val="0"/>
                <w:sz w:val="16"/>
              </w:rPr>
              <w:t>Preferred optimized browser runtime model format.</w:t>
            </w:r>
          </w:p>
        </w:tc>
      </w:tr>
      <w:tr>
        <w:tc>
          <w:tcPr>
            <w:tcW w:type="dxa" w:w="2736"/>
            <w:vAlign w:val="top"/>
          </w:tcPr>
          <w:p>
            <w:r/>
            <w:r>
              <w:rPr>
                <w:b w:val="0"/>
                <w:sz w:val="16"/>
              </w:rPr>
              <w:t>FBX</w:t>
            </w:r>
          </w:p>
        </w:tc>
        <w:tc>
          <w:tcPr>
            <w:tcW w:type="dxa" w:w="7488"/>
            <w:vAlign w:val="top"/>
          </w:tcPr>
          <w:p>
            <w:r/>
            <w:r>
              <w:rPr>
                <w:b w:val="0"/>
                <w:sz w:val="16"/>
              </w:rPr>
              <w:t>Source/authoring 3D model format supported only as limited direct browser import.</w:t>
            </w:r>
          </w:p>
        </w:tc>
      </w:tr>
      <w:tr>
        <w:tc>
          <w:tcPr>
            <w:tcW w:type="dxa" w:w="2736"/>
            <w:vAlign w:val="top"/>
          </w:tcPr>
          <w:p>
            <w:r/>
            <w:r>
              <w:rPr>
                <w:b w:val="0"/>
                <w:sz w:val="16"/>
              </w:rPr>
              <w:t>PTZ</w:t>
            </w:r>
          </w:p>
        </w:tc>
        <w:tc>
          <w:tcPr>
            <w:tcW w:type="dxa" w:w="7488"/>
            <w:vAlign w:val="top"/>
          </w:tcPr>
          <w:p>
            <w:r/>
            <w:r>
              <w:rPr>
                <w:b w:val="0"/>
                <w:sz w:val="16"/>
              </w:rPr>
              <w:t>Pan, Tilt, Zoom; in this tool it also includes roll control for viewport correction.</w:t>
            </w:r>
          </w:p>
        </w:tc>
      </w:tr>
      <w:tr>
        <w:tc>
          <w:tcPr>
            <w:tcW w:type="dxa" w:w="2736"/>
            <w:vAlign w:val="top"/>
          </w:tcPr>
          <w:p>
            <w:r/>
            <w:r>
              <w:rPr>
                <w:b w:val="0"/>
                <w:sz w:val="16"/>
              </w:rPr>
              <w:t>Projection cone</w:t>
            </w:r>
          </w:p>
        </w:tc>
        <w:tc>
          <w:tcPr>
            <w:tcW w:type="dxa" w:w="7488"/>
            <w:vAlign w:val="top"/>
          </w:tcPr>
          <w:p>
            <w:r/>
            <w:r>
              <w:rPr>
                <w:b w:val="0"/>
                <w:sz w:val="16"/>
              </w:rPr>
              <w:t>Semi-transparent geometry visualizing field of view and projection distance.</w:t>
            </w:r>
          </w:p>
        </w:tc>
      </w:tr>
      <w:tr>
        <w:tc>
          <w:tcPr>
            <w:tcW w:type="dxa" w:w="2736"/>
            <w:vAlign w:val="top"/>
          </w:tcPr>
          <w:p>
            <w:r/>
            <w:r>
              <w:rPr>
                <w:b w:val="0"/>
                <w:sz w:val="16"/>
              </w:rPr>
              <w:t>Camera Viewport</w:t>
            </w:r>
          </w:p>
        </w:tc>
        <w:tc>
          <w:tcPr>
            <w:tcW w:type="dxa" w:w="7488"/>
            <w:vAlign w:val="top"/>
          </w:tcPr>
          <w:p>
            <w:r/>
            <w:r>
              <w:rPr>
                <w:b w:val="0"/>
                <w:sz w:val="16"/>
              </w:rPr>
              <w:t>Floating 2D renderer showing the scene from a selected camera.</w:t>
            </w:r>
          </w:p>
        </w:tc>
      </w:tr>
      <w:tr>
        <w:tc>
          <w:tcPr>
            <w:tcW w:type="dxa" w:w="2736"/>
            <w:vAlign w:val="top"/>
          </w:tcPr>
          <w:p>
            <w:r/>
            <w:r>
              <w:rPr>
                <w:b w:val="0"/>
                <w:sz w:val="16"/>
              </w:rPr>
              <w:t>Object Inspector</w:t>
            </w:r>
          </w:p>
        </w:tc>
        <w:tc>
          <w:tcPr>
            <w:tcW w:type="dxa" w:w="7488"/>
            <w:vAlign w:val="top"/>
          </w:tcPr>
          <w:p>
            <w:r/>
            <w:r>
              <w:rPr>
                <w:b w:val="0"/>
                <w:sz w:val="16"/>
              </w:rPr>
              <w:t>Right-side property panel for selected object/camera details.</w:t>
            </w:r>
          </w:p>
        </w:tc>
      </w:tr>
      <w:tr>
        <w:tc>
          <w:tcPr>
            <w:tcW w:type="dxa" w:w="2736"/>
            <w:vAlign w:val="top"/>
          </w:tcPr>
          <w:p>
            <w:r/>
            <w:r>
              <w:rPr>
                <w:b w:val="0"/>
                <w:sz w:val="16"/>
              </w:rPr>
              <w:t>Scene Tree</w:t>
            </w:r>
          </w:p>
        </w:tc>
        <w:tc>
          <w:tcPr>
            <w:tcW w:type="dxa" w:w="7488"/>
            <w:vAlign w:val="top"/>
          </w:tcPr>
          <w:p>
            <w:r/>
            <w:r>
              <w:rPr>
                <w:b w:val="0"/>
                <w:sz w:val="16"/>
              </w:rPr>
              <w:t>Left-side hierarchical list of scene objects.</w:t>
            </w:r>
          </w:p>
        </w:tc>
      </w:tr>
    </w:tbl>
    <w:p/>
    <w:p>
      <w:pPr>
        <w:pStyle w:val="Heading2"/>
      </w:pPr>
      <w:r>
        <w:t>Appendix E - Minimum Definition of Done for N.O.M.A.D. 8f Changes</w:t>
      </w:r>
    </w:p>
    <w:p>
      <w:pPr>
        <w:pStyle w:val="ListBullet"/>
      </w:pPr>
      <w:r>
        <w:t>Source backup created before code changes.</w:t>
      </w:r>
    </w:p>
    <w:p>
      <w:pPr>
        <w:pStyle w:val="ListBullet"/>
      </w:pPr>
      <w:r>
        <w:t>Exact files and approximate line ranges documented for every code modification.</w:t>
      </w:r>
    </w:p>
    <w:p>
      <w:pPr>
        <w:pStyle w:val="ListBullet"/>
      </w:pPr>
      <w:r>
        <w:t>node --check passes for viewer.js when copied to .mjs.</w:t>
      </w:r>
    </w:p>
    <w:p>
      <w:pPr>
        <w:pStyle w:val="ListBullet"/>
      </w:pPr>
      <w:r>
        <w:t>Flask restarts successfully and browser hard refresh confirms changes.</w:t>
      </w:r>
    </w:p>
    <w:p>
      <w:pPr>
        <w:pStyle w:val="ListBullet"/>
      </w:pPr>
      <w:r>
        <w:t>Regression checklist is executed for model loading, camera selection, PTZ, viewport, save/load, and screenshot capture.</w:t>
      </w:r>
    </w:p>
    <w:p>
      <w:pPr>
        <w:pStyle w:val="ListBullet"/>
      </w:pPr>
      <w:r>
        <w:t>Backup document or release notes updated after successful validation.</w:t>
      </w:r>
    </w:p>
    <w:p>
      <w:pPr>
        <w:pStyle w:val="ListBullet"/>
      </w:pPr>
      <w:r>
        <w:t>Known defects and deferred items explicitly recorded instead of left implicit in chat history.</w:t>
      </w:r>
    </w:p>
    <w:sectPr w:rsidR="00FC693F" w:rsidRPr="0006063C" w:rsidSect="00034616">
      <w:headerReference w:type="default" r:id="rId9"/>
      <w:footerReference w:type="default" r:id="rId10"/>
      <w:pgSz w:w="12240" w:h="15840"/>
      <w:pgMar w:top="864"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Generated May 13, 2026 - America/Toronto - Developer Handoff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N.O.M.A.D. 8e CCTV Digital Twin Simulator - Master Consolidation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